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5FCEA" w14:textId="77777777" w:rsidR="005A68BF" w:rsidRPr="005A68BF" w:rsidRDefault="005A68BF" w:rsidP="005A68BF">
      <w:pPr>
        <w:autoSpaceDN w:val="0"/>
        <w:spacing w:after="200" w:line="276" w:lineRule="auto"/>
        <w:rPr>
          <w:rFonts w:ascii="Times New Roman" w:eastAsia="Times New Roman" w:hAnsi="Times New Roman" w:cs="Times New Roman"/>
          <w:b/>
          <w:color w:val="FF0000"/>
          <w:sz w:val="18"/>
          <w:szCs w:val="18"/>
          <w:lang w:eastAsia="es-ES"/>
        </w:rPr>
      </w:pPr>
      <w:bookmarkStart w:id="0" w:name="_Hlk523130234"/>
    </w:p>
    <w:p w14:paraId="7AF84BE9"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REPÚBLICA DEL PARAGUAY</w:t>
      </w:r>
    </w:p>
    <w:p w14:paraId="22852F1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6A6C7286" w14:textId="77777777" w:rsidR="00E6446B" w:rsidRPr="00E6446B" w:rsidRDefault="00E6446B" w:rsidP="00E6446B">
      <w:pPr>
        <w:widowControl w:val="0"/>
        <w:pBdr>
          <w:top w:val="single" w:sz="4" w:space="1" w:color="auto"/>
          <w:bottom w:val="single" w:sz="4" w:space="1" w:color="auto"/>
        </w:pBdr>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PLIEGO DE BASES Y CONDICIONES</w:t>
      </w:r>
    </w:p>
    <w:p w14:paraId="5D72717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0A77ECE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Convocante:</w:t>
      </w:r>
    </w:p>
    <w:p w14:paraId="35C8FBE4"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Banco Central del Paraguay (BCP)</w:t>
      </w:r>
    </w:p>
    <w:p w14:paraId="7A7431B7"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UOC Banco Central del Paraguay</w:t>
      </w:r>
    </w:p>
    <w:p w14:paraId="56A43C2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75A49BFA"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4700B0AB"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Nombre de la Licitación:</w:t>
      </w:r>
    </w:p>
    <w:p w14:paraId="00866AD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3FBE527D" w14:textId="7FBA920E" w:rsidR="00E6446B" w:rsidRPr="00E6446B" w:rsidRDefault="00067F55" w:rsidP="00E6446B">
      <w:pPr>
        <w:widowControl w:val="0"/>
        <w:autoSpaceDN w:val="0"/>
        <w:adjustRightInd w:val="0"/>
        <w:spacing w:after="0" w:line="360" w:lineRule="atLeast"/>
        <w:jc w:val="both"/>
        <w:rPr>
          <w:rFonts w:ascii="Times New Roman" w:eastAsia="Times New Roman" w:hAnsi="Times New Roman" w:cs="Times New Roman"/>
          <w:b/>
          <w:spacing w:val="42"/>
          <w:sz w:val="28"/>
          <w:szCs w:val="28"/>
        </w:rPr>
      </w:pPr>
      <w:r w:rsidRPr="00067F55">
        <w:rPr>
          <w:rFonts w:ascii="Times New Roman" w:eastAsia="Times New Roman" w:hAnsi="Times New Roman" w:cs="Times New Roman"/>
          <w:b/>
          <w:color w:val="FF0000"/>
          <w:spacing w:val="42"/>
          <w:sz w:val="28"/>
          <w:szCs w:val="28"/>
        </w:rPr>
        <w:t xml:space="preserve">LICITACIÓN </w:t>
      </w:r>
      <w:r w:rsidR="000C5441">
        <w:rPr>
          <w:rFonts w:ascii="Times New Roman" w:eastAsia="Times New Roman" w:hAnsi="Times New Roman" w:cs="Times New Roman"/>
          <w:b/>
          <w:color w:val="FF0000"/>
          <w:spacing w:val="42"/>
          <w:sz w:val="28"/>
          <w:szCs w:val="28"/>
        </w:rPr>
        <w:t>DE MENOR CUANT</w:t>
      </w:r>
      <w:r w:rsidR="006E15BF">
        <w:rPr>
          <w:rFonts w:ascii="Times New Roman" w:eastAsia="Times New Roman" w:hAnsi="Times New Roman" w:cs="Times New Roman"/>
          <w:b/>
          <w:color w:val="FF0000"/>
          <w:spacing w:val="42"/>
          <w:sz w:val="28"/>
          <w:szCs w:val="28"/>
        </w:rPr>
        <w:t>Í</w:t>
      </w:r>
      <w:r w:rsidR="000C5441">
        <w:rPr>
          <w:rFonts w:ascii="Times New Roman" w:eastAsia="Times New Roman" w:hAnsi="Times New Roman" w:cs="Times New Roman"/>
          <w:b/>
          <w:color w:val="FF0000"/>
          <w:spacing w:val="42"/>
          <w:sz w:val="28"/>
          <w:szCs w:val="28"/>
        </w:rPr>
        <w:t xml:space="preserve">A NACIONAL </w:t>
      </w:r>
      <w:r w:rsidR="006E15BF">
        <w:rPr>
          <w:rFonts w:ascii="Times New Roman" w:eastAsia="Times New Roman" w:hAnsi="Times New Roman" w:cs="Times New Roman"/>
          <w:b/>
          <w:color w:val="FF0000"/>
          <w:spacing w:val="42"/>
          <w:sz w:val="28"/>
          <w:szCs w:val="28"/>
        </w:rPr>
        <w:t>(</w:t>
      </w:r>
      <w:r w:rsidR="000C5441">
        <w:rPr>
          <w:rFonts w:ascii="Times New Roman" w:eastAsia="Times New Roman" w:hAnsi="Times New Roman" w:cs="Times New Roman"/>
          <w:b/>
          <w:color w:val="FF0000"/>
          <w:spacing w:val="42"/>
          <w:sz w:val="28"/>
          <w:szCs w:val="28"/>
        </w:rPr>
        <w:t>MCN</w:t>
      </w:r>
      <w:r w:rsidR="006E15BF">
        <w:rPr>
          <w:rFonts w:ascii="Times New Roman" w:eastAsia="Times New Roman" w:hAnsi="Times New Roman" w:cs="Times New Roman"/>
          <w:b/>
          <w:color w:val="FF0000"/>
          <w:spacing w:val="42"/>
          <w:sz w:val="28"/>
          <w:szCs w:val="28"/>
        </w:rPr>
        <w:t>)</w:t>
      </w:r>
      <w:r w:rsidRPr="00067F55">
        <w:rPr>
          <w:rFonts w:ascii="Times New Roman" w:eastAsia="Times New Roman" w:hAnsi="Times New Roman" w:cs="Times New Roman"/>
          <w:b/>
          <w:color w:val="FF0000"/>
          <w:spacing w:val="42"/>
          <w:sz w:val="28"/>
          <w:szCs w:val="28"/>
        </w:rPr>
        <w:t xml:space="preserve"> N° </w:t>
      </w:r>
      <w:r w:rsidR="000C5441">
        <w:rPr>
          <w:rFonts w:ascii="Times New Roman" w:eastAsia="Times New Roman" w:hAnsi="Times New Roman" w:cs="Times New Roman"/>
          <w:b/>
          <w:color w:val="FF0000"/>
          <w:spacing w:val="42"/>
          <w:sz w:val="28"/>
          <w:szCs w:val="28"/>
        </w:rPr>
        <w:t>68</w:t>
      </w:r>
      <w:r w:rsidRPr="00067F55">
        <w:rPr>
          <w:rFonts w:ascii="Times New Roman" w:eastAsia="Times New Roman" w:hAnsi="Times New Roman" w:cs="Times New Roman"/>
          <w:b/>
          <w:color w:val="FF0000"/>
          <w:spacing w:val="42"/>
          <w:sz w:val="28"/>
          <w:szCs w:val="28"/>
        </w:rPr>
        <w:t>/</w:t>
      </w:r>
      <w:r w:rsidR="006E15BF">
        <w:rPr>
          <w:rFonts w:ascii="Times New Roman" w:eastAsia="Times New Roman" w:hAnsi="Times New Roman" w:cs="Times New Roman"/>
          <w:b/>
          <w:color w:val="FF0000"/>
          <w:spacing w:val="42"/>
          <w:sz w:val="28"/>
          <w:szCs w:val="28"/>
        </w:rPr>
        <w:t>20</w:t>
      </w:r>
      <w:r w:rsidRPr="00067F55">
        <w:rPr>
          <w:rFonts w:ascii="Times New Roman" w:eastAsia="Times New Roman" w:hAnsi="Times New Roman" w:cs="Times New Roman"/>
          <w:b/>
          <w:color w:val="FF0000"/>
          <w:spacing w:val="42"/>
          <w:sz w:val="28"/>
          <w:szCs w:val="28"/>
        </w:rPr>
        <w:t>2</w:t>
      </w:r>
      <w:r w:rsidR="000C5441">
        <w:rPr>
          <w:rFonts w:ascii="Times New Roman" w:eastAsia="Times New Roman" w:hAnsi="Times New Roman" w:cs="Times New Roman"/>
          <w:b/>
          <w:color w:val="FF0000"/>
          <w:spacing w:val="42"/>
          <w:sz w:val="28"/>
          <w:szCs w:val="28"/>
        </w:rPr>
        <w:t>4</w:t>
      </w:r>
      <w:r w:rsidRPr="00067F55">
        <w:rPr>
          <w:rFonts w:ascii="Times New Roman" w:eastAsia="Times New Roman" w:hAnsi="Times New Roman" w:cs="Times New Roman"/>
          <w:b/>
          <w:color w:val="FF0000"/>
          <w:spacing w:val="42"/>
          <w:sz w:val="28"/>
          <w:szCs w:val="28"/>
        </w:rPr>
        <w:t xml:space="preserve"> </w:t>
      </w:r>
      <w:r w:rsidR="005303C0">
        <w:rPr>
          <w:rFonts w:ascii="Times New Roman" w:eastAsia="Times New Roman" w:hAnsi="Times New Roman" w:cs="Times New Roman"/>
          <w:b/>
          <w:color w:val="FF0000"/>
          <w:spacing w:val="42"/>
          <w:sz w:val="28"/>
          <w:szCs w:val="28"/>
        </w:rPr>
        <w:t>–</w:t>
      </w:r>
      <w:r w:rsidRPr="00067F55">
        <w:rPr>
          <w:rFonts w:ascii="Times New Roman" w:eastAsia="Times New Roman" w:hAnsi="Times New Roman" w:cs="Times New Roman"/>
          <w:b/>
          <w:color w:val="FF0000"/>
          <w:spacing w:val="42"/>
          <w:sz w:val="28"/>
          <w:szCs w:val="28"/>
        </w:rPr>
        <w:t xml:space="preserve"> CONSULTORÍA</w:t>
      </w:r>
      <w:r w:rsidR="005303C0">
        <w:rPr>
          <w:rFonts w:ascii="Times New Roman" w:eastAsia="Times New Roman" w:hAnsi="Times New Roman" w:cs="Times New Roman"/>
          <w:b/>
          <w:color w:val="FF0000"/>
          <w:spacing w:val="42"/>
          <w:sz w:val="28"/>
          <w:szCs w:val="28"/>
        </w:rPr>
        <w:t xml:space="preserve"> </w:t>
      </w:r>
      <w:r w:rsidRPr="00067F55">
        <w:rPr>
          <w:rFonts w:ascii="Times New Roman" w:eastAsia="Times New Roman" w:hAnsi="Times New Roman" w:cs="Times New Roman"/>
          <w:b/>
          <w:color w:val="FF0000"/>
          <w:spacing w:val="42"/>
          <w:sz w:val="28"/>
          <w:szCs w:val="28"/>
        </w:rPr>
        <w:t xml:space="preserve">PARA </w:t>
      </w:r>
      <w:r w:rsidR="000C5441">
        <w:rPr>
          <w:rFonts w:ascii="Times New Roman" w:eastAsia="Times New Roman" w:hAnsi="Times New Roman" w:cs="Times New Roman"/>
          <w:b/>
          <w:color w:val="FF0000"/>
          <w:spacing w:val="42"/>
          <w:sz w:val="28"/>
          <w:szCs w:val="28"/>
        </w:rPr>
        <w:t>LA INSPECCI</w:t>
      </w:r>
      <w:r w:rsidR="004F4346">
        <w:rPr>
          <w:rFonts w:ascii="Times New Roman" w:eastAsia="Times New Roman" w:hAnsi="Times New Roman" w:cs="Times New Roman"/>
          <w:b/>
          <w:color w:val="FF0000"/>
          <w:spacing w:val="42"/>
          <w:sz w:val="28"/>
          <w:szCs w:val="28"/>
        </w:rPr>
        <w:t>Ó</w:t>
      </w:r>
      <w:r w:rsidR="000C5441">
        <w:rPr>
          <w:rFonts w:ascii="Times New Roman" w:eastAsia="Times New Roman" w:hAnsi="Times New Roman" w:cs="Times New Roman"/>
          <w:b/>
          <w:color w:val="FF0000"/>
          <w:spacing w:val="42"/>
          <w:sz w:val="28"/>
          <w:szCs w:val="28"/>
        </w:rPr>
        <w:t>N F</w:t>
      </w:r>
      <w:r w:rsidR="004F4346">
        <w:rPr>
          <w:rFonts w:ascii="Times New Roman" w:eastAsia="Times New Roman" w:hAnsi="Times New Roman" w:cs="Times New Roman"/>
          <w:b/>
          <w:color w:val="FF0000"/>
          <w:spacing w:val="42"/>
          <w:sz w:val="28"/>
          <w:szCs w:val="28"/>
        </w:rPr>
        <w:t>Í</w:t>
      </w:r>
      <w:r w:rsidR="000C5441">
        <w:rPr>
          <w:rFonts w:ascii="Times New Roman" w:eastAsia="Times New Roman" w:hAnsi="Times New Roman" w:cs="Times New Roman"/>
          <w:b/>
          <w:color w:val="FF0000"/>
          <w:spacing w:val="42"/>
          <w:sz w:val="28"/>
          <w:szCs w:val="28"/>
        </w:rPr>
        <w:t>LMICA Y FOTOGR</w:t>
      </w:r>
      <w:r w:rsidR="004F4346">
        <w:rPr>
          <w:rFonts w:ascii="Times New Roman" w:eastAsia="Times New Roman" w:hAnsi="Times New Roman" w:cs="Times New Roman"/>
          <w:b/>
          <w:color w:val="FF0000"/>
          <w:spacing w:val="42"/>
          <w:sz w:val="28"/>
          <w:szCs w:val="28"/>
        </w:rPr>
        <w:t>Á</w:t>
      </w:r>
      <w:r w:rsidR="000C5441">
        <w:rPr>
          <w:rFonts w:ascii="Times New Roman" w:eastAsia="Times New Roman" w:hAnsi="Times New Roman" w:cs="Times New Roman"/>
          <w:b/>
          <w:color w:val="FF0000"/>
          <w:spacing w:val="42"/>
          <w:sz w:val="28"/>
          <w:szCs w:val="28"/>
        </w:rPr>
        <w:t>FICA DE LAS CAÑER</w:t>
      </w:r>
      <w:r w:rsidR="004F4346">
        <w:rPr>
          <w:rFonts w:ascii="Times New Roman" w:eastAsia="Times New Roman" w:hAnsi="Times New Roman" w:cs="Times New Roman"/>
          <w:b/>
          <w:color w:val="FF0000"/>
          <w:spacing w:val="42"/>
          <w:sz w:val="28"/>
          <w:szCs w:val="28"/>
        </w:rPr>
        <w:t>Í</w:t>
      </w:r>
      <w:r w:rsidR="000C5441">
        <w:rPr>
          <w:rFonts w:ascii="Times New Roman" w:eastAsia="Times New Roman" w:hAnsi="Times New Roman" w:cs="Times New Roman"/>
          <w:b/>
          <w:color w:val="FF0000"/>
          <w:spacing w:val="42"/>
          <w:sz w:val="28"/>
          <w:szCs w:val="28"/>
        </w:rPr>
        <w:t>AS DE DESAG</w:t>
      </w:r>
      <w:r w:rsidR="004F4346">
        <w:rPr>
          <w:rFonts w:ascii="Times New Roman" w:eastAsia="Times New Roman" w:hAnsi="Times New Roman" w:cs="Times New Roman"/>
          <w:b/>
          <w:color w:val="FF0000"/>
          <w:spacing w:val="42"/>
          <w:sz w:val="28"/>
          <w:szCs w:val="28"/>
        </w:rPr>
        <w:t>Ü</w:t>
      </w:r>
      <w:r w:rsidR="000C5441">
        <w:rPr>
          <w:rFonts w:ascii="Times New Roman" w:eastAsia="Times New Roman" w:hAnsi="Times New Roman" w:cs="Times New Roman"/>
          <w:b/>
          <w:color w:val="FF0000"/>
          <w:spacing w:val="42"/>
          <w:sz w:val="28"/>
          <w:szCs w:val="28"/>
        </w:rPr>
        <w:t>E CLOACAL E INFORME</w:t>
      </w:r>
    </w:p>
    <w:p w14:paraId="036F53B7"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60EB4B4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ID de Licitación:</w:t>
      </w:r>
    </w:p>
    <w:p w14:paraId="57B121E5" w14:textId="0E2328DA" w:rsidR="00E6446B" w:rsidRPr="00E6446B" w:rsidRDefault="00067F55"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067F55">
        <w:rPr>
          <w:rFonts w:ascii="Times New Roman" w:eastAsia="Times New Roman" w:hAnsi="Times New Roman" w:cs="Times New Roman"/>
          <w:b/>
          <w:color w:val="FF0000"/>
          <w:spacing w:val="42"/>
          <w:sz w:val="28"/>
          <w:szCs w:val="28"/>
        </w:rPr>
        <w:t>4</w:t>
      </w:r>
      <w:r w:rsidR="000C5441">
        <w:rPr>
          <w:rFonts w:ascii="Times New Roman" w:eastAsia="Times New Roman" w:hAnsi="Times New Roman" w:cs="Times New Roman"/>
          <w:b/>
          <w:color w:val="FF0000"/>
          <w:spacing w:val="42"/>
          <w:sz w:val="28"/>
          <w:szCs w:val="28"/>
        </w:rPr>
        <w:t>43980</w:t>
      </w:r>
    </w:p>
    <w:p w14:paraId="416E3225"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Modalidad:</w:t>
      </w:r>
    </w:p>
    <w:p w14:paraId="3B869B1F" w14:textId="39C86CDD"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sidRPr="00E6446B">
        <w:rPr>
          <w:rFonts w:ascii="Times New Roman" w:eastAsia="Times New Roman" w:hAnsi="Times New Roman" w:cs="Times New Roman"/>
          <w:b/>
          <w:color w:val="FF0000"/>
          <w:spacing w:val="42"/>
          <w:sz w:val="28"/>
          <w:szCs w:val="28"/>
        </w:rPr>
        <w:t xml:space="preserve">Licitación </w:t>
      </w:r>
      <w:r w:rsidR="000C5441">
        <w:rPr>
          <w:rFonts w:ascii="Times New Roman" w:eastAsia="Times New Roman" w:hAnsi="Times New Roman" w:cs="Times New Roman"/>
          <w:b/>
          <w:color w:val="FF0000"/>
          <w:spacing w:val="42"/>
          <w:sz w:val="28"/>
          <w:szCs w:val="28"/>
        </w:rPr>
        <w:t>de Menor Cuantía Nacional</w:t>
      </w:r>
    </w:p>
    <w:p w14:paraId="35F9BA65"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48708F21"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0BAC8338" w14:textId="77777777" w:rsidR="00E90227" w:rsidRDefault="00E90227"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575E007A" w14:textId="77777777" w:rsidR="00E90227" w:rsidRDefault="00E90227"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4EB778A8" w14:textId="7432AE84" w:rsidR="005A68BF" w:rsidRDefault="00E6446B"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Pr>
          <w:rFonts w:ascii="Times New Roman" w:eastAsia="Times New Roman" w:hAnsi="Times New Roman" w:cs="Times New Roman"/>
          <w:b/>
          <w:sz w:val="32"/>
          <w:szCs w:val="32"/>
          <w:lang w:val="es-ES_tradnl"/>
        </w:rPr>
        <w:t>CONSULTORÍA</w:t>
      </w:r>
    </w:p>
    <w:p w14:paraId="12BA13DD" w14:textId="77777777" w:rsidR="00E90227" w:rsidRDefault="00E90227" w:rsidP="00E90227">
      <w:pPr>
        <w:widowControl w:val="0"/>
        <w:autoSpaceDN w:val="0"/>
        <w:adjustRightInd w:val="0"/>
        <w:spacing w:after="0" w:line="360" w:lineRule="atLeast"/>
        <w:rPr>
          <w:rFonts w:cstheme="minorHAnsi"/>
          <w:b/>
          <w:bCs/>
          <w:sz w:val="24"/>
          <w:szCs w:val="28"/>
        </w:rPr>
      </w:pPr>
    </w:p>
    <w:p w14:paraId="6CD3CECB" w14:textId="7C8A7030" w:rsidR="00E6446B" w:rsidRDefault="00A33CDF"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sidRPr="00A33CDF">
        <w:rPr>
          <w:rFonts w:cstheme="minorHAnsi"/>
          <w:b/>
          <w:bCs/>
          <w:sz w:val="24"/>
          <w:szCs w:val="28"/>
        </w:rPr>
        <w:t xml:space="preserve">(Adaptada a la </w:t>
      </w:r>
      <w:r w:rsidR="000C5441">
        <w:rPr>
          <w:rFonts w:cstheme="minorHAnsi"/>
          <w:b/>
          <w:bCs/>
          <w:sz w:val="24"/>
          <w:szCs w:val="28"/>
        </w:rPr>
        <w:t>Segunda</w:t>
      </w:r>
      <w:r w:rsidRPr="00A33CDF">
        <w:rPr>
          <w:rFonts w:cstheme="minorHAnsi"/>
          <w:b/>
          <w:bCs/>
          <w:sz w:val="24"/>
          <w:szCs w:val="28"/>
        </w:rPr>
        <w:t xml:space="preserve"> Versión </w:t>
      </w:r>
      <w:r>
        <w:rPr>
          <w:rFonts w:cstheme="minorHAnsi"/>
          <w:b/>
          <w:bCs/>
          <w:sz w:val="24"/>
          <w:szCs w:val="28"/>
        </w:rPr>
        <w:t xml:space="preserve">- </w:t>
      </w:r>
      <w:r w:rsidRPr="00E24B1D">
        <w:rPr>
          <w:rFonts w:cstheme="minorHAnsi"/>
          <w:b/>
          <w:bCs/>
          <w:sz w:val="24"/>
          <w:szCs w:val="28"/>
        </w:rPr>
        <w:t xml:space="preserve">Resolución DNCP N° </w:t>
      </w:r>
      <w:r w:rsidR="000C5441">
        <w:rPr>
          <w:rFonts w:cstheme="minorHAnsi"/>
          <w:b/>
          <w:bCs/>
          <w:sz w:val="24"/>
          <w:szCs w:val="28"/>
        </w:rPr>
        <w:t>45</w:t>
      </w:r>
      <w:r w:rsidRPr="00E24B1D">
        <w:rPr>
          <w:rFonts w:cstheme="minorHAnsi"/>
          <w:b/>
          <w:bCs/>
          <w:sz w:val="24"/>
          <w:szCs w:val="28"/>
        </w:rPr>
        <w:t>5 de fecha 1</w:t>
      </w:r>
      <w:r w:rsidR="000C5441">
        <w:rPr>
          <w:rFonts w:cstheme="minorHAnsi"/>
          <w:b/>
          <w:bCs/>
          <w:sz w:val="24"/>
          <w:szCs w:val="28"/>
        </w:rPr>
        <w:t>5</w:t>
      </w:r>
      <w:r w:rsidRPr="00E24B1D">
        <w:rPr>
          <w:rFonts w:cstheme="minorHAnsi"/>
          <w:b/>
          <w:bCs/>
          <w:sz w:val="24"/>
          <w:szCs w:val="28"/>
        </w:rPr>
        <w:t xml:space="preserve"> de </w:t>
      </w:r>
      <w:r w:rsidR="000C5441">
        <w:rPr>
          <w:rFonts w:cstheme="minorHAnsi"/>
          <w:b/>
          <w:bCs/>
          <w:sz w:val="24"/>
          <w:szCs w:val="28"/>
        </w:rPr>
        <w:t>febrero</w:t>
      </w:r>
      <w:r w:rsidRPr="00E24B1D">
        <w:rPr>
          <w:rFonts w:cstheme="minorHAnsi"/>
          <w:b/>
          <w:bCs/>
          <w:sz w:val="24"/>
          <w:szCs w:val="28"/>
        </w:rPr>
        <w:t xml:space="preserve"> 202</w:t>
      </w:r>
      <w:r w:rsidR="000C5441">
        <w:rPr>
          <w:rFonts w:cstheme="minorHAnsi"/>
          <w:b/>
          <w:bCs/>
          <w:sz w:val="24"/>
          <w:szCs w:val="28"/>
        </w:rPr>
        <w:t>4</w:t>
      </w:r>
      <w:r>
        <w:rPr>
          <w:rFonts w:ascii="Times New Roman" w:eastAsia="Times New Roman" w:hAnsi="Times New Roman" w:cs="Times New Roman"/>
          <w:b/>
          <w:sz w:val="32"/>
          <w:szCs w:val="32"/>
          <w:lang w:val="es-ES_tradnl"/>
        </w:rPr>
        <w:t>)</w:t>
      </w:r>
    </w:p>
    <w:p w14:paraId="380A216B" w14:textId="77777777" w:rsidR="00A33CDF" w:rsidRDefault="00A33CDF" w:rsidP="00E6446B">
      <w:pPr>
        <w:jc w:val="center"/>
        <w:rPr>
          <w:rFonts w:ascii="Times New Roman" w:eastAsia="Calibri" w:hAnsi="Times New Roman" w:cs="Times New Roman"/>
          <w:b/>
          <w:bCs/>
          <w:sz w:val="18"/>
          <w:szCs w:val="18"/>
        </w:rPr>
      </w:pPr>
    </w:p>
    <w:p w14:paraId="0ACA0B24" w14:textId="17EA285E" w:rsidR="005A68BF" w:rsidRPr="005A68BF" w:rsidRDefault="005A68BF" w:rsidP="005A68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eastAsia="Times New Roman" w:hAnsi="Times New Roman" w:cs="Times New Roman"/>
          <w:b/>
          <w:color w:val="000000"/>
          <w:sz w:val="24"/>
          <w:szCs w:val="24"/>
          <w:lang w:eastAsia="es-PY"/>
        </w:rPr>
      </w:pPr>
      <w:r w:rsidRPr="005A68BF">
        <w:rPr>
          <w:rFonts w:ascii="Times New Roman" w:eastAsia="Times New Roman" w:hAnsi="Times New Roman" w:cs="Times New Roman"/>
          <w:b/>
          <w:color w:val="000000"/>
          <w:sz w:val="24"/>
          <w:szCs w:val="24"/>
          <w:lang w:eastAsia="es-PY"/>
        </w:rPr>
        <w:lastRenderedPageBreak/>
        <w:t xml:space="preserve">DATOS DE LA </w:t>
      </w:r>
      <w:r w:rsidR="0036366E">
        <w:rPr>
          <w:rFonts w:ascii="Times New Roman" w:eastAsia="Times New Roman" w:hAnsi="Times New Roman" w:cs="Times New Roman"/>
          <w:b/>
          <w:color w:val="000000"/>
          <w:sz w:val="24"/>
          <w:szCs w:val="24"/>
          <w:lang w:eastAsia="es-PY"/>
        </w:rPr>
        <w:t>CONVOCATORIA</w:t>
      </w:r>
    </w:p>
    <w:p w14:paraId="041A1F33" w14:textId="77777777" w:rsidR="005A68BF" w:rsidRPr="005A68BF" w:rsidRDefault="005A68BF" w:rsidP="005A68BF">
      <w:pPr>
        <w:spacing w:after="0"/>
        <w:jc w:val="center"/>
        <w:rPr>
          <w:rFonts w:ascii="Times New Roman" w:eastAsia="Times New Roman" w:hAnsi="Times New Roman" w:cs="Times New Roman"/>
          <w:b/>
          <w:color w:val="000000"/>
          <w:sz w:val="18"/>
          <w:szCs w:val="18"/>
          <w:u w:val="single"/>
          <w:lang w:eastAsia="es-PY"/>
        </w:rPr>
      </w:pPr>
    </w:p>
    <w:p w14:paraId="792BA710" w14:textId="43F4A1F5" w:rsidR="005A68BF" w:rsidRPr="005A68BF" w:rsidRDefault="005A68BF" w:rsidP="005A68BF">
      <w:pPr>
        <w:widowControl w:val="0"/>
        <w:tabs>
          <w:tab w:val="left" w:pos="284"/>
        </w:tabs>
        <w:autoSpaceDN w:val="0"/>
        <w:adjustRightInd w:val="0"/>
        <w:spacing w:after="0" w:line="240" w:lineRule="auto"/>
        <w:jc w:val="both"/>
        <w:rPr>
          <w:rFonts w:ascii="Times New Roman" w:eastAsia="Times New Roman" w:hAnsi="Times New Roman" w:cs="Times New Roman"/>
          <w:sz w:val="18"/>
          <w:szCs w:val="18"/>
          <w:lang w:val="es-ES"/>
        </w:rPr>
      </w:pPr>
      <w:r w:rsidRPr="005A68BF">
        <w:rPr>
          <w:rFonts w:ascii="Times New Roman" w:eastAsia="Calibri" w:hAnsi="Times New Roman" w:cs="Times New Roman"/>
          <w:color w:val="000000"/>
          <w:sz w:val="18"/>
          <w:szCs w:val="18"/>
          <w:lang w:eastAsia="es-PY"/>
        </w:rPr>
        <w:t>Los datos de la licitación serán consignados en esta sección y en el S</w:t>
      </w:r>
      <w:r w:rsidR="00262D0D">
        <w:rPr>
          <w:rFonts w:ascii="Times New Roman" w:eastAsia="Calibri" w:hAnsi="Times New Roman" w:cs="Times New Roman"/>
          <w:color w:val="000000"/>
          <w:sz w:val="18"/>
          <w:szCs w:val="18"/>
          <w:lang w:eastAsia="es-PY"/>
        </w:rPr>
        <w:t xml:space="preserve">istema de </w:t>
      </w:r>
      <w:r w:rsidRPr="005A68BF">
        <w:rPr>
          <w:rFonts w:ascii="Times New Roman" w:eastAsia="Calibri" w:hAnsi="Times New Roman" w:cs="Times New Roman"/>
          <w:color w:val="000000"/>
          <w:sz w:val="18"/>
          <w:szCs w:val="18"/>
          <w:lang w:eastAsia="es-PY"/>
        </w:rPr>
        <w:t>I</w:t>
      </w:r>
      <w:r w:rsidR="00262D0D">
        <w:rPr>
          <w:rFonts w:ascii="Times New Roman" w:eastAsia="Calibri" w:hAnsi="Times New Roman" w:cs="Times New Roman"/>
          <w:color w:val="000000"/>
          <w:sz w:val="18"/>
          <w:szCs w:val="18"/>
          <w:lang w:eastAsia="es-PY"/>
        </w:rPr>
        <w:t xml:space="preserve">nformación de </w:t>
      </w:r>
      <w:r w:rsidRPr="005A68BF">
        <w:rPr>
          <w:rFonts w:ascii="Times New Roman" w:eastAsia="Calibri" w:hAnsi="Times New Roman" w:cs="Times New Roman"/>
          <w:color w:val="000000"/>
          <w:sz w:val="18"/>
          <w:szCs w:val="18"/>
          <w:lang w:eastAsia="es-PY"/>
        </w:rPr>
        <w:t>C</w:t>
      </w:r>
      <w:r w:rsidR="00262D0D">
        <w:rPr>
          <w:rFonts w:ascii="Times New Roman" w:eastAsia="Calibri" w:hAnsi="Times New Roman" w:cs="Times New Roman"/>
          <w:color w:val="000000"/>
          <w:sz w:val="18"/>
          <w:szCs w:val="18"/>
          <w:lang w:eastAsia="es-PY"/>
        </w:rPr>
        <w:t xml:space="preserve">ontrataciones </w:t>
      </w:r>
      <w:r w:rsidRPr="005A68BF">
        <w:rPr>
          <w:rFonts w:ascii="Times New Roman" w:eastAsia="Calibri" w:hAnsi="Times New Roman" w:cs="Times New Roman"/>
          <w:color w:val="000000"/>
          <w:sz w:val="18"/>
          <w:szCs w:val="18"/>
          <w:lang w:eastAsia="es-PY"/>
        </w:rPr>
        <w:t>P</w:t>
      </w:r>
      <w:r w:rsidR="00262D0D">
        <w:rPr>
          <w:rFonts w:ascii="Times New Roman" w:eastAsia="Calibri" w:hAnsi="Times New Roman" w:cs="Times New Roman"/>
          <w:color w:val="000000"/>
          <w:sz w:val="18"/>
          <w:szCs w:val="18"/>
          <w:lang w:eastAsia="es-PY"/>
        </w:rPr>
        <w:t>úblicas (SICP)</w:t>
      </w:r>
      <w:r w:rsidRPr="005A68BF">
        <w:rPr>
          <w:rFonts w:ascii="Times New Roman" w:eastAsia="Calibri" w:hAnsi="Times New Roman" w:cs="Times New Roman"/>
          <w:color w:val="000000"/>
          <w:sz w:val="18"/>
          <w:szCs w:val="18"/>
          <w:lang w:eastAsia="es-PY"/>
        </w:rPr>
        <w:t xml:space="preserve">, los mismos forman parte de los </w:t>
      </w:r>
      <w:r w:rsidR="00262D0D">
        <w:rPr>
          <w:rFonts w:ascii="Times New Roman" w:eastAsia="Calibri" w:hAnsi="Times New Roman" w:cs="Times New Roman"/>
          <w:color w:val="000000"/>
          <w:sz w:val="18"/>
          <w:szCs w:val="18"/>
          <w:lang w:eastAsia="es-PY"/>
        </w:rPr>
        <w:t>d</w:t>
      </w:r>
      <w:r w:rsidRPr="005A68BF">
        <w:rPr>
          <w:rFonts w:ascii="Times New Roman" w:eastAsia="Calibri" w:hAnsi="Times New Roman" w:cs="Times New Roman"/>
          <w:color w:val="000000"/>
          <w:sz w:val="18"/>
          <w:szCs w:val="18"/>
          <w:lang w:eastAsia="es-PY"/>
        </w:rPr>
        <w:t>ocumentos de</w:t>
      </w:r>
      <w:r w:rsidR="00262D0D">
        <w:rPr>
          <w:rFonts w:ascii="Times New Roman" w:eastAsia="Calibri" w:hAnsi="Times New Roman" w:cs="Times New Roman"/>
          <w:color w:val="000000"/>
          <w:sz w:val="18"/>
          <w:szCs w:val="18"/>
          <w:lang w:eastAsia="es-PY"/>
        </w:rPr>
        <w:t>l</w:t>
      </w:r>
      <w:r w:rsidRPr="005A68BF">
        <w:rPr>
          <w:rFonts w:ascii="Times New Roman" w:eastAsia="Calibri" w:hAnsi="Times New Roman" w:cs="Times New Roman"/>
          <w:color w:val="000000"/>
          <w:sz w:val="18"/>
          <w:szCs w:val="18"/>
          <w:lang w:eastAsia="es-PY"/>
        </w:rPr>
        <w:t xml:space="preserve"> presente</w:t>
      </w:r>
      <w:r w:rsidR="00262D0D">
        <w:rPr>
          <w:rFonts w:ascii="Times New Roman" w:eastAsia="Calibri" w:hAnsi="Times New Roman" w:cs="Times New Roman"/>
          <w:color w:val="000000"/>
          <w:sz w:val="18"/>
          <w:szCs w:val="18"/>
          <w:lang w:eastAsia="es-PY"/>
        </w:rPr>
        <w:t xml:space="preserve"> procedimiento de contratación</w:t>
      </w:r>
      <w:r w:rsidRPr="005A68BF">
        <w:rPr>
          <w:rFonts w:ascii="Times New Roman" w:eastAsia="Calibri" w:hAnsi="Times New Roman" w:cs="Times New Roman"/>
          <w:color w:val="000000"/>
          <w:sz w:val="18"/>
          <w:szCs w:val="18"/>
          <w:lang w:eastAsia="es-PY"/>
        </w:rPr>
        <w:t>.</w:t>
      </w:r>
      <w:r w:rsidRPr="005A68BF">
        <w:rPr>
          <w:rFonts w:ascii="Times New Roman" w:eastAsia="Calibri" w:hAnsi="Times New Roman" w:cs="Times New Roman"/>
          <w:color w:val="000000"/>
          <w:sz w:val="18"/>
          <w:szCs w:val="18"/>
          <w:lang w:eastAsia="es-PY"/>
        </w:rPr>
        <w:tab/>
      </w:r>
      <w:r w:rsidRPr="005A68BF">
        <w:rPr>
          <w:rFonts w:ascii="Times New Roman" w:eastAsia="Calibri" w:hAnsi="Times New Roman" w:cs="Times New Roman"/>
          <w:color w:val="000000"/>
          <w:sz w:val="18"/>
          <w:szCs w:val="18"/>
          <w:lang w:eastAsia="es-PY"/>
        </w:rPr>
        <w:tab/>
      </w:r>
    </w:p>
    <w:p w14:paraId="1AB51237" w14:textId="77777777" w:rsidR="005A68BF" w:rsidRPr="005A68BF" w:rsidRDefault="005A68BF" w:rsidP="005A68BF">
      <w:pPr>
        <w:widowControl w:val="0"/>
        <w:tabs>
          <w:tab w:val="left" w:pos="284"/>
        </w:tabs>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F889622" w14:textId="77777777" w:rsidR="005A68BF" w:rsidRPr="005A68BF" w:rsidRDefault="005A68BF" w:rsidP="00857B40">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b/>
          <w:color w:val="000000"/>
          <w:sz w:val="18"/>
          <w:szCs w:val="18"/>
          <w:lang w:val="es-ES" w:eastAsia="es-PY"/>
        </w:rPr>
        <w:t>DIFUSIÓN DE LOS DOCUMENTOS DE LA LICITACIÓN</w:t>
      </w:r>
    </w:p>
    <w:p w14:paraId="25F45B23" w14:textId="77777777" w:rsidR="005A68BF" w:rsidRPr="005A68BF" w:rsidRDefault="005A68BF"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p>
    <w:p w14:paraId="2A591DD1" w14:textId="753B6CA3" w:rsidR="005A68BF" w:rsidRDefault="005A68BF"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Todos los datos y documentos de est</w:t>
      </w:r>
      <w:r w:rsidR="00262D0D">
        <w:rPr>
          <w:rFonts w:ascii="Times New Roman" w:eastAsia="Times New Roman" w:hAnsi="Times New Roman" w:cs="Times New Roman"/>
          <w:color w:val="000000"/>
          <w:sz w:val="18"/>
          <w:szCs w:val="18"/>
          <w:lang w:eastAsia="es-PY"/>
        </w:rPr>
        <w:t>e</w:t>
      </w:r>
      <w:r w:rsidRPr="005A68BF">
        <w:rPr>
          <w:rFonts w:ascii="Times New Roman" w:eastAsia="Times New Roman" w:hAnsi="Times New Roman" w:cs="Times New Roman"/>
          <w:color w:val="000000"/>
          <w:sz w:val="18"/>
          <w:szCs w:val="18"/>
          <w:lang w:eastAsia="es-PY"/>
        </w:rPr>
        <w:t xml:space="preserve"> </w:t>
      </w:r>
      <w:r w:rsidR="00262D0D">
        <w:rPr>
          <w:rFonts w:ascii="Times New Roman" w:eastAsia="Times New Roman" w:hAnsi="Times New Roman" w:cs="Times New Roman"/>
          <w:color w:val="000000"/>
          <w:sz w:val="18"/>
          <w:szCs w:val="18"/>
          <w:lang w:eastAsia="es-PY"/>
        </w:rPr>
        <w:t>procedimiento de contratación</w:t>
      </w:r>
      <w:r w:rsidRPr="005A68BF">
        <w:rPr>
          <w:rFonts w:ascii="Times New Roman" w:eastAsia="Times New Roman" w:hAnsi="Times New Roman" w:cs="Times New Roman"/>
          <w:color w:val="000000"/>
          <w:sz w:val="18"/>
          <w:szCs w:val="18"/>
          <w:lang w:eastAsia="es-PY"/>
        </w:rPr>
        <w:t xml:space="preserve"> deben ser obtenidos directamente del Sistema de Información de Contrataciones Públicas (SICP). Es responsabilidad del oferente examinar todos los documentos y la información de la licitación que obren en el mismo.</w:t>
      </w:r>
    </w:p>
    <w:p w14:paraId="28C90BB4" w14:textId="5DE2E884" w:rsidR="0036366E" w:rsidRPr="007752FF" w:rsidRDefault="007752FF" w:rsidP="007752FF">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7752FF">
        <w:rPr>
          <w:rFonts w:ascii="Times New Roman" w:eastAsia="Times New Roman" w:hAnsi="Times New Roman" w:cs="Times New Roman"/>
          <w:b/>
          <w:color w:val="000000"/>
          <w:sz w:val="18"/>
          <w:szCs w:val="18"/>
          <w:lang w:val="es-ES" w:eastAsia="es-PY"/>
        </w:rPr>
        <w:t xml:space="preserve">CONTRATACIÓN PÚBLICA SOSTENIBLE  </w:t>
      </w:r>
      <w:r w:rsidR="0036366E" w:rsidRPr="007752FF">
        <w:rPr>
          <w:rFonts w:ascii="Times New Roman" w:eastAsia="Times New Roman" w:hAnsi="Times New Roman" w:cs="Times New Roman"/>
          <w:b/>
          <w:noProof/>
          <w:color w:val="000000"/>
          <w:sz w:val="18"/>
          <w:szCs w:val="18"/>
          <w:lang w:val="es-ES" w:eastAsia="es-PY"/>
        </w:rPr>
        <w:drawing>
          <wp:inline distT="0" distB="0" distL="0" distR="0" wp14:anchorId="43D2BB74" wp14:editId="066E1A6D">
            <wp:extent cx="277978" cy="296601"/>
            <wp:effectExtent l="0" t="0" r="8255" b="8255"/>
            <wp:docPr id="15" name="Imagen 1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cono&#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p w14:paraId="6B656F46" w14:textId="77777777" w:rsidR="0036366E" w:rsidRPr="005A68BF"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 xml:space="preserve">Las compras públicas juegan un papel fundamental en el desarrollo sostenible, así como en la promoción de estilos de vida sostenibles. </w:t>
      </w:r>
    </w:p>
    <w:p w14:paraId="2D6AC2EC" w14:textId="77777777" w:rsidR="0036366E"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73C4A030" w14:textId="77777777" w:rsidR="0036366E" w:rsidRPr="0036366E" w:rsidRDefault="0036366E" w:rsidP="0036366E">
      <w:pPr>
        <w:spacing w:before="120" w:after="120"/>
        <w:jc w:val="both"/>
        <w:rPr>
          <w:rFonts w:ascii="Times New Roman" w:eastAsia="Calibri" w:hAnsi="Times New Roman" w:cs="Times New Roman"/>
          <w:sz w:val="18"/>
          <w:szCs w:val="18"/>
        </w:rPr>
      </w:pPr>
      <w:r w:rsidRPr="0036366E">
        <w:rPr>
          <w:rFonts w:ascii="Times New Roman" w:eastAsia="Calibri" w:hAnsi="Times New Roman" w:cs="Times New Roman"/>
          <w:sz w:val="18"/>
          <w:szCs w:val="18"/>
        </w:rPr>
        <w:t xml:space="preserve">En este sentido, Paraguay cuenta con una Política de Compras Públicas Sostenibles y una guía práctica para las convocantes y oferentes, a las cuales se deberán de ajustar y que se encuentran disponibles en los siguientes links:  https://www.contrataciones.gov.py/dncp/compras-publicas-sostenibles/plan-de-accion-compras-publicas-sostenibles/ y </w:t>
      </w:r>
      <w:hyperlink r:id="rId8" w:history="1">
        <w:r w:rsidRPr="0036366E">
          <w:rPr>
            <w:rStyle w:val="Hipervnculo"/>
            <w:rFonts w:ascii="Times New Roman" w:eastAsia="Calibri" w:hAnsi="Times New Roman" w:cs="Times New Roman"/>
            <w:sz w:val="18"/>
            <w:szCs w:val="18"/>
          </w:rPr>
          <w:t>https://www.contrataciones.gov.py/dncp/guia-practica-de-compras-publicas-sostenibles-para-convocantes/compras_publicas_sostenibles/</w:t>
        </w:r>
      </w:hyperlink>
    </w:p>
    <w:p w14:paraId="59424414" w14:textId="77777777" w:rsidR="0036366E" w:rsidRPr="005A68BF" w:rsidRDefault="0036366E" w:rsidP="0036366E">
      <w:pPr>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símbolo “</w:t>
      </w:r>
      <w:r w:rsidRPr="005A68BF">
        <w:rPr>
          <w:rFonts w:ascii="Times New Roman" w:eastAsia="Calibri" w:hAnsi="Times New Roman" w:cs="Times New Roman"/>
          <w:noProof/>
          <w:sz w:val="18"/>
          <w:szCs w:val="18"/>
          <w:lang w:eastAsia="es-PY"/>
        </w:rPr>
        <w:drawing>
          <wp:inline distT="0" distB="0" distL="0" distR="0" wp14:anchorId="5E3A89CE" wp14:editId="06C59C2D">
            <wp:extent cx="279400" cy="298450"/>
            <wp:effectExtent l="0" t="0" r="6350" b="6350"/>
            <wp:docPr id="1904923669" name="Imagen 1904923669"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23669" name="Imagen 1904923669"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98450"/>
                    </a:xfrm>
                    <a:prstGeom prst="rect">
                      <a:avLst/>
                    </a:prstGeom>
                    <a:noFill/>
                    <a:ln>
                      <a:noFill/>
                    </a:ln>
                  </pic:spPr>
                </pic:pic>
              </a:graphicData>
            </a:graphic>
          </wp:inline>
        </w:drawing>
      </w:r>
      <w:r w:rsidRPr="005A68BF">
        <w:rPr>
          <w:rFonts w:ascii="Times New Roman" w:eastAsia="Calibri" w:hAnsi="Times New Roman" w:cs="Times New Roman"/>
          <w:sz w:val="18"/>
          <w:szCs w:val="18"/>
        </w:rPr>
        <w:t>” en este pliego de bases y condiciones, es utilizado para indicar criterios o especificaciones sostenibles.</w:t>
      </w:r>
    </w:p>
    <w:p w14:paraId="3E08AB5C" w14:textId="77777777" w:rsidR="0036366E" w:rsidRPr="005A68BF" w:rsidRDefault="0036366E"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p>
    <w:p w14:paraId="3138AB95" w14:textId="4F0EE20D" w:rsidR="005A68BF" w:rsidRPr="005A68BF" w:rsidRDefault="005A68BF" w:rsidP="00857B40">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 xml:space="preserve">ACLARACIÓN DE LOS DOCUMENTOS DE LA </w:t>
      </w:r>
      <w:r w:rsidR="0036366E">
        <w:rPr>
          <w:rFonts w:ascii="Times New Roman" w:eastAsia="Times New Roman" w:hAnsi="Times New Roman" w:cs="Times New Roman"/>
          <w:b/>
          <w:color w:val="000000"/>
          <w:sz w:val="18"/>
          <w:szCs w:val="18"/>
          <w:lang w:val="es-ES" w:eastAsia="es-PY"/>
        </w:rPr>
        <w:t>CONVOCATORIA</w:t>
      </w:r>
      <w:r w:rsidRPr="005A68BF">
        <w:rPr>
          <w:rFonts w:ascii="Times New Roman" w:eastAsia="Times New Roman" w:hAnsi="Times New Roman" w:cs="Times New Roman"/>
          <w:b/>
          <w:color w:val="000000"/>
          <w:sz w:val="18"/>
          <w:szCs w:val="18"/>
          <w:lang w:val="es-ES" w:eastAsia="es-PY"/>
        </w:rPr>
        <w:tab/>
      </w:r>
      <w:r w:rsidRPr="005A68BF">
        <w:rPr>
          <w:rFonts w:ascii="Times New Roman" w:eastAsia="Times New Roman" w:hAnsi="Times New Roman" w:cs="Times New Roman"/>
          <w:b/>
          <w:color w:val="000000"/>
          <w:sz w:val="18"/>
          <w:szCs w:val="18"/>
          <w:lang w:val="es-ES" w:eastAsia="es-PY"/>
        </w:rPr>
        <w:tab/>
      </w:r>
    </w:p>
    <w:p w14:paraId="661B3703" w14:textId="77777777" w:rsidR="005A68BF" w:rsidRPr="005A68BF" w:rsidRDefault="005A68BF" w:rsidP="005A68BF">
      <w:pPr>
        <w:tabs>
          <w:tab w:val="left" w:pos="284"/>
        </w:tabs>
        <w:spacing w:after="0" w:line="240" w:lineRule="auto"/>
        <w:jc w:val="both"/>
        <w:rPr>
          <w:rFonts w:ascii="Times New Roman" w:eastAsia="Times New Roman" w:hAnsi="Times New Roman" w:cs="Times New Roman"/>
          <w:b/>
          <w:sz w:val="18"/>
          <w:szCs w:val="18"/>
          <w:lang w:val="es-ES" w:eastAsia="es-ES"/>
        </w:rPr>
      </w:pPr>
    </w:p>
    <w:p w14:paraId="3290771A" w14:textId="6B35ED3F" w:rsidR="0036366E" w:rsidRDefault="005A68BF" w:rsidP="005A68BF">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 potencial</w:t>
      </w:r>
      <w:r w:rsidR="0036366E" w:rsidRPr="005A68BF">
        <w:rPr>
          <w:rFonts w:ascii="Times New Roman" w:eastAsia="Times New Roman" w:hAnsi="Times New Roman" w:cs="Times New Roman"/>
          <w:color w:val="000000"/>
          <w:sz w:val="18"/>
          <w:szCs w:val="18"/>
          <w:lang w:eastAsia="es-PY"/>
        </w:rPr>
        <w:t xml:space="preserve"> oferente</w:t>
      </w:r>
      <w:r w:rsidRPr="005A68BF">
        <w:rPr>
          <w:rFonts w:ascii="Times New Roman" w:eastAsia="Times New Roman" w:hAnsi="Times New Roman" w:cs="Times New Roman"/>
          <w:color w:val="000000"/>
          <w:sz w:val="18"/>
          <w:szCs w:val="18"/>
          <w:lang w:eastAsia="es-PY"/>
        </w:rPr>
        <w:t xml:space="preserve"> que necesite alguna aclaración de</w:t>
      </w:r>
      <w:r w:rsidR="0036366E">
        <w:rPr>
          <w:rFonts w:ascii="Times New Roman" w:eastAsia="Times New Roman" w:hAnsi="Times New Roman" w:cs="Times New Roman"/>
          <w:color w:val="000000"/>
          <w:sz w:val="18"/>
          <w:szCs w:val="18"/>
          <w:lang w:eastAsia="es-PY"/>
        </w:rPr>
        <w:t xml:space="preserve"> </w:t>
      </w:r>
      <w:r w:rsidRPr="005A68BF">
        <w:rPr>
          <w:rFonts w:ascii="Times New Roman" w:eastAsia="Times New Roman" w:hAnsi="Times New Roman" w:cs="Times New Roman"/>
          <w:color w:val="000000"/>
          <w:sz w:val="18"/>
          <w:szCs w:val="18"/>
          <w:lang w:eastAsia="es-PY"/>
        </w:rPr>
        <w:t>l</w:t>
      </w:r>
      <w:r w:rsidR="0036366E">
        <w:rPr>
          <w:rFonts w:ascii="Times New Roman" w:eastAsia="Times New Roman" w:hAnsi="Times New Roman" w:cs="Times New Roman"/>
          <w:color w:val="000000"/>
          <w:sz w:val="18"/>
          <w:szCs w:val="18"/>
          <w:lang w:eastAsia="es-PY"/>
        </w:rPr>
        <w:t xml:space="preserve">a convocatoria o del </w:t>
      </w:r>
      <w:r w:rsidRPr="005A68BF">
        <w:rPr>
          <w:rFonts w:ascii="Times New Roman" w:eastAsia="Times New Roman" w:hAnsi="Times New Roman" w:cs="Times New Roman"/>
          <w:color w:val="000000"/>
          <w:sz w:val="18"/>
          <w:szCs w:val="18"/>
          <w:lang w:eastAsia="es-PY"/>
        </w:rPr>
        <w:t>pliego de bases y condiciones</w:t>
      </w:r>
      <w:r w:rsidR="0036366E">
        <w:rPr>
          <w:rFonts w:ascii="Times New Roman" w:eastAsia="Times New Roman" w:hAnsi="Times New Roman" w:cs="Times New Roman"/>
          <w:color w:val="000000"/>
          <w:sz w:val="18"/>
          <w:szCs w:val="18"/>
          <w:lang w:eastAsia="es-PY"/>
        </w:rPr>
        <w:t>,</w:t>
      </w:r>
      <w:r w:rsidRPr="005A68BF">
        <w:rPr>
          <w:rFonts w:ascii="Times New Roman" w:eastAsia="Times New Roman" w:hAnsi="Times New Roman" w:cs="Times New Roman"/>
          <w:color w:val="000000"/>
          <w:sz w:val="18"/>
          <w:szCs w:val="18"/>
          <w:lang w:eastAsia="es-PY"/>
        </w:rPr>
        <w:t xml:space="preserve"> podrá solicitarla a la convocante</w:t>
      </w:r>
      <w:r w:rsidR="0036366E">
        <w:rPr>
          <w:rFonts w:ascii="Times New Roman" w:eastAsia="Times New Roman" w:hAnsi="Times New Roman" w:cs="Times New Roman"/>
          <w:color w:val="000000"/>
          <w:sz w:val="18"/>
          <w:szCs w:val="18"/>
          <w:lang w:eastAsia="es-PY"/>
        </w:rPr>
        <w:t xml:space="preserve"> a través del SICP dentro del plazo establecido</w:t>
      </w:r>
      <w:r w:rsidRPr="005A68BF">
        <w:rPr>
          <w:rFonts w:ascii="Times New Roman" w:eastAsia="Times New Roman" w:hAnsi="Times New Roman" w:cs="Times New Roman"/>
          <w:color w:val="000000"/>
          <w:sz w:val="18"/>
          <w:szCs w:val="18"/>
          <w:lang w:eastAsia="es-PY"/>
        </w:rPr>
        <w:t xml:space="preserve">. </w:t>
      </w:r>
      <w:r w:rsidR="0036366E">
        <w:rPr>
          <w:rFonts w:ascii="Times New Roman" w:eastAsia="Times New Roman" w:hAnsi="Times New Roman" w:cs="Times New Roman"/>
          <w:color w:val="000000"/>
          <w:sz w:val="18"/>
          <w:szCs w:val="18"/>
          <w:lang w:eastAsia="es-PY"/>
        </w:rPr>
        <w:t xml:space="preserve">Las consultas recibidas deberán ser respondidas por las convocantes y publicadas directamente a través del </w:t>
      </w:r>
      <w:r w:rsidRPr="005A68BF">
        <w:rPr>
          <w:rFonts w:ascii="Times New Roman" w:eastAsia="Times New Roman" w:hAnsi="Times New Roman" w:cs="Times New Roman"/>
          <w:color w:val="000000"/>
          <w:sz w:val="18"/>
          <w:szCs w:val="18"/>
          <w:lang w:eastAsia="es-PY"/>
        </w:rPr>
        <w:t>SICP</w:t>
      </w:r>
      <w:r w:rsidR="0036366E">
        <w:rPr>
          <w:rFonts w:ascii="Times New Roman" w:eastAsia="Times New Roman" w:hAnsi="Times New Roman" w:cs="Times New Roman"/>
          <w:color w:val="000000"/>
          <w:sz w:val="18"/>
          <w:szCs w:val="18"/>
          <w:lang w:eastAsia="es-PY"/>
        </w:rPr>
        <w:t>.</w:t>
      </w:r>
    </w:p>
    <w:p w14:paraId="1210A3BF" w14:textId="77777777" w:rsid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Se prorrogará de forma automática en el SICP, el plazo tope para la realización de consultas cuando la fecha del acto de presentación de ofertas sea modificada.</w:t>
      </w:r>
    </w:p>
    <w:p w14:paraId="3F0DA0EA"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08E300F6"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07A88994"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Las aclaraciones realizadas durante los procedimientos de contratación no serán consideradas modificaciones a las bases de la contratación.</w:t>
      </w:r>
    </w:p>
    <w:p w14:paraId="67B2ACAF"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inasistencia a la Junta de Aclaraciones no será motivo de descalificación de la oferta.</w:t>
      </w:r>
    </w:p>
    <w:p w14:paraId="1124DEF4" w14:textId="77777777" w:rsidR="005A68BF" w:rsidRPr="005A68BF" w:rsidRDefault="005A68BF" w:rsidP="005A68BF">
      <w:pPr>
        <w:widowControl w:val="0"/>
        <w:tabs>
          <w:tab w:val="left" w:pos="284"/>
        </w:tabs>
        <w:adjustRightInd w:val="0"/>
        <w:spacing w:after="0" w:line="276" w:lineRule="auto"/>
        <w:rPr>
          <w:rFonts w:ascii="Times New Roman" w:eastAsia="Times New Roman" w:hAnsi="Times New Roman" w:cs="Times New Roman"/>
          <w:spacing w:val="42"/>
          <w:sz w:val="18"/>
          <w:szCs w:val="18"/>
          <w:lang w:val="es-ES"/>
        </w:rPr>
      </w:pPr>
    </w:p>
    <w:p w14:paraId="156AC177" w14:textId="644FADF0" w:rsidR="0020311E" w:rsidRPr="006A60D1" w:rsidRDefault="006A60D1" w:rsidP="006A60D1">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A60D1">
        <w:rPr>
          <w:rFonts w:ascii="Times New Roman" w:eastAsia="Times New Roman" w:hAnsi="Times New Roman" w:cs="Times New Roman"/>
          <w:b/>
          <w:color w:val="000000"/>
          <w:sz w:val="18"/>
          <w:szCs w:val="18"/>
          <w:lang w:val="es-ES" w:eastAsia="es-PY"/>
        </w:rPr>
        <w:t>FORMATO Y FIRMA DE LA OFERTA</w:t>
      </w:r>
    </w:p>
    <w:p w14:paraId="3B8CAC73" w14:textId="075C3D9D"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 xml:space="preserve">1. El formulario de oferta y la lista de precios serán firmados, </w:t>
      </w:r>
      <w:r w:rsidR="00BF3DE2">
        <w:rPr>
          <w:rFonts w:ascii="Times New Roman" w:eastAsia="Times New Roman" w:hAnsi="Times New Roman" w:cs="Times New Roman"/>
          <w:color w:val="000000"/>
          <w:sz w:val="18"/>
          <w:szCs w:val="18"/>
          <w:lang w:eastAsia="es-PY"/>
        </w:rPr>
        <w:t xml:space="preserve">en </w:t>
      </w:r>
      <w:r w:rsidR="00BF3DE2" w:rsidRPr="001E53DF">
        <w:rPr>
          <w:rFonts w:ascii="Times New Roman" w:eastAsia="Times New Roman" w:hAnsi="Times New Roman" w:cs="Times New Roman"/>
          <w:color w:val="000000"/>
          <w:sz w:val="18"/>
          <w:szCs w:val="18"/>
          <w:lang w:eastAsia="es-PY"/>
        </w:rPr>
        <w:t xml:space="preserve">forma </w:t>
      </w:r>
      <w:r w:rsidRPr="001E53DF">
        <w:rPr>
          <w:rFonts w:ascii="Times New Roman" w:eastAsia="Times New Roman" w:hAnsi="Times New Roman" w:cs="Times New Roman"/>
          <w:color w:val="000000"/>
          <w:sz w:val="18"/>
          <w:szCs w:val="18"/>
          <w:lang w:eastAsia="es-PY"/>
        </w:rPr>
        <w:t>física, por</w:t>
      </w:r>
      <w:r w:rsidRPr="006A60D1">
        <w:rPr>
          <w:rFonts w:ascii="Times New Roman" w:eastAsia="Times New Roman" w:hAnsi="Times New Roman" w:cs="Times New Roman"/>
          <w:color w:val="000000"/>
          <w:sz w:val="18"/>
          <w:szCs w:val="18"/>
          <w:lang w:eastAsia="es-PY"/>
        </w:rPr>
        <w:t xml:space="preserve"> el oferente o por las personas debidamente facultadas para firmar en nombre del oferente.</w:t>
      </w:r>
    </w:p>
    <w:p w14:paraId="1EC096CA"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2. No serán descalificadas las ofertas que no hayan sido firmadas en documentos considerados no sustanciales.</w:t>
      </w:r>
    </w:p>
    <w:p w14:paraId="5D658325"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lastRenderedPageBreak/>
        <w:t>3. Los textos entre líneas, tachaduras o palabras superpuestas serán válidos solamente si llevan la firma de la persona que firma la oferta.</w:t>
      </w:r>
    </w:p>
    <w:p w14:paraId="1A651263"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4. La falta de foliatura no podrá ser considerada como motivo de descalificación de las ofertas.</w:t>
      </w:r>
    </w:p>
    <w:p w14:paraId="7F024700" w14:textId="77777777" w:rsidR="0020311E" w:rsidRDefault="0020311E" w:rsidP="007133FE">
      <w:pPr>
        <w:tabs>
          <w:tab w:val="left" w:pos="284"/>
        </w:tabs>
        <w:spacing w:after="0"/>
        <w:jc w:val="both"/>
        <w:rPr>
          <w:rFonts w:ascii="Times New Roman" w:eastAsia="Times New Roman" w:hAnsi="Times New Roman" w:cs="Times New Roman"/>
          <w:sz w:val="18"/>
          <w:szCs w:val="18"/>
          <w:lang w:val="es-ES" w:eastAsia="es-ES"/>
        </w:rPr>
      </w:pPr>
    </w:p>
    <w:p w14:paraId="5B361D6B" w14:textId="6CAC7A41" w:rsidR="008E4466" w:rsidRPr="00C2263E" w:rsidRDefault="00C2263E" w:rsidP="00C2263E">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PLAZO PARA PRESENTAR LAS OFERTAS</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4613891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Las ofertas deberán ser recibidas por la convocante en la fecha y hora que se indican en el SICP.</w:t>
      </w:r>
    </w:p>
    <w:p w14:paraId="767EC417"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podrá, extender el plazo originalmente establecido para la presentación de ofertas mediante la prórroga de fecha tope o la postergación de la apertura de ofertas.</w:t>
      </w:r>
    </w:p>
    <w:p w14:paraId="7835A1E9"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En este caso todos los derechos y obligaciones de la convocante y de los oferentes previamente sujetos a la fecha límite original para presentar las ofertas, quedarán sujetos a la nueva fecha prorrogada.</w:t>
      </w:r>
    </w:p>
    <w:p w14:paraId="3C9155B7" w14:textId="17D68F49" w:rsidR="008E4466"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Cuando la presentación de oferta sea electrónica la misma deberá sujetarse a la reglamentación vigente</w:t>
      </w:r>
      <w:r w:rsidR="002B2A39">
        <w:rPr>
          <w:rFonts w:ascii="Times New Roman" w:eastAsia="Times New Roman" w:hAnsi="Times New Roman" w:cs="Times New Roman"/>
          <w:color w:val="000000"/>
          <w:sz w:val="18"/>
          <w:szCs w:val="18"/>
          <w:lang w:eastAsia="es-PY"/>
        </w:rPr>
        <w:t>.</w:t>
      </w:r>
    </w:p>
    <w:p w14:paraId="7E17A294" w14:textId="77777777" w:rsidR="00C2263E" w:rsidRPr="00C2263E" w:rsidRDefault="00C2263E"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4BE60D4E" w14:textId="77777777" w:rsidR="005A68BF" w:rsidRPr="005A68BF" w:rsidRDefault="005A68BF" w:rsidP="00C2263E">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OFERENTES EN CONSORCIO</w:t>
      </w:r>
    </w:p>
    <w:p w14:paraId="49303697"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59AB2548"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15C22E40"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557500BA" w14:textId="32F71A4B" w:rsidR="008E4466"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En todo lo demás deberán ajustarse a lo dispuesto en la normativa legal vigente.</w:t>
      </w:r>
    </w:p>
    <w:p w14:paraId="4CB881AB" w14:textId="77777777" w:rsidR="00C2263E" w:rsidRPr="00C2263E" w:rsidRDefault="00C2263E"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7FEC9B83" w14:textId="1D57AA96" w:rsidR="008E4466" w:rsidRPr="00C2263E" w:rsidRDefault="00C2263E" w:rsidP="00C2263E">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IDIOMA DE LA OFERTA</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3316F10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 xml:space="preserve">La oferta deberá ser presentada en idioma castellano o en su defecto acompañada de su traducción oficial, realizada por un traductor público matriculado en la República del Paraguay.   </w:t>
      </w:r>
    </w:p>
    <w:p w14:paraId="12290D2F" w14:textId="233EF1E8"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permitirá con la oferta, la presentación de catálogos, anexos técnicos o folletos en idioma distinto al castellano y sin traducción:</w:t>
      </w:r>
    </w:p>
    <w:p w14:paraId="4BEB78AC" w14:textId="00596C85" w:rsidR="008E4466" w:rsidRPr="00C2263E" w:rsidRDefault="001B5559" w:rsidP="008E4466">
      <w:pPr>
        <w:keepNext/>
        <w:keepLines/>
        <w:pBdr>
          <w:top w:val="single" w:sz="4" w:space="1" w:color="auto"/>
          <w:left w:val="single" w:sz="4" w:space="4" w:color="auto"/>
          <w:bottom w:val="single" w:sz="4" w:space="1" w:color="auto"/>
          <w:right w:val="single" w:sz="4" w:space="4" w:color="auto"/>
        </w:pBdr>
        <w:spacing w:after="0" w:line="240" w:lineRule="auto"/>
        <w:jc w:val="both"/>
        <w:outlineLvl w:val="2"/>
        <w:rPr>
          <w:rFonts w:ascii="Times New Roman" w:hAnsi="Times New Roman"/>
          <w:sz w:val="18"/>
          <w:szCs w:val="18"/>
          <w:u w:color="000000"/>
        </w:rPr>
      </w:pPr>
      <w:r>
        <w:rPr>
          <w:rFonts w:ascii="Times New Roman" w:hAnsi="Times New Roman"/>
          <w:color w:val="FF0000"/>
          <w:sz w:val="18"/>
          <w:szCs w:val="18"/>
          <w:u w:color="000000"/>
        </w:rPr>
        <w:t>NO APLICA</w:t>
      </w:r>
      <w:r w:rsidR="00C2263E">
        <w:rPr>
          <w:rFonts w:ascii="Times New Roman" w:hAnsi="Times New Roman"/>
          <w:sz w:val="18"/>
          <w:szCs w:val="18"/>
          <w:u w:color="000000"/>
        </w:rPr>
        <w:t>.</w:t>
      </w:r>
    </w:p>
    <w:p w14:paraId="3CEFA0F2" w14:textId="77777777" w:rsidR="00733E51" w:rsidRDefault="00733E51" w:rsidP="008E4466">
      <w:pPr>
        <w:spacing w:after="0"/>
        <w:jc w:val="both"/>
        <w:rPr>
          <w:rFonts w:ascii="Times New Roman" w:hAnsi="Times New Roman"/>
        </w:rPr>
      </w:pPr>
    </w:p>
    <w:p w14:paraId="458F627C" w14:textId="0EE1E124" w:rsidR="005A68BF" w:rsidRPr="00C2263E" w:rsidRDefault="005A68BF" w:rsidP="00C2263E">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PRECIO Y FORMULARIO DE LA OFERTA</w:t>
      </w:r>
    </w:p>
    <w:p w14:paraId="28C1F9C1" w14:textId="77777777" w:rsidR="005A68BF" w:rsidRPr="005A68BF" w:rsidRDefault="005A68BF" w:rsidP="005A68BF">
      <w:pPr>
        <w:spacing w:after="0" w:line="240" w:lineRule="auto"/>
        <w:jc w:val="both"/>
        <w:rPr>
          <w:rFonts w:ascii="Times New Roman" w:eastAsia="Calibri" w:hAnsi="Times New Roman" w:cs="Times New Roman"/>
          <w:sz w:val="18"/>
          <w:szCs w:val="18"/>
        </w:rPr>
      </w:pPr>
    </w:p>
    <w:p w14:paraId="34971843" w14:textId="6F82312A" w:rsidR="005A68BF" w:rsidRDefault="005A68BF" w:rsidP="005A68BF">
      <w:pPr>
        <w:spacing w:after="0" w:line="240" w:lineRule="auto"/>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oferente indicará el precio total de su oferta y los precios unitarios, utilizando para ello el formulario de oferta y lista de precios, disponibles para su descarga a través del SICP, formando ambos un único documento. </w:t>
      </w:r>
    </w:p>
    <w:p w14:paraId="238A9031" w14:textId="07778654" w:rsidR="005A68BF" w:rsidRPr="005A68BF" w:rsidRDefault="00F0409F" w:rsidP="005A68BF">
      <w:pPr>
        <w:spacing w:after="0" w:line="240" w:lineRule="auto"/>
        <w:jc w:val="both"/>
        <w:rPr>
          <w:rFonts w:ascii="Times New Roman" w:eastAsia="Calibri" w:hAnsi="Times New Roman" w:cs="Times New Roman"/>
          <w:sz w:val="18"/>
          <w:szCs w:val="18"/>
        </w:rPr>
      </w:pPr>
      <w:r w:rsidRPr="00F0409F">
        <w:rPr>
          <w:rFonts w:ascii="Times New Roman" w:eastAsia="Calibri" w:hAnsi="Times New Roman" w:cs="Times New Roman"/>
          <w:sz w:val="18"/>
          <w:szCs w:val="18"/>
        </w:rPr>
        <w:t>Cuando la presentación de la oferta se realice a través del módulo de oferta electrónica, se considerará que el listado de ítems forma parte del formulario de oferta electrónico, y deberá sujetarse en todo lo demás a la reglamentación vigente</w:t>
      </w:r>
      <w:r w:rsidR="002B2A39">
        <w:rPr>
          <w:rFonts w:ascii="Times New Roman" w:eastAsia="Calibri" w:hAnsi="Times New Roman" w:cs="Times New Roman"/>
          <w:sz w:val="18"/>
          <w:szCs w:val="18"/>
        </w:rPr>
        <w:t>.</w:t>
      </w:r>
    </w:p>
    <w:p w14:paraId="15CA7714"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1. Para la cotización el oferente deberá ajustarse a los requerimientos que se indican a continuación:</w:t>
      </w:r>
    </w:p>
    <w:p w14:paraId="1346F47D"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a) El precio cotizado deberá ser el mejor precio posible, considerando que en la oferta no se aceptará la inclusión de descuentos de ningún tipo.</w:t>
      </w:r>
    </w:p>
    <w:p w14:paraId="241E180F" w14:textId="02A15D99"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b) En el caso del sistema de adju</w:t>
      </w:r>
      <w:r w:rsidR="00D3256A" w:rsidRPr="00450F21">
        <w:rPr>
          <w:rFonts w:ascii="Times New Roman" w:eastAsia="Calibri" w:hAnsi="Times New Roman" w:cs="Times New Roman"/>
          <w:bCs/>
          <w:sz w:val="18"/>
          <w:szCs w:val="18"/>
        </w:rPr>
        <w:t>dicación por la totalidad de</w:t>
      </w:r>
      <w:r w:rsidR="00F0409F" w:rsidRPr="00450F21">
        <w:rPr>
          <w:rFonts w:ascii="Times New Roman" w:eastAsia="Calibri" w:hAnsi="Times New Roman" w:cs="Times New Roman"/>
          <w:bCs/>
          <w:sz w:val="18"/>
          <w:szCs w:val="18"/>
        </w:rPr>
        <w:t xml:space="preserve"> los bienes y/o servicios</w:t>
      </w:r>
      <w:r w:rsidR="00D3256A" w:rsidRPr="00450F21">
        <w:rPr>
          <w:rFonts w:ascii="Times New Roman" w:eastAsia="Calibri" w:hAnsi="Times New Roman" w:cs="Times New Roman"/>
          <w:bCs/>
          <w:sz w:val="18"/>
          <w:szCs w:val="18"/>
        </w:rPr>
        <w:t xml:space="preserve"> requerido</w:t>
      </w:r>
      <w:r w:rsidR="00F0409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el oferente deberá cotizar en la lista de precios todos los ítems, con sus precios unitarios y totales correspondientes.</w:t>
      </w:r>
    </w:p>
    <w:p w14:paraId="318DB737"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24BA8290" w14:textId="77777777" w:rsidR="005A68BF" w:rsidRPr="005A68BF" w:rsidRDefault="005A68BF" w:rsidP="005A68BF">
      <w:pPr>
        <w:spacing w:after="0" w:line="240" w:lineRule="auto"/>
        <w:ind w:left="567"/>
        <w:jc w:val="both"/>
        <w:rPr>
          <w:rFonts w:ascii="Times New Roman" w:eastAsia="Calibri" w:hAnsi="Times New Roman" w:cs="Times New Roman"/>
          <w:sz w:val="18"/>
          <w:szCs w:val="18"/>
        </w:rPr>
      </w:pPr>
      <w:r w:rsidRPr="00450F21">
        <w:rPr>
          <w:rFonts w:ascii="Times New Roman" w:eastAsia="Calibri" w:hAnsi="Times New Roman" w:cs="Times New Roman"/>
          <w:bCs/>
          <w:sz w:val="18"/>
          <w:szCs w:val="18"/>
        </w:rPr>
        <w:t>d) En el caso del sistema de adjudicación por ítems, el oferente podrá ofertar por uno o más ítems, en cuyo caso deberá cotizar el precio unitario</w:t>
      </w:r>
      <w:r w:rsidRPr="005A68BF">
        <w:rPr>
          <w:rFonts w:ascii="Times New Roman" w:eastAsia="Calibri" w:hAnsi="Times New Roman" w:cs="Times New Roman"/>
          <w:sz w:val="18"/>
          <w:szCs w:val="18"/>
        </w:rPr>
        <w:t xml:space="preserve"> y total de cada uno o más ítems, los ítems no cotizados no requieren ser incorporados a la planilla de precios.</w:t>
      </w:r>
    </w:p>
    <w:p w14:paraId="222F9007" w14:textId="77777777" w:rsidR="005A68BF" w:rsidRPr="005A68BF" w:rsidRDefault="005A68BF" w:rsidP="005A68BF">
      <w:pPr>
        <w:spacing w:after="0" w:line="240" w:lineRule="auto"/>
        <w:ind w:left="567"/>
        <w:jc w:val="both"/>
        <w:rPr>
          <w:rFonts w:ascii="Times New Roman" w:eastAsia="Calibri" w:hAnsi="Times New Roman" w:cs="Times New Roman"/>
          <w:sz w:val="18"/>
          <w:szCs w:val="18"/>
        </w:rPr>
      </w:pPr>
    </w:p>
    <w:p w14:paraId="15B51B7C"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lastRenderedPageBreak/>
        <w:t>2. En caso de que se establezca en las bases y condiciones, los precios indicados en la lista de precios serán consignados separadamente de la siguiente manera:</w:t>
      </w:r>
    </w:p>
    <w:p w14:paraId="5FEC2DB3" w14:textId="48C0E1EF"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a) El precio de bienes</w:t>
      </w:r>
      <w:r w:rsidR="008E4466" w:rsidRPr="00450F21">
        <w:rPr>
          <w:rFonts w:ascii="Times New Roman" w:eastAsia="Calibri" w:hAnsi="Times New Roman" w:cs="Times New Roman"/>
          <w:bCs/>
          <w:sz w:val="18"/>
          <w:szCs w:val="18"/>
        </w:rPr>
        <w:t xml:space="preserve"> y/o servicios</w:t>
      </w:r>
      <w:r w:rsidRPr="00450F21">
        <w:rPr>
          <w:rFonts w:ascii="Times New Roman" w:eastAsia="Calibri" w:hAnsi="Times New Roman" w:cs="Times New Roman"/>
          <w:bCs/>
          <w:sz w:val="18"/>
          <w:szCs w:val="18"/>
        </w:rPr>
        <w:t xml:space="preserve"> cotizados, incluidos todos los derechos de aduana, los impuestos al valor agregado o de otro tipo pagados o por pagar sobre los componentes y materia prima utilizada en la fabricación o ensamblaje de los bienes;</w:t>
      </w:r>
    </w:p>
    <w:p w14:paraId="02A21B13" w14:textId="7A00F46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b) Todo impuesto al valor agregado u otro tipo de impuesto que obligue la República del Paraguay a pagar sobre los bienes en caso de ser adjudicado el contrato; </w:t>
      </w:r>
      <w:r w:rsidR="008E4466" w:rsidRPr="00450F21">
        <w:rPr>
          <w:rFonts w:ascii="Times New Roman" w:eastAsia="Calibri" w:hAnsi="Times New Roman" w:cs="Times New Roman"/>
          <w:bCs/>
          <w:sz w:val="18"/>
          <w:szCs w:val="18"/>
        </w:rPr>
        <w:t>además, se deberá indicar los ítems exentos de IVA, cuando los hubiere y</w:t>
      </w:r>
    </w:p>
    <w:p w14:paraId="1FF562B9"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El precio de otros servicios conexos (incluyendo su impuesto al valor agregado), si los hubiere, enumerados en los datos de la licitación.</w:t>
      </w:r>
    </w:p>
    <w:p w14:paraId="23D91D3E" w14:textId="77777777" w:rsidR="005A68BF" w:rsidRPr="00450F21" w:rsidRDefault="005A68BF" w:rsidP="005A68BF">
      <w:pPr>
        <w:spacing w:after="0" w:line="240" w:lineRule="auto"/>
        <w:jc w:val="both"/>
        <w:rPr>
          <w:rFonts w:ascii="Times New Roman" w:eastAsia="Calibri" w:hAnsi="Times New Roman" w:cs="Times New Roman"/>
          <w:bCs/>
          <w:sz w:val="18"/>
          <w:szCs w:val="18"/>
        </w:rPr>
      </w:pPr>
    </w:p>
    <w:p w14:paraId="5B438952" w14:textId="6C9A2872"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3. En caso de indicarse en el SICP, que se utilizará </w:t>
      </w:r>
      <w:r w:rsidR="008E4466" w:rsidRPr="00450F21">
        <w:rPr>
          <w:rFonts w:ascii="Times New Roman" w:eastAsia="Calibri" w:hAnsi="Times New Roman" w:cs="Times New Roman"/>
          <w:bCs/>
          <w:sz w:val="18"/>
          <w:szCs w:val="18"/>
        </w:rPr>
        <w:t>el atributo</w:t>
      </w:r>
      <w:r w:rsidRPr="00450F21">
        <w:rPr>
          <w:rFonts w:ascii="Times New Roman" w:eastAsia="Calibri" w:hAnsi="Times New Roman" w:cs="Times New Roman"/>
          <w:bCs/>
          <w:sz w:val="18"/>
          <w:szCs w:val="18"/>
        </w:rPr>
        <w:t xml:space="preserve"> de contrato abierto, cuando se realice por montos mínimos y máximos deberán indicarse el precio unitario </w:t>
      </w:r>
      <w:r w:rsidR="008E4466" w:rsidRPr="00450F21">
        <w:rPr>
          <w:rFonts w:ascii="Times New Roman" w:eastAsia="Calibri" w:hAnsi="Times New Roman" w:cs="Times New Roman"/>
          <w:bCs/>
          <w:sz w:val="18"/>
          <w:szCs w:val="18"/>
        </w:rPr>
        <w:t xml:space="preserve">de los bienes y/o servicios </w:t>
      </w:r>
      <w:r w:rsidR="00D3256A" w:rsidRPr="00450F21">
        <w:rPr>
          <w:rFonts w:ascii="Times New Roman" w:eastAsia="Calibri" w:hAnsi="Times New Roman" w:cs="Times New Roman"/>
          <w:bCs/>
          <w:sz w:val="18"/>
          <w:szCs w:val="18"/>
        </w:rPr>
        <w:t>ofertado</w:t>
      </w:r>
      <w:r w:rsidR="008E4466"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y en caso de realizarse por cantidades mínimas y máximas, deberán cotizarse los precios unitarios y los totales se calcularán multiplicado los precios unitarios por la cantidad máxima correspondiente.</w:t>
      </w:r>
    </w:p>
    <w:p w14:paraId="48F7F8AA" w14:textId="776E1F1B"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4. El precio del contrato</w:t>
      </w:r>
      <w:r w:rsidR="00D3256A" w:rsidRPr="00450F21">
        <w:rPr>
          <w:rFonts w:ascii="Times New Roman" w:eastAsia="Calibri" w:hAnsi="Times New Roman" w:cs="Times New Roman"/>
          <w:bCs/>
          <w:sz w:val="18"/>
          <w:szCs w:val="18"/>
        </w:rPr>
        <w:t xml:space="preserve"> que cobre el proveedor por lo</w:t>
      </w:r>
      <w:r w:rsidR="008A784F" w:rsidRPr="00450F21">
        <w:rPr>
          <w:rFonts w:ascii="Times New Roman" w:eastAsia="Calibri" w:hAnsi="Times New Roman" w:cs="Times New Roman"/>
          <w:bCs/>
          <w:sz w:val="18"/>
          <w:szCs w:val="18"/>
        </w:rPr>
        <w:t>s bienes y/o servicios</w:t>
      </w:r>
      <w:r w:rsidR="00D3256A" w:rsidRPr="00450F21">
        <w:rPr>
          <w:rFonts w:ascii="Times New Roman" w:eastAsia="Calibri" w:hAnsi="Times New Roman" w:cs="Times New Roman"/>
          <w:bCs/>
          <w:sz w:val="18"/>
          <w:szCs w:val="18"/>
        </w:rPr>
        <w:t xml:space="preserve"> suministrado</w:t>
      </w:r>
      <w:r w:rsidR="008A784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xml:space="preserve"> en virtud del contrato no podrá ser diferente a los precios unitarios cotizados en su oferta, excepto por cualquier ajuste previsto en el mismo.</w:t>
      </w:r>
    </w:p>
    <w:p w14:paraId="6C0B5E7B"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5. </w:t>
      </w:r>
      <w:proofErr w:type="gramStart"/>
      <w:r w:rsidRPr="00450F21">
        <w:rPr>
          <w:rFonts w:ascii="Times New Roman" w:eastAsia="Calibri" w:hAnsi="Times New Roman" w:cs="Times New Roman"/>
          <w:bCs/>
          <w:sz w:val="18"/>
          <w:szCs w:val="18"/>
        </w:rPr>
        <w:t>En caso que</w:t>
      </w:r>
      <w:proofErr w:type="gramEnd"/>
      <w:r w:rsidRPr="00450F21">
        <w:rPr>
          <w:rFonts w:ascii="Times New Roman" w:eastAsia="Calibri" w:hAnsi="Times New Roman" w:cs="Times New Roman"/>
          <w:bCs/>
          <w:sz w:val="18"/>
          <w:szCs w:val="18"/>
        </w:rPr>
        <w:t xml:space="preserve"> se requiera el desglose de los componentes de los precios será con el propósito de facilitar a la convocante la comparación de las ofertas.</w:t>
      </w:r>
    </w:p>
    <w:p w14:paraId="490984D4" w14:textId="77777777" w:rsidR="008A784F" w:rsidRPr="005A68BF" w:rsidRDefault="008A784F" w:rsidP="005A68BF">
      <w:pPr>
        <w:spacing w:after="0" w:line="240" w:lineRule="auto"/>
        <w:jc w:val="both"/>
        <w:rPr>
          <w:rFonts w:ascii="Times New Roman" w:eastAsia="Calibri" w:hAnsi="Times New Roman" w:cs="Times New Roman"/>
          <w:sz w:val="18"/>
          <w:szCs w:val="18"/>
        </w:rPr>
      </w:pPr>
    </w:p>
    <w:p w14:paraId="2C4F8DE3" w14:textId="1FC641B7" w:rsidR="001B7B4B" w:rsidRPr="006B4F5A" w:rsidRDefault="006B4F5A" w:rsidP="006B4F5A">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ABASTECIMIENTO SIMULTÁNEO</w:t>
      </w:r>
    </w:p>
    <w:p w14:paraId="7B409A35" w14:textId="41FC2817" w:rsidR="005A68BF" w:rsidRDefault="005A68BF" w:rsidP="005A68BF">
      <w:pPr>
        <w:spacing w:after="0" w:line="240" w:lineRule="auto"/>
        <w:jc w:val="both"/>
        <w:rPr>
          <w:rFonts w:ascii="Times New Roman" w:eastAsia="Calibri" w:hAnsi="Times New Roman" w:cs="Times New Roman"/>
          <w:color w:val="FF0000"/>
          <w:sz w:val="18"/>
          <w:szCs w:val="18"/>
        </w:rPr>
      </w:pPr>
      <w:r>
        <w:rPr>
          <w:rFonts w:ascii="Times New Roman" w:eastAsia="Calibri" w:hAnsi="Times New Roman" w:cs="Times New Roman"/>
          <w:sz w:val="18"/>
          <w:szCs w:val="18"/>
        </w:rPr>
        <w:t xml:space="preserve">Se admitirá </w:t>
      </w:r>
      <w:r w:rsidRPr="005A68BF">
        <w:rPr>
          <w:rFonts w:ascii="Times New Roman" w:eastAsia="Calibri" w:hAnsi="Times New Roman" w:cs="Times New Roman"/>
          <w:sz w:val="18"/>
          <w:szCs w:val="18"/>
        </w:rPr>
        <w:t xml:space="preserve">el sistema de adjudicación por Abastecimiento Simultáneo: </w:t>
      </w:r>
      <w:r w:rsidRPr="005A68BF">
        <w:rPr>
          <w:rFonts w:ascii="Times New Roman" w:eastAsia="Calibri" w:hAnsi="Times New Roman" w:cs="Times New Roman"/>
          <w:color w:val="FF0000"/>
          <w:sz w:val="18"/>
          <w:szCs w:val="18"/>
        </w:rPr>
        <w:t>NO APLICA</w:t>
      </w:r>
      <w:r>
        <w:rPr>
          <w:rFonts w:ascii="Times New Roman" w:eastAsia="Calibri" w:hAnsi="Times New Roman" w:cs="Times New Roman"/>
          <w:color w:val="FF0000"/>
          <w:sz w:val="18"/>
          <w:szCs w:val="18"/>
        </w:rPr>
        <w:t>.</w:t>
      </w:r>
    </w:p>
    <w:p w14:paraId="0F0F9209" w14:textId="77777777" w:rsidR="008A784F" w:rsidRDefault="008A784F" w:rsidP="005A68BF">
      <w:pPr>
        <w:spacing w:after="0" w:line="240" w:lineRule="auto"/>
        <w:jc w:val="both"/>
        <w:rPr>
          <w:rFonts w:ascii="Times New Roman" w:eastAsia="Calibri" w:hAnsi="Times New Roman" w:cs="Times New Roman"/>
          <w:color w:val="FF0000"/>
          <w:sz w:val="18"/>
          <w:szCs w:val="18"/>
        </w:rPr>
      </w:pPr>
    </w:p>
    <w:p w14:paraId="3F908546" w14:textId="0C87945B" w:rsidR="008A784F" w:rsidRPr="006B4F5A" w:rsidRDefault="006B4F5A" w:rsidP="006B4F5A">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MONEDA DE LA OFERTA Y PAGO</w:t>
      </w:r>
    </w:p>
    <w:p w14:paraId="3D5C254D" w14:textId="435C02A3" w:rsidR="008A784F" w:rsidRPr="00736CFF" w:rsidRDefault="008A784F" w:rsidP="00736CFF">
      <w:pPr>
        <w:spacing w:after="0"/>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moneda de la oferta y pago será:</w:t>
      </w:r>
    </w:p>
    <w:p w14:paraId="130FD770" w14:textId="77777777" w:rsidR="008A784F" w:rsidRPr="00736CFF" w:rsidRDefault="008A784F"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736CFF">
        <w:rPr>
          <w:rFonts w:ascii="Times New Roman" w:eastAsiaTheme="minorEastAsia" w:hAnsi="Times New Roman"/>
          <w:color w:val="FF0000"/>
          <w:sz w:val="18"/>
          <w:szCs w:val="18"/>
        </w:rPr>
        <w:t>Guaraníes.</w:t>
      </w:r>
    </w:p>
    <w:p w14:paraId="0435CC93" w14:textId="77777777" w:rsidR="00736CFF" w:rsidRPr="00736CFF" w:rsidRDefault="00736CFF" w:rsidP="00736CFF">
      <w:pPr>
        <w:spacing w:after="0" w:line="240" w:lineRule="auto"/>
        <w:jc w:val="both"/>
        <w:rPr>
          <w:rFonts w:ascii="Times New Roman" w:eastAsia="Calibri" w:hAnsi="Times New Roman" w:cs="Times New Roman"/>
          <w:sz w:val="18"/>
          <w:szCs w:val="18"/>
        </w:rPr>
      </w:pPr>
    </w:p>
    <w:p w14:paraId="7A0B9927" w14:textId="43BB5196" w:rsidR="008A784F" w:rsidRPr="00736CFF" w:rsidRDefault="008A784F" w:rsidP="00736CFF">
      <w:pPr>
        <w:spacing w:after="0" w:line="240" w:lineRule="auto"/>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cotización en moneda diferente de la indicada en este apartado será causal de rechazo de la oferta. Si la oferta seleccionada es en guaraníes, la oferta se deberá expresar en números enteros, no se aceptarán cotizaciones en décimos y céntimos.</w:t>
      </w:r>
    </w:p>
    <w:p w14:paraId="7A18D5B6" w14:textId="77777777" w:rsidR="001B7B4B" w:rsidRDefault="001B7B4B" w:rsidP="008A784F">
      <w:pPr>
        <w:spacing w:after="0"/>
        <w:jc w:val="both"/>
        <w:rPr>
          <w:rFonts w:ascii="Times New Roman" w:hAnsi="Times New Roman"/>
        </w:rPr>
      </w:pPr>
    </w:p>
    <w:p w14:paraId="402319AE" w14:textId="42775AC9" w:rsidR="001B7B4B" w:rsidRPr="00B136F4" w:rsidRDefault="00B136F4" w:rsidP="00B136F4">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136F4">
        <w:rPr>
          <w:rFonts w:ascii="Times New Roman" w:eastAsia="Times New Roman" w:hAnsi="Times New Roman" w:cs="Times New Roman"/>
          <w:b/>
          <w:color w:val="000000"/>
          <w:sz w:val="18"/>
          <w:szCs w:val="18"/>
          <w:lang w:val="es-ES" w:eastAsia="es-PY"/>
        </w:rPr>
        <w:t>MONEDA EXTRANJERA</w:t>
      </w:r>
    </w:p>
    <w:p w14:paraId="0E0A6721" w14:textId="08A4F1E8" w:rsidR="001B7B4B" w:rsidRPr="00B136F4" w:rsidRDefault="001B7B4B" w:rsidP="00B136F4">
      <w:pPr>
        <w:spacing w:after="0" w:line="240" w:lineRule="auto"/>
        <w:jc w:val="both"/>
        <w:rPr>
          <w:rFonts w:ascii="Times New Roman" w:eastAsia="Calibri" w:hAnsi="Times New Roman" w:cs="Times New Roman"/>
          <w:sz w:val="18"/>
          <w:szCs w:val="18"/>
        </w:rPr>
      </w:pPr>
      <w:r w:rsidRPr="00B136F4">
        <w:rPr>
          <w:rFonts w:ascii="Times New Roman" w:eastAsia="Calibri" w:hAnsi="Times New Roman" w:cs="Times New Roman"/>
          <w:sz w:val="18"/>
          <w:szCs w:val="18"/>
        </w:rPr>
        <w:t>En caso de indicar que se permitirá moneda extranjera para la oferta y pago, se debe seleccionar la moneda extranjera permitida:</w:t>
      </w:r>
    </w:p>
    <w:p w14:paraId="7F365B26" w14:textId="065480AD" w:rsidR="001B7B4B" w:rsidRPr="00B136F4" w:rsidRDefault="001B7B4B" w:rsidP="001B7B4B">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B136F4">
        <w:rPr>
          <w:rFonts w:ascii="Times New Roman" w:eastAsiaTheme="minorEastAsia" w:hAnsi="Times New Roman"/>
          <w:color w:val="FF0000"/>
          <w:sz w:val="18"/>
          <w:szCs w:val="18"/>
        </w:rPr>
        <w:t>NO APLICA.</w:t>
      </w:r>
    </w:p>
    <w:p w14:paraId="565A53E7" w14:textId="2AAA7D3B" w:rsidR="008A784F" w:rsidRPr="009617BC" w:rsidRDefault="009617BC" w:rsidP="009617BC">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617BC">
        <w:rPr>
          <w:rFonts w:ascii="Times New Roman" w:eastAsia="Times New Roman" w:hAnsi="Times New Roman" w:cs="Times New Roman"/>
          <w:b/>
          <w:color w:val="000000"/>
          <w:sz w:val="18"/>
          <w:szCs w:val="18"/>
          <w:lang w:val="es-ES" w:eastAsia="es-PY"/>
        </w:rPr>
        <w:t xml:space="preserve">COPIAS DE LA OFERTA  </w:t>
      </w:r>
      <w:r w:rsidR="008A784F" w:rsidRPr="009617BC">
        <w:rPr>
          <w:rFonts w:ascii="Times New Roman" w:eastAsia="Times New Roman" w:hAnsi="Times New Roman" w:cs="Times New Roman"/>
          <w:b/>
          <w:noProof/>
          <w:color w:val="000000"/>
          <w:sz w:val="18"/>
          <w:szCs w:val="18"/>
          <w:lang w:val="es-ES" w:eastAsia="es-PY"/>
        </w:rPr>
        <w:drawing>
          <wp:inline distT="0" distB="0" distL="0" distR="0" wp14:anchorId="2A096FE7" wp14:editId="4716CA4F">
            <wp:extent cx="280670" cy="298450"/>
            <wp:effectExtent l="0" t="0" r="5080" b="6350"/>
            <wp:docPr id="1682797563" name="Imagen 168279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 cy="298450"/>
                    </a:xfrm>
                    <a:prstGeom prst="rect">
                      <a:avLst/>
                    </a:prstGeom>
                    <a:noFill/>
                  </pic:spPr>
                </pic:pic>
              </a:graphicData>
            </a:graphic>
          </wp:inline>
        </w:drawing>
      </w:r>
      <w:r w:rsidRPr="009617BC">
        <w:rPr>
          <w:rFonts w:ascii="Times New Roman" w:eastAsia="Times New Roman" w:hAnsi="Times New Roman" w:cs="Times New Roman"/>
          <w:b/>
          <w:color w:val="000000"/>
          <w:sz w:val="18"/>
          <w:szCs w:val="18"/>
          <w:lang w:val="es-ES" w:eastAsia="es-PY"/>
        </w:rPr>
        <w:tab/>
      </w:r>
      <w:r w:rsidRPr="009617BC">
        <w:rPr>
          <w:rFonts w:ascii="Times New Roman" w:eastAsia="Times New Roman" w:hAnsi="Times New Roman" w:cs="Times New Roman"/>
          <w:b/>
          <w:color w:val="000000"/>
          <w:sz w:val="18"/>
          <w:szCs w:val="18"/>
          <w:lang w:val="es-ES" w:eastAsia="es-PY"/>
        </w:rPr>
        <w:tab/>
      </w:r>
    </w:p>
    <w:p w14:paraId="6251AEF1"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El oferente presentará su oferta original. Adicionalmente, la convocante podrá requerir copias de las ofertas en la cantidad indicada en este apartado, las copias deberán estar indicadas como tales.</w:t>
      </w:r>
    </w:p>
    <w:p w14:paraId="72B12E36"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Cuando la presentación de las ofertas se realice a través del módulo de Oferta Electrónica, la convocante no requerirá de copias.</w:t>
      </w:r>
    </w:p>
    <w:p w14:paraId="40169143" w14:textId="7292F92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Cantidad de copias requeridas:</w:t>
      </w:r>
    </w:p>
    <w:p w14:paraId="01ED444B" w14:textId="4FFE4878" w:rsidR="008A784F" w:rsidRPr="009617BC" w:rsidRDefault="008A784F"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A365D3">
        <w:rPr>
          <w:rFonts w:ascii="Times New Roman" w:eastAsiaTheme="minorEastAsia" w:hAnsi="Times New Roman"/>
          <w:color w:val="FF0000"/>
          <w:sz w:val="18"/>
          <w:szCs w:val="18"/>
        </w:rPr>
        <w:t>0 Copias.</w:t>
      </w:r>
      <w:r w:rsidRPr="009617BC">
        <w:rPr>
          <w:rFonts w:ascii="Times New Roman" w:eastAsiaTheme="minorEastAsia" w:hAnsi="Times New Roman"/>
          <w:color w:val="FF0000"/>
          <w:sz w:val="18"/>
          <w:szCs w:val="18"/>
        </w:rPr>
        <w:t xml:space="preserve"> </w:t>
      </w:r>
    </w:p>
    <w:p w14:paraId="6EFDF5D6" w14:textId="77777777" w:rsidR="008A784F" w:rsidRDefault="008A784F" w:rsidP="008A784F">
      <w:pPr>
        <w:widowControl w:val="0"/>
        <w:suppressAutoHyphens/>
        <w:autoSpaceDN w:val="0"/>
        <w:adjustRightInd w:val="0"/>
        <w:spacing w:after="0" w:line="240" w:lineRule="auto"/>
        <w:jc w:val="both"/>
        <w:rPr>
          <w:rFonts w:ascii="Times New Roman" w:eastAsia="Calibri" w:hAnsi="Times New Roman" w:cs="Times New Roman"/>
          <w:color w:val="FF0000"/>
          <w:sz w:val="18"/>
          <w:szCs w:val="18"/>
        </w:rPr>
      </w:pPr>
    </w:p>
    <w:p w14:paraId="44F02456" w14:textId="2FF70E64" w:rsidR="008A784F" w:rsidRPr="00A365D3" w:rsidRDefault="00A365D3" w:rsidP="00A365D3">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365D3">
        <w:rPr>
          <w:rFonts w:ascii="Times New Roman" w:eastAsia="Times New Roman" w:hAnsi="Times New Roman" w:cs="Times New Roman"/>
          <w:b/>
          <w:color w:val="000000"/>
          <w:sz w:val="18"/>
          <w:szCs w:val="18"/>
          <w:lang w:val="es-ES" w:eastAsia="es-PY"/>
        </w:rPr>
        <w:t>MÉTODO DE PRESENTACIÓN DE OFERTAS</w:t>
      </w:r>
    </w:p>
    <w:p w14:paraId="4BAEDA26" w14:textId="18D7CA3C" w:rsidR="008A784F" w:rsidRPr="00A365D3" w:rsidRDefault="008A784F" w:rsidP="008A784F">
      <w:pPr>
        <w:spacing w:after="0"/>
        <w:jc w:val="both"/>
        <w:rPr>
          <w:rFonts w:ascii="Times New Roman" w:eastAsia="Calibri" w:hAnsi="Times New Roman" w:cs="Times New Roman"/>
          <w:sz w:val="18"/>
          <w:szCs w:val="18"/>
        </w:rPr>
      </w:pPr>
      <w:r w:rsidRPr="00A365D3">
        <w:rPr>
          <w:rFonts w:ascii="Times New Roman" w:eastAsia="Calibri" w:hAnsi="Times New Roman" w:cs="Times New Roman"/>
          <w:sz w:val="18"/>
          <w:szCs w:val="18"/>
        </w:rPr>
        <w:t xml:space="preserve">El sistema de presentación de ofertas para esta convocatoria será: </w:t>
      </w:r>
    </w:p>
    <w:p w14:paraId="07523F7F" w14:textId="77777777" w:rsidR="008A784F" w:rsidRPr="00A365D3" w:rsidRDefault="008A784F"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A365D3">
        <w:rPr>
          <w:rFonts w:ascii="Times New Roman" w:eastAsiaTheme="minorEastAsia" w:hAnsi="Times New Roman"/>
          <w:color w:val="FF0000"/>
          <w:sz w:val="18"/>
          <w:szCs w:val="18"/>
        </w:rPr>
        <w:t>DOS SOBRES.</w:t>
      </w:r>
    </w:p>
    <w:p w14:paraId="495EACC6" w14:textId="77777777" w:rsidR="00733E51" w:rsidRDefault="00733E51" w:rsidP="002421FD">
      <w:pPr>
        <w:spacing w:after="0"/>
        <w:jc w:val="both"/>
        <w:rPr>
          <w:rFonts w:ascii="Times New Roman" w:eastAsia="Times New Roman" w:hAnsi="Times New Roman" w:cs="Times New Roman"/>
          <w:b/>
          <w:color w:val="FF0000"/>
          <w:sz w:val="18"/>
          <w:szCs w:val="18"/>
          <w:highlight w:val="yellow"/>
          <w:lang w:eastAsia="es-PY"/>
        </w:rPr>
      </w:pPr>
    </w:p>
    <w:p w14:paraId="2C116187" w14:textId="692EF44A" w:rsidR="002421FD" w:rsidRPr="008F5A04" w:rsidRDefault="002421FD" w:rsidP="002421FD">
      <w:pPr>
        <w:spacing w:after="0"/>
        <w:jc w:val="both"/>
        <w:rPr>
          <w:rFonts w:ascii="Times New Roman" w:eastAsia="Times New Roman" w:hAnsi="Times New Roman" w:cs="Times New Roman"/>
          <w:b/>
          <w:color w:val="FF0000"/>
          <w:sz w:val="18"/>
          <w:szCs w:val="18"/>
          <w:lang w:eastAsia="es-PY"/>
        </w:rPr>
      </w:pPr>
      <w:r w:rsidRPr="008F5A04">
        <w:rPr>
          <w:rFonts w:ascii="Times New Roman" w:eastAsia="Times New Roman" w:hAnsi="Times New Roman" w:cs="Times New Roman"/>
          <w:b/>
          <w:color w:val="FF0000"/>
          <w:sz w:val="18"/>
          <w:szCs w:val="18"/>
          <w:lang w:eastAsia="es-PY"/>
        </w:rPr>
        <w:t xml:space="preserve">El Sobre </w:t>
      </w:r>
      <w:proofErr w:type="spellStart"/>
      <w:r w:rsidRPr="008F5A04">
        <w:rPr>
          <w:rFonts w:ascii="Times New Roman" w:eastAsia="Times New Roman" w:hAnsi="Times New Roman" w:cs="Times New Roman"/>
          <w:b/>
          <w:color w:val="FF0000"/>
          <w:sz w:val="18"/>
          <w:szCs w:val="18"/>
          <w:lang w:eastAsia="es-PY"/>
        </w:rPr>
        <w:t>Nº</w:t>
      </w:r>
      <w:proofErr w:type="spellEnd"/>
      <w:r w:rsidRPr="008F5A04">
        <w:rPr>
          <w:rFonts w:ascii="Times New Roman" w:eastAsia="Times New Roman" w:hAnsi="Times New Roman" w:cs="Times New Roman"/>
          <w:b/>
          <w:color w:val="FF0000"/>
          <w:sz w:val="18"/>
          <w:szCs w:val="18"/>
          <w:lang w:eastAsia="es-PY"/>
        </w:rPr>
        <w:t xml:space="preserve"> 1 conteniendo la Oferta Técnica y el Sobre </w:t>
      </w:r>
      <w:proofErr w:type="spellStart"/>
      <w:r w:rsidRPr="008F5A04">
        <w:rPr>
          <w:rFonts w:ascii="Times New Roman" w:eastAsia="Times New Roman" w:hAnsi="Times New Roman" w:cs="Times New Roman"/>
          <w:b/>
          <w:color w:val="FF0000"/>
          <w:sz w:val="18"/>
          <w:szCs w:val="18"/>
          <w:lang w:eastAsia="es-PY"/>
        </w:rPr>
        <w:t>Nº</w:t>
      </w:r>
      <w:proofErr w:type="spellEnd"/>
      <w:r w:rsidRPr="008F5A04">
        <w:rPr>
          <w:rFonts w:ascii="Times New Roman" w:eastAsia="Times New Roman" w:hAnsi="Times New Roman" w:cs="Times New Roman"/>
          <w:b/>
          <w:color w:val="FF0000"/>
          <w:sz w:val="18"/>
          <w:szCs w:val="18"/>
          <w:lang w:eastAsia="es-PY"/>
        </w:rPr>
        <w:t xml:space="preserve"> 2 conteniendo la Oferta de Precio.</w:t>
      </w:r>
    </w:p>
    <w:p w14:paraId="31D733B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Los sobres deberán:</w:t>
      </w:r>
    </w:p>
    <w:p w14:paraId="27E6B0E5"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1. Indicar el nombre y la dirección del oferente;</w:t>
      </w:r>
    </w:p>
    <w:p w14:paraId="581CFF61"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2. Estar dirigidos a la convocante;</w:t>
      </w:r>
    </w:p>
    <w:p w14:paraId="6B7E234C" w14:textId="588A65BD"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3. Llevar la identificación específica del proceso de contratación indicado en el SICP;</w:t>
      </w:r>
    </w:p>
    <w:p w14:paraId="611D0C8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lastRenderedPageBreak/>
        <w:t>4. Llevar una advertencia de no abrir antes de la hora y fecha de apertura de ofertas; y</w:t>
      </w:r>
    </w:p>
    <w:p w14:paraId="327567F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5. Identificar si se trata de un sobre técnico o económico.</w:t>
      </w:r>
    </w:p>
    <w:p w14:paraId="5D212911"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Si los sobres no están cerrados e identificados como se requiere, la convocante no se responsabilizará en caso de que la oferta se extravíe o sea abierta prematuramente.</w:t>
      </w:r>
    </w:p>
    <w:p w14:paraId="5C316AEF" w14:textId="77777777" w:rsidR="002421FD" w:rsidRPr="004B5A55" w:rsidRDefault="002421FD" w:rsidP="002421FD">
      <w:pPr>
        <w:spacing w:after="0"/>
        <w:jc w:val="both"/>
        <w:rPr>
          <w:rFonts w:ascii="Times New Roman" w:eastAsia="Times New Roman" w:hAnsi="Times New Roman" w:cs="Times New Roman"/>
          <w:color w:val="000000"/>
          <w:sz w:val="18"/>
          <w:szCs w:val="18"/>
          <w:highlight w:val="yellow"/>
          <w:lang w:eastAsia="es-PY"/>
        </w:rPr>
      </w:pPr>
    </w:p>
    <w:p w14:paraId="6EE03308"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Las ofertas, técnica y de precio, deberán presentarse al mismo tiempo en sobres cerrados y separados, con la identificación: “OFERTA TECNICA” u “OFERTA DE PRECIO - NO ABRIR AL MISMO TIEMPO QUE LA OFERTA TÉCNICA”, según corresponda, con el fin de salvaguardar la integridad del proceso. </w:t>
      </w:r>
    </w:p>
    <w:p w14:paraId="2A129C70"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Estos sobres a su vez deberán estar en un solo sobre en el cual se indique el nombre del llamado y del Oferente participante, y la siguiente advertencia: “ABRIR SOLAMENTE DESPUÉS DE [insertar la hora y fecha límite para la presentación indicada]”. </w:t>
      </w:r>
    </w:p>
    <w:p w14:paraId="27084922"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Si la Oferta de Precio no se presenta en un sobre separado, sellado y debidamente marcado como se ha indicado anteriormente, esto constituirá motivo para rechazar la propuesta.</w:t>
      </w:r>
    </w:p>
    <w:p w14:paraId="03EA6C08"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Cs/>
          <w:color w:val="FF0000"/>
          <w:sz w:val="18"/>
          <w:szCs w:val="18"/>
          <w:lang w:val="es-ES"/>
        </w:rPr>
        <w:t xml:space="preserve">No se aceptarán enmiendas a las ofertas técnica y de precio una vez presentado el sobre por el Consultor. </w:t>
      </w:r>
    </w:p>
    <w:p w14:paraId="533F17BE" w14:textId="77777777" w:rsidR="002421FD" w:rsidRPr="009509D6" w:rsidRDefault="002421FD" w:rsidP="002421FD">
      <w:pPr>
        <w:spacing w:after="0" w:line="276" w:lineRule="auto"/>
        <w:jc w:val="both"/>
        <w:rPr>
          <w:rFonts w:ascii="Times New Roman" w:eastAsia="Times New Roman" w:hAnsi="Times New Roman" w:cs="Times New Roman"/>
          <w:bCs/>
          <w:color w:val="FF0000"/>
          <w:sz w:val="18"/>
          <w:szCs w:val="18"/>
          <w:lang w:val="es-ES"/>
        </w:rPr>
      </w:pPr>
      <w:r w:rsidRPr="009509D6">
        <w:rPr>
          <w:rFonts w:ascii="Times New Roman" w:eastAsia="Times New Roman" w:hAnsi="Times New Roman" w:cs="Times New Roman"/>
          <w:b/>
          <w:bCs/>
          <w:color w:val="FF0000"/>
          <w:sz w:val="18"/>
          <w:szCs w:val="18"/>
          <w:lang w:val="es-ES"/>
        </w:rPr>
        <w:t>Los documentos formales y sustanciales que deberán ser incluidos en cada sobre se detallan en la Sección “Requisitos de participación y criterios de evaluación” del presente PBC</w:t>
      </w:r>
      <w:r w:rsidRPr="009509D6">
        <w:rPr>
          <w:rFonts w:ascii="Times New Roman" w:eastAsia="Times New Roman" w:hAnsi="Times New Roman" w:cs="Times New Roman"/>
          <w:bCs/>
          <w:color w:val="FF0000"/>
          <w:sz w:val="18"/>
          <w:szCs w:val="18"/>
          <w:lang w:val="es-ES"/>
        </w:rPr>
        <w:t>.</w:t>
      </w:r>
    </w:p>
    <w:p w14:paraId="367EADA3" w14:textId="77777777" w:rsidR="002421FD" w:rsidRPr="00A1531F" w:rsidRDefault="002421FD" w:rsidP="002421FD">
      <w:pPr>
        <w:spacing w:after="0"/>
        <w:jc w:val="both"/>
        <w:rPr>
          <w:rFonts w:ascii="Times New Roman" w:hAnsi="Times New Roman"/>
          <w:sz w:val="18"/>
          <w:szCs w:val="18"/>
        </w:rPr>
      </w:pPr>
    </w:p>
    <w:p w14:paraId="41513605" w14:textId="77777777" w:rsidR="008A784F" w:rsidRPr="00A1531F" w:rsidRDefault="008A784F" w:rsidP="008A784F">
      <w:pPr>
        <w:spacing w:after="0"/>
        <w:jc w:val="both"/>
        <w:rPr>
          <w:rFonts w:ascii="Times New Roman" w:hAnsi="Times New Roman"/>
          <w:sz w:val="18"/>
          <w:szCs w:val="18"/>
        </w:rPr>
      </w:pPr>
      <w:r w:rsidRPr="00A1531F">
        <w:rPr>
          <w:rFonts w:ascii="Times New Roman" w:hAnsi="Times New Roman"/>
          <w:sz w:val="18"/>
          <w:szCs w:val="18"/>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25CDFB86" w14:textId="77777777" w:rsidR="002421FD" w:rsidRDefault="002421FD" w:rsidP="008A784F">
      <w:pPr>
        <w:spacing w:after="0"/>
        <w:jc w:val="both"/>
        <w:rPr>
          <w:rFonts w:ascii="Times New Roman" w:hAnsi="Times New Roman"/>
        </w:rPr>
      </w:pPr>
    </w:p>
    <w:p w14:paraId="164F1F2B" w14:textId="1AF01944" w:rsidR="007A4FC8" w:rsidRPr="00A1531F" w:rsidRDefault="00A1531F" w:rsidP="00A1531F">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1531F">
        <w:rPr>
          <w:rFonts w:ascii="Times New Roman" w:eastAsia="Times New Roman" w:hAnsi="Times New Roman" w:cs="Times New Roman"/>
          <w:b/>
          <w:color w:val="000000"/>
          <w:sz w:val="18"/>
          <w:szCs w:val="18"/>
          <w:lang w:val="es-ES" w:eastAsia="es-PY"/>
        </w:rPr>
        <w:t>DOCUMENTOS DE LA OFERTA</w:t>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p>
    <w:p w14:paraId="746B6A6B"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El pliego, sus adendas y aclaraciones no forman parte de la oferta, por lo que no se exigirá la presentación de copias de los mismos con la oferta.</w:t>
      </w:r>
    </w:p>
    <w:p w14:paraId="57DE74B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Los oferentes inscriptos en el Registro de Proveedores del Estado, podrán presentar con su oferta, la Constancia del Perfil del Proveedor, que reemplazará a los documentos solicitados por la convocante en el presente pliego.</w:t>
      </w:r>
    </w:p>
    <w:p w14:paraId="0C319031" w14:textId="0F59FE6C"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 xml:space="preserve">Cuando la presentación de oferta sea electrónica la misma deberá sujetarse a la Resolución DNCP </w:t>
      </w:r>
      <w:proofErr w:type="spellStart"/>
      <w:r w:rsidRPr="009A7278">
        <w:rPr>
          <w:rFonts w:ascii="Times New Roman" w:hAnsi="Times New Roman"/>
          <w:sz w:val="18"/>
          <w:szCs w:val="18"/>
        </w:rPr>
        <w:t>Nº</w:t>
      </w:r>
      <w:proofErr w:type="spellEnd"/>
      <w:r w:rsidRPr="009A7278">
        <w:rPr>
          <w:rFonts w:ascii="Times New Roman" w:hAnsi="Times New Roman"/>
          <w:sz w:val="18"/>
          <w:szCs w:val="18"/>
        </w:rPr>
        <w:t xml:space="preserve"> 3800/23</w:t>
      </w:r>
      <w:r w:rsidR="00A00CD2">
        <w:rPr>
          <w:rFonts w:ascii="Times New Roman" w:hAnsi="Times New Roman"/>
          <w:sz w:val="18"/>
          <w:szCs w:val="18"/>
        </w:rPr>
        <w:t xml:space="preserve">: </w:t>
      </w:r>
      <w:r w:rsidR="00A00CD2" w:rsidRPr="009509D6">
        <w:rPr>
          <w:rFonts w:ascii="Times New Roman" w:hAnsi="Times New Roman"/>
          <w:color w:val="FF0000"/>
          <w:sz w:val="18"/>
          <w:szCs w:val="18"/>
        </w:rPr>
        <w:t>NO APLICA.</w:t>
      </w:r>
    </w:p>
    <w:p w14:paraId="6475623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p w14:paraId="3B8C5220" w14:textId="2DD22207" w:rsidR="005A68BF" w:rsidRPr="005A68BF" w:rsidRDefault="005A68BF" w:rsidP="009A7278">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OFERTAS ALTERNATIVAS</w:t>
      </w:r>
    </w:p>
    <w:p w14:paraId="3E600877" w14:textId="77777777" w:rsidR="00A57DAB" w:rsidRDefault="005A68BF" w:rsidP="005A68BF">
      <w:pPr>
        <w:spacing w:after="0"/>
        <w:jc w:val="both"/>
        <w:rPr>
          <w:rFonts w:ascii="Times New Roman" w:eastAsia="Calibri" w:hAnsi="Times New Roman" w:cs="Times New Roman"/>
          <w:sz w:val="18"/>
          <w:szCs w:val="18"/>
        </w:rPr>
      </w:pPr>
      <w:r w:rsidRPr="005A68BF">
        <w:rPr>
          <w:rFonts w:ascii="Times New Roman" w:eastAsia="Times New Roman" w:hAnsi="Times New Roman" w:cs="Times New Roman"/>
          <w:sz w:val="18"/>
          <w:szCs w:val="18"/>
          <w:lang w:eastAsia="es-PY"/>
        </w:rPr>
        <w:t>Se permitirá la presentación de oferta alternativa, según los siguientes criterios a ser considerados para la evaluación de la misma:</w:t>
      </w:r>
      <w:r w:rsidRPr="005A68BF">
        <w:rPr>
          <w:rFonts w:ascii="Times New Roman" w:eastAsia="Calibri" w:hAnsi="Times New Roman" w:cs="Times New Roman"/>
          <w:sz w:val="18"/>
          <w:szCs w:val="18"/>
        </w:rPr>
        <w:t xml:space="preserve"> </w:t>
      </w:r>
    </w:p>
    <w:p w14:paraId="2448EAAB" w14:textId="77777777" w:rsidR="00A57DAB" w:rsidRPr="00FD7311" w:rsidRDefault="00A57DAB" w:rsidP="00A57DA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olor w:val="FF0000"/>
          <w:sz w:val="18"/>
          <w:szCs w:val="18"/>
        </w:rPr>
      </w:pPr>
      <w:r w:rsidRPr="00FD7311">
        <w:rPr>
          <w:rFonts w:ascii="Times New Roman" w:hAnsi="Times New Roman"/>
          <w:color w:val="FF0000"/>
          <w:sz w:val="18"/>
          <w:szCs w:val="18"/>
        </w:rPr>
        <w:t>NO APLICA.</w:t>
      </w:r>
    </w:p>
    <w:p w14:paraId="5BDC0F6F" w14:textId="77777777" w:rsidR="00A57DAB" w:rsidRDefault="00A57DAB" w:rsidP="005A68BF">
      <w:pPr>
        <w:spacing w:after="0"/>
        <w:jc w:val="both"/>
        <w:rPr>
          <w:rFonts w:ascii="Times New Roman" w:eastAsia="Calibri" w:hAnsi="Times New Roman" w:cs="Times New Roman"/>
          <w:sz w:val="18"/>
          <w:szCs w:val="18"/>
        </w:rPr>
      </w:pPr>
    </w:p>
    <w:p w14:paraId="4AA00CED" w14:textId="77777777" w:rsidR="005A68BF" w:rsidRDefault="005A68BF" w:rsidP="005A68BF">
      <w:pPr>
        <w:spacing w:after="0" w:line="276" w:lineRule="auto"/>
        <w:jc w:val="both"/>
        <w:rPr>
          <w:rFonts w:ascii="Times New Roman" w:eastAsia="Times New Roman" w:hAnsi="Times New Roman" w:cs="Times New Roman"/>
          <w:sz w:val="18"/>
          <w:szCs w:val="18"/>
          <w:lang w:eastAsia="es-PY"/>
        </w:rPr>
      </w:pPr>
      <w:r w:rsidRPr="005A68BF">
        <w:rPr>
          <w:rFonts w:ascii="Times New Roman" w:eastAsia="Times New Roman" w:hAnsi="Times New Roman" w:cs="Times New Roman"/>
          <w:sz w:val="18"/>
          <w:szCs w:val="18"/>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45DC6FFF" w14:textId="77777777" w:rsidR="00A21AEB" w:rsidRPr="005A68BF" w:rsidRDefault="00A21AEB" w:rsidP="005A68BF">
      <w:pPr>
        <w:spacing w:after="0" w:line="276" w:lineRule="auto"/>
        <w:jc w:val="both"/>
        <w:rPr>
          <w:rFonts w:ascii="Times New Roman" w:eastAsia="Times New Roman" w:hAnsi="Times New Roman" w:cs="Times New Roman"/>
          <w:sz w:val="18"/>
          <w:szCs w:val="18"/>
          <w:lang w:eastAsia="es-PY"/>
        </w:rPr>
      </w:pPr>
    </w:p>
    <w:p w14:paraId="542003F8" w14:textId="6F881D0A" w:rsidR="005A68BF" w:rsidRPr="00BB21BF" w:rsidRDefault="005A68BF" w:rsidP="00BB21BF">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B21BF">
        <w:rPr>
          <w:rFonts w:ascii="Times New Roman" w:eastAsia="Times New Roman" w:hAnsi="Times New Roman" w:cs="Times New Roman"/>
          <w:b/>
          <w:color w:val="000000"/>
          <w:sz w:val="18"/>
          <w:szCs w:val="18"/>
          <w:lang w:val="es-ES" w:eastAsia="es-PY"/>
        </w:rPr>
        <w:t>PERIODO DE VALIDEZ DE LA OFERTA</w:t>
      </w:r>
    </w:p>
    <w:p w14:paraId="54A5BA51" w14:textId="77777777" w:rsidR="005A68BF" w:rsidRPr="005A68BF" w:rsidRDefault="005A68BF" w:rsidP="005A68BF">
      <w:pPr>
        <w:spacing w:after="0" w:line="240" w:lineRule="auto"/>
        <w:jc w:val="both"/>
        <w:rPr>
          <w:rFonts w:ascii="Times New Roman" w:eastAsia="Times New Roman" w:hAnsi="Times New Roman" w:cs="Times New Roman"/>
          <w:i/>
          <w:color w:val="FF0000"/>
          <w:sz w:val="18"/>
          <w:szCs w:val="18"/>
          <w:lang w:eastAsia="es-PY"/>
        </w:rPr>
      </w:pPr>
      <w:bookmarkStart w:id="1" w:name="_Hlk32506186"/>
      <w:r w:rsidRPr="005A68BF">
        <w:rPr>
          <w:rFonts w:ascii="Times New Roman" w:eastAsia="Times New Roman" w:hAnsi="Times New Roman" w:cs="Times New Roman"/>
          <w:color w:val="000000"/>
          <w:sz w:val="18"/>
          <w:szCs w:val="18"/>
          <w:lang w:eastAsia="es-PY"/>
        </w:rPr>
        <w:lastRenderedPageBreak/>
        <w:t xml:space="preserve">Las ofertas deberán mantenerse válidas por: </w:t>
      </w:r>
      <w:r w:rsidRPr="005A68BF">
        <w:rPr>
          <w:rFonts w:ascii="Times New Roman" w:eastAsia="Times New Roman" w:hAnsi="Times New Roman" w:cs="Times New Roman"/>
          <w:b/>
          <w:color w:val="FF0000"/>
          <w:sz w:val="18"/>
          <w:szCs w:val="18"/>
          <w:lang w:val="es-ES"/>
        </w:rPr>
        <w:t>90</w:t>
      </w:r>
      <w:r w:rsidRPr="005A68BF">
        <w:rPr>
          <w:rFonts w:ascii="Times New Roman" w:eastAsia="Times New Roman" w:hAnsi="Times New Roman" w:cs="Times New Roman"/>
          <w:b/>
          <w:iCs/>
          <w:color w:val="FF0000"/>
          <w:sz w:val="18"/>
          <w:szCs w:val="18"/>
          <w:lang w:val="es-ES"/>
        </w:rPr>
        <w:t xml:space="preserve"> (noventa) </w:t>
      </w:r>
      <w:r w:rsidRPr="005A68BF">
        <w:rPr>
          <w:rFonts w:ascii="Times New Roman" w:eastAsia="Times New Roman" w:hAnsi="Times New Roman" w:cs="Times New Roman"/>
          <w:b/>
          <w:color w:val="FF0000"/>
          <w:sz w:val="18"/>
          <w:szCs w:val="18"/>
          <w:lang w:val="es-ES"/>
        </w:rPr>
        <w:t>días</w:t>
      </w:r>
      <w:r w:rsidRPr="005A68BF">
        <w:rPr>
          <w:rFonts w:ascii="Times New Roman" w:eastAsia="Times New Roman" w:hAnsi="Times New Roman" w:cs="Times New Roman"/>
          <w:sz w:val="18"/>
          <w:szCs w:val="18"/>
          <w:lang w:val="es-ES"/>
        </w:rPr>
        <w:t xml:space="preserve"> </w:t>
      </w:r>
      <w:r w:rsidRPr="005A68BF">
        <w:rPr>
          <w:rFonts w:ascii="Times New Roman" w:eastAsia="Times New Roman" w:hAnsi="Times New Roman" w:cs="Times New Roman"/>
          <w:color w:val="000000"/>
          <w:sz w:val="18"/>
          <w:szCs w:val="18"/>
          <w:lang w:eastAsia="es-PY"/>
        </w:rPr>
        <w:t>corridos </w:t>
      </w:r>
      <w:r w:rsidRPr="005A68BF">
        <w:rPr>
          <w:rFonts w:ascii="Times New Roman" w:eastAsia="Times New Roman" w:hAnsi="Times New Roman" w:cs="Times New Roman"/>
          <w:sz w:val="18"/>
          <w:szCs w:val="18"/>
          <w:lang w:eastAsia="es-PY"/>
        </w:rPr>
        <w:t>a partir de la fecha límite para la presentación de ofertas, toda oferta con un periodo menor será rechazada.</w:t>
      </w:r>
    </w:p>
    <w:p w14:paraId="74E98885" w14:textId="77777777" w:rsidR="005A68BF" w:rsidRP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convocante en circunstancias excepcionales podrá solicitar, por escrito, al oferente que extienda el periodo de validez de la oferta, por lo tanto, la Garantía de Mantenimiento de la Oferta deberá ser también prorrogada.</w:t>
      </w:r>
    </w:p>
    <w:p w14:paraId="3E274104" w14:textId="77777777" w:rsid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El oferente puede rehusarse a tal solicitud sin que se le haga efectiva su Garantía de Mantenimiento de Oferta. A los oferentes que acepten la solicitud de prórroga no se les pedirá ni permitirá que modifiquen sus ofertas.</w:t>
      </w:r>
    </w:p>
    <w:bookmarkEnd w:id="1"/>
    <w:p w14:paraId="32E1F5AE"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19AEA02" w14:textId="77777777" w:rsidR="005A68BF" w:rsidRPr="007D1517" w:rsidRDefault="005A68BF" w:rsidP="007D1517">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bookmarkStart w:id="2" w:name="_Hlk32506329"/>
      <w:r w:rsidRPr="00A57DAB">
        <w:rPr>
          <w:rFonts w:ascii="Times New Roman" w:eastAsia="Times New Roman" w:hAnsi="Times New Roman" w:cs="Times New Roman"/>
          <w:b/>
          <w:color w:val="000000"/>
          <w:sz w:val="18"/>
          <w:szCs w:val="18"/>
          <w:lang w:val="es-ES" w:eastAsia="es-PY"/>
        </w:rPr>
        <w:t>GARANTÍAS: INSTRUMENTACIÓN, PLAZOS Y EJECUCIÓN</w:t>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p>
    <w:p w14:paraId="4F101861" w14:textId="77777777" w:rsidR="005A68BF" w:rsidRPr="005A68BF" w:rsidRDefault="005A68BF" w:rsidP="005A68BF">
      <w:pPr>
        <w:spacing w:after="0" w:line="240" w:lineRule="auto"/>
        <w:jc w:val="both"/>
        <w:rPr>
          <w:rFonts w:ascii="Times New Roman" w:eastAsia="Times New Roman" w:hAnsi="Times New Roman" w:cs="Times New Roman"/>
          <w:color w:val="000000"/>
          <w:sz w:val="18"/>
          <w:szCs w:val="18"/>
          <w:lang w:eastAsia="es-PY"/>
        </w:rPr>
      </w:pPr>
    </w:p>
    <w:p w14:paraId="37843048" w14:textId="3D4FA7EE" w:rsidR="005A68BF" w:rsidRPr="005A68BF" w:rsidRDefault="005A68BF" w:rsidP="00857B40">
      <w:pPr>
        <w:numPr>
          <w:ilvl w:val="0"/>
          <w:numId w:val="16"/>
        </w:numPr>
        <w:spacing w:after="0" w:line="240" w:lineRule="auto"/>
        <w:ind w:left="426"/>
        <w:jc w:val="both"/>
        <w:rPr>
          <w:rFonts w:ascii="Times New Roman" w:eastAsia="Times New Roman" w:hAnsi="Times New Roman" w:cs="Times New Roman"/>
          <w:color w:val="000000"/>
          <w:sz w:val="18"/>
          <w:szCs w:val="18"/>
          <w:lang w:eastAsia="es-PY"/>
        </w:rPr>
      </w:pPr>
      <w:bookmarkStart w:id="3" w:name="_Hlk32506215"/>
      <w:r w:rsidRPr="005A68BF">
        <w:rPr>
          <w:rFonts w:ascii="Times New Roman" w:eastAsia="Times New Roman" w:hAnsi="Times New Roman" w:cs="Times New Roman"/>
          <w:color w:val="000000"/>
          <w:sz w:val="18"/>
          <w:szCs w:val="18"/>
          <w:lang w:eastAsia="es-PY"/>
        </w:rPr>
        <w:t xml:space="preserve">La </w:t>
      </w:r>
      <w:r w:rsidR="0044430A">
        <w:rPr>
          <w:rFonts w:ascii="Times New Roman" w:eastAsia="Times New Roman" w:hAnsi="Times New Roman" w:cs="Times New Roman"/>
          <w:color w:val="000000"/>
          <w:sz w:val="18"/>
          <w:szCs w:val="18"/>
          <w:lang w:eastAsia="es-PY"/>
        </w:rPr>
        <w:t>G</w:t>
      </w:r>
      <w:r w:rsidRPr="005A68BF">
        <w:rPr>
          <w:rFonts w:ascii="Times New Roman" w:eastAsia="Times New Roman" w:hAnsi="Times New Roman" w:cs="Times New Roman"/>
          <w:color w:val="000000"/>
          <w:sz w:val="18"/>
          <w:szCs w:val="18"/>
          <w:lang w:eastAsia="es-PY"/>
        </w:rPr>
        <w:t xml:space="preserve">arantía de Mantenimiento de Oferta deberá expedirse en un monto </w:t>
      </w:r>
      <w:r w:rsidRPr="005A68BF">
        <w:rPr>
          <w:rFonts w:ascii="Times New Roman" w:eastAsia="Times New Roman" w:hAnsi="Times New Roman" w:cs="Times New Roman"/>
          <w:color w:val="FF0000"/>
          <w:sz w:val="18"/>
          <w:szCs w:val="18"/>
          <w:lang w:eastAsia="es-PY"/>
        </w:rPr>
        <w:t>en la moneda de la oferta</w:t>
      </w:r>
      <w:r w:rsidR="001136B9">
        <w:rPr>
          <w:rFonts w:ascii="Times New Roman" w:eastAsia="Times New Roman" w:hAnsi="Times New Roman" w:cs="Times New Roman"/>
          <w:color w:val="FF0000"/>
          <w:sz w:val="18"/>
          <w:szCs w:val="18"/>
          <w:lang w:eastAsia="es-PY"/>
        </w:rPr>
        <w:t xml:space="preserve">, </w:t>
      </w:r>
      <w:r w:rsidR="00EE03DC">
        <w:rPr>
          <w:rFonts w:ascii="Times New Roman" w:eastAsia="Times New Roman" w:hAnsi="Times New Roman" w:cs="Times New Roman"/>
          <w:color w:val="FF0000"/>
          <w:sz w:val="18"/>
          <w:szCs w:val="18"/>
          <w:lang w:eastAsia="es-PY"/>
        </w:rPr>
        <w:t>Guaraníes</w:t>
      </w:r>
      <w:r w:rsidR="001136B9">
        <w:rPr>
          <w:rFonts w:ascii="Times New Roman" w:eastAsia="Times New Roman" w:hAnsi="Times New Roman" w:cs="Times New Roman"/>
          <w:color w:val="FF0000"/>
          <w:sz w:val="18"/>
          <w:szCs w:val="18"/>
          <w:lang w:eastAsia="es-PY"/>
        </w:rPr>
        <w:t xml:space="preserve">, </w:t>
      </w:r>
      <w:r w:rsidRPr="005A68BF">
        <w:rPr>
          <w:rFonts w:ascii="Times New Roman" w:eastAsia="Times New Roman" w:hAnsi="Times New Roman" w:cs="Times New Roman"/>
          <w:color w:val="000000"/>
          <w:sz w:val="18"/>
          <w:szCs w:val="18"/>
          <w:lang w:eastAsia="es-PY"/>
        </w:rPr>
        <w:t>que no deberá ser inferior al porcentaje especificado en el SICP</w:t>
      </w:r>
      <w:r w:rsidR="00913589">
        <w:rPr>
          <w:rFonts w:ascii="Times New Roman" w:eastAsia="Times New Roman" w:hAnsi="Times New Roman" w:cs="Times New Roman"/>
          <w:color w:val="000000"/>
          <w:sz w:val="18"/>
          <w:szCs w:val="18"/>
          <w:lang w:eastAsia="es-PY"/>
        </w:rPr>
        <w:t xml:space="preserve"> </w:t>
      </w:r>
      <w:r w:rsidR="00913589" w:rsidRPr="00913589">
        <w:rPr>
          <w:rFonts w:ascii="Times New Roman" w:eastAsia="Times New Roman" w:hAnsi="Times New Roman" w:cs="Times New Roman"/>
          <w:color w:val="FF0000"/>
          <w:sz w:val="18"/>
          <w:szCs w:val="18"/>
          <w:lang w:eastAsia="es-PY"/>
        </w:rPr>
        <w:t>(5%</w:t>
      </w:r>
      <w:r w:rsidR="00913589">
        <w:rPr>
          <w:rFonts w:ascii="Times New Roman" w:eastAsia="Times New Roman" w:hAnsi="Times New Roman" w:cs="Times New Roman"/>
          <w:color w:val="FF0000"/>
          <w:sz w:val="18"/>
          <w:szCs w:val="18"/>
          <w:lang w:eastAsia="es-PY"/>
        </w:rPr>
        <w:t xml:space="preserve"> del monto total de su oferta</w:t>
      </w:r>
      <w:r w:rsidR="00913589" w:rsidRPr="00913589">
        <w:rPr>
          <w:rFonts w:ascii="Times New Roman" w:eastAsia="Times New Roman" w:hAnsi="Times New Roman" w:cs="Times New Roman"/>
          <w:color w:val="FF0000"/>
          <w:sz w:val="18"/>
          <w:szCs w:val="18"/>
          <w:lang w:eastAsia="es-PY"/>
        </w:rPr>
        <w:t>)</w:t>
      </w:r>
      <w:r w:rsidRPr="00913589">
        <w:rPr>
          <w:rFonts w:ascii="Times New Roman" w:eastAsia="Times New Roman" w:hAnsi="Times New Roman" w:cs="Times New Roman"/>
          <w:color w:val="FF0000"/>
          <w:sz w:val="18"/>
          <w:szCs w:val="18"/>
          <w:lang w:eastAsia="es-PY"/>
        </w:rPr>
        <w:t xml:space="preserve">. </w:t>
      </w:r>
      <w:r w:rsidRPr="007F2F88">
        <w:rPr>
          <w:rFonts w:ascii="Times New Roman" w:eastAsia="Times New Roman" w:hAnsi="Times New Roman" w:cs="Times New Roman"/>
          <w:color w:val="000000"/>
          <w:sz w:val="18"/>
          <w:szCs w:val="18"/>
          <w:lang w:eastAsia="es-PY"/>
        </w:rPr>
        <w:t xml:space="preserve">El oferente puede adoptar cualquiera de las formas de instrumentación de las garantías dispuestas </w:t>
      </w:r>
      <w:r w:rsidR="00B22DDC" w:rsidRPr="007F2F88">
        <w:rPr>
          <w:rFonts w:ascii="Times New Roman" w:eastAsia="Times New Roman" w:hAnsi="Times New Roman" w:cs="Times New Roman"/>
          <w:color w:val="000000"/>
          <w:sz w:val="18"/>
          <w:szCs w:val="18"/>
          <w:lang w:eastAsia="es-PY"/>
        </w:rPr>
        <w:t>en el SICP</w:t>
      </w:r>
      <w:r w:rsidRPr="007F2F88">
        <w:rPr>
          <w:rFonts w:ascii="Times New Roman" w:eastAsia="Times New Roman" w:hAnsi="Times New Roman" w:cs="Times New Roman"/>
          <w:color w:val="000000"/>
          <w:sz w:val="18"/>
          <w:szCs w:val="18"/>
          <w:lang w:eastAsia="es-PY"/>
        </w:rPr>
        <w:t>.</w:t>
      </w:r>
    </w:p>
    <w:bookmarkEnd w:id="3"/>
    <w:p w14:paraId="07C20C61" w14:textId="77777777" w:rsidR="005A68BF" w:rsidRPr="005A68BF" w:rsidRDefault="005A68BF" w:rsidP="00857B40">
      <w:pPr>
        <w:numPr>
          <w:ilvl w:val="0"/>
          <w:numId w:val="16"/>
        </w:numPr>
        <w:tabs>
          <w:tab w:val="left" w:pos="426"/>
        </w:tabs>
        <w:spacing w:after="0" w:line="240" w:lineRule="auto"/>
        <w:ind w:left="426"/>
        <w:contextualSpacing/>
        <w:jc w:val="both"/>
        <w:rPr>
          <w:rFonts w:ascii="Times New Roman" w:eastAsia="Calibri"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 en caso de oferentes en consorcio deberá ser presentado de la siguiente manera:</w:t>
      </w:r>
    </w:p>
    <w:p w14:paraId="3A618B87" w14:textId="37500FE4" w:rsidR="005A68BF" w:rsidRPr="005A68BF" w:rsidRDefault="005A68BF" w:rsidP="00857B40">
      <w:pPr>
        <w:widowControl w:val="0"/>
        <w:numPr>
          <w:ilvl w:val="3"/>
          <w:numId w:val="16"/>
        </w:numPr>
        <w:tabs>
          <w:tab w:val="left" w:pos="284"/>
        </w:tabs>
        <w:adjustRightInd w:val="0"/>
        <w:spacing w:after="0" w:line="240" w:lineRule="auto"/>
        <w:ind w:left="709" w:hanging="283"/>
        <w:contextualSpacing/>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constituido por escritura pública: deberán emitir a nombre del consorcio legalmente constituido por escritura pública</w:t>
      </w:r>
      <w:r w:rsidR="00B22DDC">
        <w:rPr>
          <w:rFonts w:ascii="Times New Roman" w:eastAsia="Times New Roman" w:hAnsi="Times New Roman" w:cs="Times New Roman"/>
          <w:color w:val="000000"/>
          <w:sz w:val="18"/>
          <w:szCs w:val="18"/>
          <w:lang w:val="es-ES" w:eastAsia="es-PY"/>
        </w:rPr>
        <w:t xml:space="preserve"> o</w:t>
      </w:r>
      <w:r w:rsidRPr="005A68BF">
        <w:rPr>
          <w:rFonts w:ascii="Times New Roman" w:eastAsia="Times New Roman" w:hAnsi="Times New Roman" w:cs="Times New Roman"/>
          <w:color w:val="000000"/>
          <w:sz w:val="18"/>
          <w:szCs w:val="18"/>
          <w:lang w:val="es-ES" w:eastAsia="es-PY"/>
        </w:rPr>
        <w:t xml:space="preserve"> del líder del consorcio</w:t>
      </w:r>
      <w:r w:rsidR="00B22DDC">
        <w:rPr>
          <w:rFonts w:ascii="Times New Roman" w:eastAsia="Times New Roman" w:hAnsi="Times New Roman" w:cs="Times New Roman"/>
          <w:color w:val="000000"/>
          <w:sz w:val="18"/>
          <w:szCs w:val="18"/>
          <w:lang w:val="es-ES" w:eastAsia="es-PY"/>
        </w:rPr>
        <w:t>.</w:t>
      </w:r>
    </w:p>
    <w:p w14:paraId="4B328CEA" w14:textId="39B3B149" w:rsidR="005A68BF" w:rsidRPr="005A68BF" w:rsidRDefault="005A68BF" w:rsidP="00857B40">
      <w:pPr>
        <w:widowControl w:val="0"/>
        <w:numPr>
          <w:ilvl w:val="3"/>
          <w:numId w:val="16"/>
        </w:numPr>
        <w:adjustRightInd w:val="0"/>
        <w:spacing w:after="0" w:line="240" w:lineRule="auto"/>
        <w:ind w:left="709" w:hanging="283"/>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 acuerdo de intención</w:t>
      </w:r>
      <w:r w:rsidR="00B22DDC">
        <w:rPr>
          <w:rFonts w:ascii="Times New Roman" w:eastAsia="Times New Roman" w:hAnsi="Times New Roman" w:cs="Times New Roman"/>
          <w:color w:val="000000"/>
          <w:sz w:val="18"/>
          <w:szCs w:val="18"/>
          <w:lang w:val="es-ES" w:eastAsia="es-PY"/>
        </w:rPr>
        <w:t xml:space="preserve"> de participación en contrato de consorcio</w:t>
      </w:r>
      <w:r w:rsidRPr="005A68BF">
        <w:rPr>
          <w:rFonts w:ascii="Times New Roman" w:eastAsia="Times New Roman" w:hAnsi="Times New Roman" w:cs="Times New Roman"/>
          <w:color w:val="000000"/>
          <w:sz w:val="18"/>
          <w:szCs w:val="18"/>
          <w:lang w:val="es-ES" w:eastAsia="es-PY"/>
        </w:rPr>
        <w:t>: deberán emitir a nombre del líder del consorcio.</w:t>
      </w:r>
    </w:p>
    <w:p w14:paraId="6D54C2CC" w14:textId="77777777" w:rsidR="005A68BF" w:rsidRPr="005A68BF" w:rsidRDefault="005A68BF" w:rsidP="00857B40">
      <w:pPr>
        <w:numPr>
          <w:ilvl w:val="0"/>
          <w:numId w:val="16"/>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Ofertas podrá ser ejecutada:</w:t>
      </w:r>
      <w:r w:rsidRPr="005A68BF">
        <w:rPr>
          <w:rFonts w:ascii="Times New Roman" w:eastAsia="Times New Roman" w:hAnsi="Times New Roman" w:cs="Times New Roman"/>
          <w:color w:val="000000"/>
          <w:sz w:val="18"/>
          <w:szCs w:val="18"/>
          <w:lang w:eastAsia="es-PY"/>
        </w:rPr>
        <w:tab/>
      </w:r>
    </w:p>
    <w:p w14:paraId="67C20B7C" w14:textId="77777777" w:rsidR="005A68BF" w:rsidRPr="005A68BF" w:rsidRDefault="005A68BF" w:rsidP="00857B40">
      <w:pPr>
        <w:numPr>
          <w:ilvl w:val="0"/>
          <w:numId w:val="17"/>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altera las condiciones de su oferta,</w:t>
      </w:r>
    </w:p>
    <w:p w14:paraId="1A3F8C29" w14:textId="77777777" w:rsidR="005A68BF" w:rsidRPr="005A68BF" w:rsidRDefault="005A68BF" w:rsidP="00857B40">
      <w:pPr>
        <w:numPr>
          <w:ilvl w:val="0"/>
          <w:numId w:val="17"/>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retira su oferta durante el período de validez de ofertas,</w:t>
      </w:r>
    </w:p>
    <w:p w14:paraId="12F0BAE4" w14:textId="77777777" w:rsidR="005A68BF" w:rsidRPr="005A68BF" w:rsidRDefault="005A68BF" w:rsidP="00857B40">
      <w:pPr>
        <w:numPr>
          <w:ilvl w:val="0"/>
          <w:numId w:val="17"/>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Si no acepta la corrección aritmética del precio de su oferta, en caso de existir, o </w:t>
      </w:r>
    </w:p>
    <w:p w14:paraId="383E86EF" w14:textId="77777777" w:rsidR="005A68BF" w:rsidRPr="005A68BF" w:rsidRDefault="005A68BF" w:rsidP="00857B40">
      <w:pPr>
        <w:numPr>
          <w:ilvl w:val="0"/>
          <w:numId w:val="17"/>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adjudicatario no procede, por causa imputable al mismo a:</w:t>
      </w:r>
    </w:p>
    <w:p w14:paraId="7F073B18" w14:textId="0A8DA1A9" w:rsidR="005A68BF" w:rsidRDefault="005A68BF" w:rsidP="00B22DDC">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d.1 Firmar el contrato,</w:t>
      </w:r>
    </w:p>
    <w:p w14:paraId="151B11E0" w14:textId="4B699B2F" w:rsidR="00B22DDC" w:rsidRPr="005A68BF" w:rsidRDefault="00B22DDC" w:rsidP="00B22DDC">
      <w:pPr>
        <w:spacing w:after="0" w:line="240" w:lineRule="auto"/>
        <w:ind w:left="851"/>
        <w:jc w:val="both"/>
        <w:rPr>
          <w:rFonts w:ascii="Times New Roman" w:eastAsia="Times New Roman" w:hAnsi="Times New Roman" w:cs="Times New Roman"/>
          <w:color w:val="000000"/>
          <w:sz w:val="18"/>
          <w:szCs w:val="18"/>
          <w:lang w:eastAsia="es-PY"/>
        </w:rPr>
      </w:pPr>
      <w:r>
        <w:rPr>
          <w:rFonts w:ascii="Times New Roman" w:eastAsia="Times New Roman" w:hAnsi="Times New Roman" w:cs="Times New Roman"/>
          <w:color w:val="000000"/>
          <w:sz w:val="18"/>
          <w:szCs w:val="18"/>
          <w:lang w:eastAsia="es-PY"/>
        </w:rPr>
        <w:t xml:space="preserve">d.2 </w:t>
      </w:r>
      <w:r w:rsidRPr="005A68BF">
        <w:rPr>
          <w:rFonts w:ascii="Times New Roman" w:eastAsia="Times New Roman" w:hAnsi="Times New Roman" w:cs="Times New Roman"/>
          <w:color w:val="000000"/>
          <w:sz w:val="18"/>
          <w:szCs w:val="18"/>
          <w:lang w:eastAsia="es-PY"/>
        </w:rPr>
        <w:t>Suministrar los documentos indicados en el pliego de bases y condiciones para la firma del contrato</w:t>
      </w:r>
    </w:p>
    <w:p w14:paraId="5372FA5C" w14:textId="77777777" w:rsidR="005A68BF" w:rsidRPr="005A68BF" w:rsidRDefault="005A68BF" w:rsidP="005A68BF">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d.3 Suministrar en tiempo y forma la garantía de cumplimiento de contrato,</w:t>
      </w:r>
    </w:p>
    <w:p w14:paraId="7CFB71F6" w14:textId="77777777" w:rsidR="005A68BF" w:rsidRPr="005A68BF" w:rsidRDefault="005A68BF" w:rsidP="005A68BF">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d.4 </w:t>
      </w:r>
      <w:r w:rsidRPr="005A68BF">
        <w:rPr>
          <w:rFonts w:ascii="Times New Roman" w:eastAsia="Calibri" w:hAnsi="Times New Roman" w:cs="Times New Roman"/>
          <w:color w:val="000000"/>
          <w:sz w:val="18"/>
          <w:szCs w:val="18"/>
          <w:lang w:eastAsia="es-PY"/>
        </w:rPr>
        <w:t>Cuando se comprobare que las declaraciones juradas presentadas por el oferente adjudicado con su oferta sean falsas,</w:t>
      </w:r>
    </w:p>
    <w:p w14:paraId="74B8E270" w14:textId="1E317FCF" w:rsidR="005A68BF" w:rsidRPr="005A68BF" w:rsidRDefault="005A68BF" w:rsidP="00EE03DC">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d.5 </w:t>
      </w:r>
      <w:r w:rsidR="00B22DDC">
        <w:rPr>
          <w:rFonts w:ascii="Times New Roman" w:eastAsia="Calibri" w:hAnsi="Times New Roman" w:cs="Times New Roman"/>
          <w:color w:val="000000"/>
          <w:sz w:val="18"/>
          <w:szCs w:val="18"/>
          <w:lang w:eastAsia="es-PY"/>
        </w:rPr>
        <w:t>No se formaliza el consorcio por escritura pública antes de la firma del contrato.</w:t>
      </w:r>
    </w:p>
    <w:bookmarkEnd w:id="2"/>
    <w:p w14:paraId="704186D6" w14:textId="4C643061" w:rsidR="00B22DDC" w:rsidRPr="005A68BF" w:rsidRDefault="00B22DDC" w:rsidP="00B22DDC">
      <w:pPr>
        <w:numPr>
          <w:ilvl w:val="0"/>
          <w:numId w:val="16"/>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En los contratos </w:t>
      </w:r>
      <w:r w:rsidRPr="00550894">
        <w:rPr>
          <w:rFonts w:ascii="Times New Roman" w:eastAsia="Times New Roman" w:hAnsi="Times New Roman" w:cs="Times New Roman"/>
          <w:sz w:val="18"/>
          <w:szCs w:val="18"/>
          <w:lang w:eastAsia="es-PY"/>
        </w:rPr>
        <w:t>abiertos</w:t>
      </w:r>
      <w:r>
        <w:rPr>
          <w:rFonts w:ascii="Times New Roman" w:eastAsia="Times New Roman" w:hAnsi="Times New Roman" w:cs="Times New Roman"/>
          <w:sz w:val="18"/>
          <w:szCs w:val="18"/>
          <w:lang w:eastAsia="es-PY"/>
        </w:rPr>
        <w:t xml:space="preserve"> </w:t>
      </w:r>
      <w:r w:rsidRPr="00B22DDC">
        <w:rPr>
          <w:rFonts w:ascii="Times New Roman" w:eastAsia="Times New Roman" w:hAnsi="Times New Roman" w:cs="Times New Roman"/>
          <w:sz w:val="18"/>
          <w:szCs w:val="18"/>
          <w:lang w:eastAsia="es-PY"/>
        </w:rPr>
        <w:t>las garantías se regirán por lo dispuesto en el Decreto Reglamentario y la reglamentación emitida por la DNCP para el efecto</w:t>
      </w:r>
      <w:r>
        <w:rPr>
          <w:rFonts w:ascii="Times New Roman" w:eastAsia="Times New Roman" w:hAnsi="Times New Roman" w:cs="Times New Roman"/>
          <w:sz w:val="18"/>
          <w:szCs w:val="18"/>
          <w:lang w:eastAsia="es-PY"/>
        </w:rPr>
        <w:t>.</w:t>
      </w:r>
    </w:p>
    <w:p w14:paraId="1CDEA160" w14:textId="43DCDF80" w:rsidR="00B22DDC" w:rsidRPr="005A68BF" w:rsidRDefault="00B22DDC" w:rsidP="00B22DDC">
      <w:pPr>
        <w:numPr>
          <w:ilvl w:val="0"/>
          <w:numId w:val="16"/>
        </w:numPr>
        <w:shd w:val="clear" w:color="auto" w:fill="FFFFFF" w:themeFill="background1"/>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En caso de instrumentarse</w:t>
      </w:r>
      <w:r>
        <w:rPr>
          <w:rFonts w:ascii="Times New Roman" w:eastAsia="Times New Roman" w:hAnsi="Times New Roman" w:cs="Times New Roman"/>
          <w:color w:val="000000"/>
          <w:sz w:val="18"/>
          <w:szCs w:val="18"/>
          <w:lang w:eastAsia="es-PY"/>
        </w:rPr>
        <w:t xml:space="preserve"> las garantías</w:t>
      </w:r>
      <w:r w:rsidRPr="005A68BF">
        <w:rPr>
          <w:rFonts w:ascii="Times New Roman" w:eastAsia="Times New Roman" w:hAnsi="Times New Roman" w:cs="Times New Roman"/>
          <w:color w:val="000000"/>
          <w:sz w:val="18"/>
          <w:szCs w:val="18"/>
          <w:lang w:eastAsia="es-PY"/>
        </w:rPr>
        <w:t xml:space="preserve"> a través de Garantía Bancaria, deberá estar sustancialmente de acuerdo con el formulario</w:t>
      </w:r>
      <w:r>
        <w:rPr>
          <w:rFonts w:ascii="Times New Roman" w:eastAsia="Times New Roman" w:hAnsi="Times New Roman" w:cs="Times New Roman"/>
          <w:color w:val="000000"/>
          <w:sz w:val="18"/>
          <w:szCs w:val="18"/>
          <w:lang w:eastAsia="es-PY"/>
        </w:rPr>
        <w:t xml:space="preserve"> incluido</w:t>
      </w:r>
      <w:r w:rsidRPr="005A68BF">
        <w:rPr>
          <w:rFonts w:ascii="Times New Roman" w:eastAsia="Times New Roman" w:hAnsi="Times New Roman" w:cs="Times New Roman"/>
          <w:color w:val="000000"/>
          <w:sz w:val="18"/>
          <w:szCs w:val="18"/>
          <w:lang w:eastAsia="es-PY"/>
        </w:rPr>
        <w:t xml:space="preserve"> en la Sección "Formularios".</w:t>
      </w:r>
    </w:p>
    <w:p w14:paraId="41B74762" w14:textId="37A429FD" w:rsidR="005A68BF" w:rsidRPr="00D013D8" w:rsidRDefault="005A68BF" w:rsidP="00D013D8">
      <w:pPr>
        <w:numPr>
          <w:ilvl w:val="0"/>
          <w:numId w:val="16"/>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w:t>
      </w:r>
      <w:r w:rsidR="00B22DDC">
        <w:rPr>
          <w:rFonts w:ascii="Times New Roman" w:eastAsia="Times New Roman" w:hAnsi="Times New Roman" w:cs="Times New Roman"/>
          <w:color w:val="000000"/>
          <w:sz w:val="18"/>
          <w:szCs w:val="18"/>
          <w:lang w:eastAsia="es-PY"/>
        </w:rPr>
        <w:t>garantía</w:t>
      </w:r>
      <w:r w:rsidRPr="005A68BF">
        <w:rPr>
          <w:rFonts w:ascii="Times New Roman" w:eastAsia="Times New Roman" w:hAnsi="Times New Roman" w:cs="Times New Roman"/>
          <w:color w:val="000000"/>
          <w:sz w:val="18"/>
          <w:szCs w:val="18"/>
          <w:lang w:eastAsia="es-PY"/>
        </w:rPr>
        <w:t>. En estos casos será requisito que previamente el oferente sea notificado del incumplimiento y la intimación de que se hará efectiva la ejecución del monto asegurado.</w:t>
      </w:r>
    </w:p>
    <w:p w14:paraId="2F3A5065"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6B2B0BB4" w14:textId="77777777" w:rsidR="005A68BF" w:rsidRPr="00D013D8" w:rsidRDefault="005A68BF" w:rsidP="00D013D8">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57DAB">
        <w:rPr>
          <w:rFonts w:ascii="Times New Roman" w:eastAsia="Times New Roman" w:hAnsi="Times New Roman" w:cs="Times New Roman"/>
          <w:b/>
          <w:color w:val="000000"/>
          <w:sz w:val="18"/>
          <w:szCs w:val="18"/>
          <w:lang w:val="es-ES" w:eastAsia="es-PY"/>
        </w:rPr>
        <w:t>PERIODO DE VALIDEZ DE LA GARANTÍA DE MANTENIMIENTO DE OFERTA</w:t>
      </w:r>
      <w:r w:rsidRPr="00A57DAB">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07533EF0" w14:textId="2235D7FC" w:rsidR="005A68BF" w:rsidRPr="00913589" w:rsidRDefault="005A68BF" w:rsidP="005A68BF">
      <w:pPr>
        <w:spacing w:after="0"/>
        <w:jc w:val="both"/>
        <w:rPr>
          <w:rFonts w:ascii="Times New Roman" w:eastAsia="Times New Roman" w:hAnsi="Times New Roman" w:cs="Times New Roman"/>
          <w:i/>
          <w:color w:val="FF0000"/>
          <w:sz w:val="18"/>
          <w:szCs w:val="18"/>
          <w:lang w:eastAsia="es-PY"/>
        </w:rPr>
      </w:pPr>
      <w:r w:rsidRPr="00913589">
        <w:rPr>
          <w:rFonts w:ascii="Times New Roman" w:eastAsia="Times New Roman" w:hAnsi="Times New Roman" w:cs="Times New Roman"/>
          <w:color w:val="000000"/>
          <w:sz w:val="18"/>
          <w:szCs w:val="18"/>
          <w:lang w:eastAsia="es-PY"/>
        </w:rPr>
        <w:t>El plazo de validez de la Garantía de Mantenimiento de Oferta (en días c</w:t>
      </w:r>
      <w:r w:rsidR="00B22DDC">
        <w:rPr>
          <w:rFonts w:ascii="Times New Roman" w:eastAsia="Times New Roman" w:hAnsi="Times New Roman" w:cs="Times New Roman"/>
          <w:color w:val="000000"/>
          <w:sz w:val="18"/>
          <w:szCs w:val="18"/>
          <w:lang w:eastAsia="es-PY"/>
        </w:rPr>
        <w:t>alendario</w:t>
      </w:r>
      <w:r w:rsidRPr="00913589">
        <w:rPr>
          <w:rFonts w:ascii="Times New Roman" w:eastAsia="Times New Roman" w:hAnsi="Times New Roman" w:cs="Times New Roman"/>
          <w:color w:val="000000"/>
          <w:sz w:val="18"/>
          <w:szCs w:val="18"/>
          <w:lang w:eastAsia="es-PY"/>
        </w:rPr>
        <w:t>) será de:</w:t>
      </w:r>
      <w:r w:rsidRPr="00913589">
        <w:rPr>
          <w:rFonts w:ascii="Times New Roman" w:eastAsia="Times New Roman" w:hAnsi="Times New Roman" w:cs="Times New Roman"/>
          <w:iCs/>
          <w:sz w:val="18"/>
          <w:szCs w:val="18"/>
          <w:lang w:val="es-ES"/>
        </w:rPr>
        <w:t xml:space="preserve"> </w:t>
      </w:r>
      <w:r w:rsidRPr="00913589">
        <w:rPr>
          <w:rFonts w:ascii="Times New Roman" w:eastAsia="Times New Roman" w:hAnsi="Times New Roman" w:cs="Times New Roman"/>
          <w:b/>
          <w:color w:val="FF0000"/>
          <w:sz w:val="18"/>
          <w:szCs w:val="18"/>
          <w:lang w:val="es-ES"/>
        </w:rPr>
        <w:t>120</w:t>
      </w:r>
      <w:r w:rsidRPr="00913589">
        <w:rPr>
          <w:rFonts w:ascii="Times New Roman" w:eastAsia="Times New Roman" w:hAnsi="Times New Roman" w:cs="Times New Roman"/>
          <w:b/>
          <w:iCs/>
          <w:color w:val="FF0000"/>
          <w:sz w:val="18"/>
          <w:szCs w:val="18"/>
          <w:lang w:val="es-ES"/>
        </w:rPr>
        <w:t xml:space="preserve"> (ciento veinte) </w:t>
      </w:r>
      <w:r w:rsidRPr="00913589">
        <w:rPr>
          <w:rFonts w:ascii="Times New Roman" w:eastAsia="Times New Roman" w:hAnsi="Times New Roman" w:cs="Times New Roman"/>
          <w:b/>
          <w:color w:val="FF0000"/>
          <w:sz w:val="18"/>
          <w:szCs w:val="18"/>
          <w:lang w:val="es-ES"/>
        </w:rPr>
        <w:t>días</w:t>
      </w:r>
      <w:r w:rsidRPr="00913589">
        <w:rPr>
          <w:rFonts w:ascii="Times New Roman" w:eastAsia="Times New Roman" w:hAnsi="Times New Roman" w:cs="Times New Roman"/>
          <w:iCs/>
          <w:sz w:val="18"/>
          <w:szCs w:val="18"/>
          <w:lang w:val="es-ES"/>
        </w:rPr>
        <w:t xml:space="preserve"> contados a partir de la fecha de apertura de sobres.</w:t>
      </w:r>
      <w:r w:rsidRPr="00913589">
        <w:rPr>
          <w:rFonts w:ascii="Times New Roman" w:eastAsia="Times New Roman" w:hAnsi="Times New Roman" w:cs="Times New Roman"/>
          <w:color w:val="000000"/>
          <w:sz w:val="18"/>
          <w:szCs w:val="18"/>
          <w:lang w:eastAsia="es-PY"/>
        </w:rPr>
        <w:t xml:space="preserve"> </w:t>
      </w:r>
    </w:p>
    <w:p w14:paraId="1FA227F9" w14:textId="2EEEC3FF" w:rsidR="005A68BF" w:rsidRDefault="005A68BF" w:rsidP="005A68BF">
      <w:pPr>
        <w:spacing w:after="0"/>
        <w:jc w:val="both"/>
        <w:rPr>
          <w:rFonts w:ascii="Times New Roman" w:eastAsia="Times New Roman" w:hAnsi="Times New Roman" w:cs="Times New Roman"/>
          <w:iCs/>
          <w:color w:val="FF0000"/>
          <w:sz w:val="18"/>
          <w:szCs w:val="18"/>
          <w:lang w:eastAsia="es-PY"/>
        </w:rPr>
      </w:pPr>
      <w:r w:rsidRPr="00913589">
        <w:rPr>
          <w:rFonts w:ascii="Times New Roman" w:eastAsia="Times New Roman" w:hAnsi="Times New Roman" w:cs="Times New Roman"/>
          <w:color w:val="000000"/>
          <w:sz w:val="18"/>
          <w:szCs w:val="18"/>
          <w:lang w:eastAsia="es-PY"/>
        </w:rPr>
        <w:t xml:space="preserve">El oferente deberá presentar como parte de su oferta una Garantía de Mantenimiento de acuerdo al porcentaje indicado para ello en el SICP </w:t>
      </w:r>
      <w:r w:rsidR="00E16C70" w:rsidRPr="00913589">
        <w:rPr>
          <w:rFonts w:ascii="Times New Roman" w:eastAsia="Times New Roman" w:hAnsi="Times New Roman" w:cs="Times New Roman"/>
          <w:color w:val="FF0000"/>
          <w:sz w:val="18"/>
          <w:szCs w:val="18"/>
          <w:lang w:eastAsia="es-PY"/>
        </w:rPr>
        <w:t xml:space="preserve">(5% cinco por ciento) </w:t>
      </w:r>
      <w:r w:rsidRPr="00913589">
        <w:rPr>
          <w:rFonts w:ascii="Times New Roman" w:eastAsia="Times New Roman" w:hAnsi="Times New Roman" w:cs="Times New Roman"/>
          <w:color w:val="000000"/>
          <w:sz w:val="18"/>
          <w:szCs w:val="18"/>
          <w:lang w:eastAsia="es-PY"/>
        </w:rPr>
        <w:t>y por el plazo indicado en este apartado</w:t>
      </w:r>
      <w:r w:rsidR="00DB355B" w:rsidRPr="00C63563">
        <w:rPr>
          <w:rFonts w:ascii="Times New Roman" w:eastAsia="Times New Roman" w:hAnsi="Times New Roman" w:cs="Times New Roman"/>
          <w:color w:val="FF0000"/>
          <w:sz w:val="18"/>
          <w:szCs w:val="18"/>
          <w:lang w:eastAsia="es-PY"/>
        </w:rPr>
        <w:t xml:space="preserve">, a través </w:t>
      </w:r>
      <w:r w:rsidR="00DB355B" w:rsidRPr="00C63563">
        <w:rPr>
          <w:rFonts w:ascii="Times New Roman" w:eastAsia="Times New Roman" w:hAnsi="Times New Roman" w:cs="Times New Roman"/>
          <w:iCs/>
          <w:color w:val="FF0000"/>
          <w:sz w:val="18"/>
          <w:szCs w:val="18"/>
          <w:lang w:eastAsia="es-PY"/>
        </w:rPr>
        <w:t xml:space="preserve">de </w:t>
      </w:r>
      <w:r w:rsidR="00C63563" w:rsidRPr="00C63563">
        <w:rPr>
          <w:rFonts w:ascii="Times New Roman" w:eastAsia="Times New Roman" w:hAnsi="Times New Roman" w:cs="Times New Roman"/>
          <w:iCs/>
          <w:color w:val="FF0000"/>
          <w:sz w:val="18"/>
          <w:szCs w:val="18"/>
          <w:lang w:eastAsia="es-PY"/>
        </w:rPr>
        <w:t>cualquiera de las formas de instrumentación de las garantías dispuestas en el SICP.</w:t>
      </w:r>
    </w:p>
    <w:p w14:paraId="7979B7D8" w14:textId="77777777" w:rsidR="00A21AEB" w:rsidRDefault="00A21AEB" w:rsidP="005A68BF">
      <w:pPr>
        <w:spacing w:after="0"/>
        <w:jc w:val="both"/>
        <w:rPr>
          <w:rFonts w:ascii="Times New Roman" w:eastAsia="Times New Roman" w:hAnsi="Times New Roman" w:cs="Times New Roman"/>
          <w:iCs/>
          <w:color w:val="FF0000"/>
          <w:sz w:val="18"/>
          <w:szCs w:val="18"/>
          <w:lang w:eastAsia="es-PY"/>
        </w:rPr>
      </w:pPr>
    </w:p>
    <w:p w14:paraId="40211979" w14:textId="73D700BD" w:rsidR="00B22DDC" w:rsidRPr="00D013D8" w:rsidRDefault="00D013D8" w:rsidP="00D013D8">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D013D8">
        <w:rPr>
          <w:rFonts w:ascii="Times New Roman" w:eastAsia="Times New Roman" w:hAnsi="Times New Roman" w:cs="Times New Roman"/>
          <w:b/>
          <w:color w:val="000000"/>
          <w:sz w:val="18"/>
          <w:szCs w:val="18"/>
          <w:lang w:val="es-ES" w:eastAsia="es-PY"/>
        </w:rPr>
        <w:t>RETIRO, SUSTITUCIÓN Y MODIFICACIÓN DE LAS OFERTAS</w:t>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50DB0F12"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 xml:space="preserve">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7EDE16C1"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2. Todas las comunicaciones deberán ser:</w:t>
      </w:r>
    </w:p>
    <w:p w14:paraId="291BD59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lastRenderedPageBreak/>
        <w:t>a) Presentadas conforme a la forma de presentación e identificación de las ofertas y además los respectivos sobres deberán estar marcados "RETIRO", "SUSTITUCION" o "MODIFICACION";</w:t>
      </w:r>
    </w:p>
    <w:p w14:paraId="2BDCBB13"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b) Recibidas por la convocante antes del plazo límite establecido para la presentación de las ofertas;</w:t>
      </w:r>
    </w:p>
    <w:p w14:paraId="4E017F8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Las ofertas cuyo retiro, sustitución o modificación fuere solicitada serán devueltas sin abrir a los oferentes remitentes, durante el acto de apertura de ofertas.</w:t>
      </w:r>
    </w:p>
    <w:p w14:paraId="2A8522CD"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3.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5094C905" w14:textId="27AF36AE"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Cuando la presentación de oferta se realice a través del módulo de oferta electrónica la misma deberá sujetarse a la reglamentación vigente</w:t>
      </w:r>
      <w:r w:rsidR="00A21AEB" w:rsidRPr="003260A5">
        <w:rPr>
          <w:rFonts w:ascii="Times New Roman" w:hAnsi="Times New Roman"/>
          <w:sz w:val="18"/>
          <w:szCs w:val="18"/>
        </w:rPr>
        <w:t>.</w:t>
      </w:r>
    </w:p>
    <w:p w14:paraId="3AC8B052" w14:textId="77777777" w:rsidR="00B22DDC" w:rsidRDefault="00B22DDC" w:rsidP="005A68BF">
      <w:pPr>
        <w:spacing w:after="0"/>
        <w:jc w:val="both"/>
        <w:rPr>
          <w:rFonts w:ascii="Times New Roman" w:eastAsia="Times New Roman" w:hAnsi="Times New Roman" w:cs="Times New Roman"/>
          <w:iCs/>
          <w:color w:val="000000"/>
          <w:sz w:val="18"/>
          <w:szCs w:val="18"/>
          <w:lang w:eastAsia="es-PY"/>
        </w:rPr>
      </w:pPr>
    </w:p>
    <w:p w14:paraId="37EAC43F" w14:textId="1986235C" w:rsidR="00B22DDC" w:rsidRPr="00230F09" w:rsidRDefault="00230F09" w:rsidP="00230F09">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230F09">
        <w:rPr>
          <w:rFonts w:ascii="Times New Roman" w:eastAsia="Times New Roman" w:hAnsi="Times New Roman" w:cs="Times New Roman"/>
          <w:b/>
          <w:color w:val="000000"/>
          <w:sz w:val="18"/>
          <w:szCs w:val="18"/>
          <w:lang w:val="es-ES" w:eastAsia="es-PY"/>
        </w:rPr>
        <w:t>APERTURA DE OFERTAS</w:t>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p>
    <w:p w14:paraId="44777CED" w14:textId="298196F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1.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37007A59"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 xml:space="preserve">2. Cuando la presentación de la oferta sea electrónica, el acto de apertura deberá sujetarse a la reglamentación vigente, en la hora y fecha establecida en el SICP.            </w:t>
      </w:r>
    </w:p>
    <w:p w14:paraId="2862718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3. Primero se procederá a verificar los sobres de las ofertas recibidas, marcados como:</w:t>
      </w:r>
    </w:p>
    <w:p w14:paraId="63AA805D"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1F0B69B2"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13E29973"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772584B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7560C282"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5. Se solicitará a los representantes de los oferentes presentes que firmen el acta. La omisión de la firma por parte de un oferente no invalida el contenido y efecto del acta. Se distribuirá una copia del acta a todos los presentes.</w:t>
      </w:r>
    </w:p>
    <w:p w14:paraId="1C12DC41" w14:textId="67DB7D8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6. Las ofertas sustituidas y modificadas, que no sean abiertas y leídas en voz alta durante el acto de apertura no podrán ser consideradas para la evaluación sin importar las circunstancias y serán devueltas sin abrir a los remitentes.</w:t>
      </w:r>
    </w:p>
    <w:p w14:paraId="1A987A2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66935AD9"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8. En el sistema de un solo sobre el acta de apertura deberá ser comunicada a través del SICP para su difusión, dentro de los dos (02) días hábiles de la realización del acto de apertura.</w:t>
      </w:r>
    </w:p>
    <w:p w14:paraId="3E111C8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9.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2D2B5265" w14:textId="4B6A0328" w:rsidR="00A21AEB" w:rsidRPr="00A5642B" w:rsidRDefault="00A21AEB" w:rsidP="00A21AEB">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10. La Convocante llevará a cabo el Acto de Apertura de las Ofertas Técnicas el día y la hora indicados en el SICP. Al concluir el acto de apertura, se labrará un acta de conformidad a las disposiciones del artículo 5</w:t>
      </w:r>
      <w:r w:rsidR="00762F1B" w:rsidRPr="00A5642B">
        <w:rPr>
          <w:rFonts w:ascii="Times New Roman" w:eastAsia="Times New Roman" w:hAnsi="Times New Roman" w:cs="Times New Roman"/>
          <w:bCs/>
          <w:color w:val="FF0000"/>
          <w:sz w:val="18"/>
          <w:szCs w:val="18"/>
          <w:lang w:eastAsia="es-PY"/>
        </w:rPr>
        <w:t>2</w:t>
      </w:r>
      <w:r w:rsidRPr="00A5642B">
        <w:rPr>
          <w:rFonts w:ascii="Times New Roman" w:eastAsia="Times New Roman" w:hAnsi="Times New Roman" w:cs="Times New Roman"/>
          <w:bCs/>
          <w:color w:val="FF0000"/>
          <w:sz w:val="18"/>
          <w:szCs w:val="18"/>
          <w:lang w:eastAsia="es-PY"/>
        </w:rPr>
        <w:t xml:space="preserve"> del Decreto N° </w:t>
      </w:r>
      <w:r w:rsidR="00762F1B" w:rsidRPr="00A5642B">
        <w:rPr>
          <w:rFonts w:ascii="Times New Roman" w:eastAsia="Times New Roman" w:hAnsi="Times New Roman" w:cs="Times New Roman"/>
          <w:bCs/>
          <w:color w:val="FF0000"/>
          <w:sz w:val="18"/>
          <w:szCs w:val="18"/>
          <w:lang w:eastAsia="es-PY"/>
        </w:rPr>
        <w:t>9823</w:t>
      </w:r>
      <w:r w:rsidRPr="00A5642B">
        <w:rPr>
          <w:rFonts w:ascii="Times New Roman" w:eastAsia="Times New Roman" w:hAnsi="Times New Roman" w:cs="Times New Roman"/>
          <w:bCs/>
          <w:color w:val="FF0000"/>
          <w:sz w:val="18"/>
          <w:szCs w:val="18"/>
          <w:lang w:eastAsia="es-PY"/>
        </w:rPr>
        <w:t>/</w:t>
      </w:r>
      <w:r w:rsidR="00762F1B" w:rsidRPr="00A5642B">
        <w:rPr>
          <w:rFonts w:ascii="Times New Roman" w:eastAsia="Times New Roman" w:hAnsi="Times New Roman" w:cs="Times New Roman"/>
          <w:bCs/>
          <w:color w:val="FF0000"/>
          <w:sz w:val="18"/>
          <w:szCs w:val="18"/>
          <w:lang w:eastAsia="es-PY"/>
        </w:rPr>
        <w:t>23</w:t>
      </w:r>
      <w:r w:rsidRPr="00A5642B">
        <w:rPr>
          <w:rFonts w:ascii="Times New Roman" w:eastAsia="Times New Roman" w:hAnsi="Times New Roman" w:cs="Times New Roman"/>
          <w:bCs/>
          <w:color w:val="FF0000"/>
          <w:sz w:val="18"/>
          <w:szCs w:val="18"/>
          <w:lang w:eastAsia="es-PY"/>
        </w:rPr>
        <w:t>. Las Ofertas de Precio permanecerán cerradas y quedarán depositadas en poder de la Convocante hasta que se proceda a abrirlas en público.</w:t>
      </w:r>
    </w:p>
    <w:p w14:paraId="7204AE53" w14:textId="77777777" w:rsidR="00A21AEB" w:rsidRPr="00A5642B" w:rsidRDefault="00A21AEB" w:rsidP="00A21AEB">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 xml:space="preserve">11. Una vez finalizada la evaluación de las Ofertas Técnicas, aquellas que no obtengan el puntaje mínimo requerido, serán rechazadas y la Convocante notificará por escrito a los Oferentes el resultado de dicha evaluación, indicando expresamente a aquellas que no hayan </w:t>
      </w:r>
      <w:r w:rsidRPr="00A5642B">
        <w:rPr>
          <w:rFonts w:ascii="Times New Roman" w:eastAsia="Times New Roman" w:hAnsi="Times New Roman" w:cs="Times New Roman"/>
          <w:bCs/>
          <w:color w:val="FF0000"/>
          <w:sz w:val="18"/>
          <w:szCs w:val="18"/>
          <w:lang w:eastAsia="es-PY"/>
        </w:rPr>
        <w:lastRenderedPageBreak/>
        <w:t>obtenido el puntaje mínimo y que sus propuestas de precio les serán devueltas sin abrir después de terminado el proceso de selección. En la misma comunicación, la Convocante informará la fecha y hora fijados para abrir las Ofertas de Precio de aquellas firmas que hayan resultado calificadas técnicamente.</w:t>
      </w:r>
    </w:p>
    <w:p w14:paraId="38A0AADA" w14:textId="77777777" w:rsidR="00A21AEB" w:rsidRPr="008A16BC" w:rsidRDefault="00A21AEB" w:rsidP="00A21AEB">
      <w:pPr>
        <w:spacing w:after="0"/>
        <w:jc w:val="both"/>
        <w:rPr>
          <w:rFonts w:ascii="Times New Roman" w:eastAsia="Times New Roman" w:hAnsi="Times New Roman" w:cs="Times New Roman"/>
          <w:bCs/>
          <w:color w:val="FF0000"/>
          <w:sz w:val="18"/>
          <w:szCs w:val="18"/>
          <w:lang w:eastAsia="es-PY"/>
        </w:rPr>
      </w:pPr>
      <w:r w:rsidRPr="00A5642B">
        <w:rPr>
          <w:rFonts w:ascii="Times New Roman" w:eastAsia="Times New Roman" w:hAnsi="Times New Roman" w:cs="Times New Roman"/>
          <w:bCs/>
          <w:color w:val="FF0000"/>
          <w:sz w:val="18"/>
          <w:szCs w:val="18"/>
          <w:lang w:eastAsia="es-PY"/>
        </w:rPr>
        <w:t>12. La fecha del Acto de Apertura de las Ofertas de Precio será entre dos y diez días hábiles con posterioridad a la fecha de notificación del resultado de la evaluación de las Ofertas Técnicas. Las Ofertas de Precio serán abiertas en público en presencia de los representantes de los Oferentes que decidan asistir. La Convocante preparará el Acta de la apertura correspondiente.</w:t>
      </w:r>
    </w:p>
    <w:p w14:paraId="06C73B0D" w14:textId="77777777" w:rsidR="00A21AEB" w:rsidRPr="00D534AB" w:rsidRDefault="00A21AEB" w:rsidP="00A21AEB">
      <w:pPr>
        <w:spacing w:after="0"/>
        <w:jc w:val="both"/>
        <w:rPr>
          <w:rFonts w:ascii="Times New Roman" w:eastAsia="Times New Roman" w:hAnsi="Times New Roman" w:cs="Times New Roman"/>
          <w:color w:val="000000"/>
          <w:sz w:val="18"/>
          <w:szCs w:val="18"/>
          <w:lang w:eastAsia="es-PY"/>
        </w:rPr>
      </w:pPr>
    </w:p>
    <w:p w14:paraId="66E22589" w14:textId="329EE2C2" w:rsidR="004B5A55" w:rsidRPr="00916183" w:rsidRDefault="00916183" w:rsidP="00916183">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16183">
        <w:rPr>
          <w:rFonts w:ascii="Times New Roman" w:eastAsia="Times New Roman" w:hAnsi="Times New Roman" w:cs="Times New Roman"/>
          <w:b/>
          <w:color w:val="000000"/>
          <w:sz w:val="18"/>
          <w:szCs w:val="18"/>
          <w:lang w:val="es-ES" w:eastAsia="es-PY"/>
        </w:rPr>
        <w:t>VISITA AL SITIO DE EJECUCIÓN DEL CONTRATO</w:t>
      </w:r>
      <w:r w:rsidRPr="00916183">
        <w:rPr>
          <w:rFonts w:ascii="Times New Roman" w:eastAsia="Times New Roman" w:hAnsi="Times New Roman" w:cs="Times New Roman"/>
          <w:b/>
          <w:color w:val="000000"/>
          <w:sz w:val="18"/>
          <w:szCs w:val="18"/>
          <w:lang w:val="es-ES" w:eastAsia="es-PY"/>
        </w:rPr>
        <w:tab/>
      </w:r>
    </w:p>
    <w:p w14:paraId="69D292D0" w14:textId="065878D6" w:rsidR="004B5A55" w:rsidRPr="00414F7F" w:rsidRDefault="004B5A55" w:rsidP="004B5A55">
      <w:pPr>
        <w:spacing w:after="0" w:line="240" w:lineRule="auto"/>
        <w:jc w:val="both"/>
        <w:rPr>
          <w:rFonts w:ascii="Times New Roman" w:hAnsi="Times New Roman"/>
          <w:sz w:val="18"/>
          <w:szCs w:val="18"/>
        </w:rPr>
      </w:pPr>
      <w:r w:rsidRPr="00414F7F">
        <w:rPr>
          <w:rFonts w:ascii="Times New Roman" w:hAnsi="Times New Roman"/>
          <w:sz w:val="18"/>
          <w:szCs w:val="18"/>
        </w:rPr>
        <w:t xml:space="preserve">La convocante dispone la realización de una visita al sitio con las siguientes indicaciones: </w:t>
      </w:r>
      <w:r w:rsidRPr="00414F7F">
        <w:rPr>
          <w:rFonts w:ascii="Times New Roman" w:hAnsi="Times New Roman"/>
          <w:color w:val="FF0000"/>
          <w:sz w:val="18"/>
          <w:szCs w:val="18"/>
        </w:rPr>
        <w:t>APLICA</w:t>
      </w:r>
      <w:r w:rsidR="00414F7F" w:rsidRPr="00414F7F">
        <w:rPr>
          <w:rFonts w:ascii="Times New Roman" w:hAnsi="Times New Roman"/>
          <w:color w:val="FF0000"/>
          <w:sz w:val="18"/>
          <w:szCs w:val="18"/>
        </w:rPr>
        <w:t>.</w:t>
      </w:r>
    </w:p>
    <w:p w14:paraId="293EBCEA" w14:textId="77777777" w:rsidR="004B5A55" w:rsidRPr="00414F7F" w:rsidRDefault="004B5A55" w:rsidP="005A68BF">
      <w:pPr>
        <w:spacing w:after="0"/>
        <w:jc w:val="both"/>
        <w:rPr>
          <w:rFonts w:ascii="Times New Roman" w:eastAsia="Times New Roman" w:hAnsi="Times New Roman" w:cs="Times New Roman"/>
          <w:iCs/>
          <w:color w:val="000000"/>
          <w:sz w:val="18"/>
          <w:szCs w:val="18"/>
          <w:lang w:eastAsia="es-PY"/>
        </w:rPr>
      </w:pPr>
    </w:p>
    <w:p w14:paraId="1DC33435" w14:textId="2FD36A4F" w:rsidR="004B5A55" w:rsidRPr="00414F7F" w:rsidRDefault="004B5A55" w:rsidP="004B5A5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b/>
          <w:sz w:val="18"/>
          <w:szCs w:val="18"/>
          <w:lang w:val="es-ES"/>
        </w:rPr>
      </w:pPr>
      <w:r w:rsidRPr="00414F7F">
        <w:rPr>
          <w:rFonts w:ascii="Times New Roman" w:eastAsia="Times New Roman" w:hAnsi="Times New Roman"/>
          <w:b/>
          <w:bCs/>
          <w:sz w:val="18"/>
          <w:szCs w:val="18"/>
          <w:lang w:val="es-ES"/>
        </w:rPr>
        <w:t>Fecha:</w:t>
      </w:r>
      <w:r w:rsidRPr="00414F7F">
        <w:rPr>
          <w:rFonts w:ascii="Times New Roman" w:eastAsia="Times New Roman" w:hAnsi="Times New Roman"/>
          <w:b/>
          <w:sz w:val="18"/>
          <w:szCs w:val="18"/>
          <w:lang w:val="es-ES"/>
        </w:rPr>
        <w:t xml:space="preserve"> </w:t>
      </w:r>
      <w:r w:rsidR="006431EF" w:rsidRPr="006431EF">
        <w:rPr>
          <w:rFonts w:ascii="Times New Roman" w:eastAsia="Times New Roman" w:hAnsi="Times New Roman"/>
          <w:bCs/>
          <w:color w:val="FF0000"/>
          <w:sz w:val="18"/>
          <w:szCs w:val="18"/>
          <w:lang w:val="es-ES"/>
        </w:rPr>
        <w:t xml:space="preserve">establecida en el apartado </w:t>
      </w:r>
      <w:r w:rsidR="006431EF" w:rsidRPr="006431EF">
        <w:rPr>
          <w:rFonts w:ascii="Times New Roman" w:eastAsia="Times New Roman" w:hAnsi="Times New Roman"/>
          <w:b/>
          <w:color w:val="FF0000"/>
          <w:sz w:val="18"/>
          <w:szCs w:val="18"/>
          <w:lang w:val="es-ES"/>
        </w:rPr>
        <w:t>“Etapas y Plazos”</w:t>
      </w:r>
      <w:r w:rsidR="006431EF" w:rsidRPr="006431EF">
        <w:rPr>
          <w:rFonts w:ascii="Times New Roman" w:eastAsia="Times New Roman" w:hAnsi="Times New Roman"/>
          <w:bCs/>
          <w:color w:val="FF0000"/>
          <w:sz w:val="18"/>
          <w:szCs w:val="18"/>
          <w:lang w:val="es-ES"/>
        </w:rPr>
        <w:t xml:space="preserve"> de los Datos de la Convocatoria publicados en el SICP.</w:t>
      </w:r>
    </w:p>
    <w:p w14:paraId="64B696F7" w14:textId="77777777" w:rsidR="004B5A55" w:rsidRPr="00414F7F" w:rsidRDefault="004B5A55" w:rsidP="004B5A55">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olor w:val="FF0000"/>
          <w:sz w:val="18"/>
          <w:szCs w:val="18"/>
        </w:rPr>
      </w:pPr>
      <w:r w:rsidRPr="00414F7F">
        <w:rPr>
          <w:rFonts w:ascii="Times New Roman" w:eastAsia="Times New Roman" w:hAnsi="Times New Roman"/>
          <w:b/>
          <w:sz w:val="18"/>
          <w:szCs w:val="18"/>
        </w:rPr>
        <w:t>Lugar:</w:t>
      </w:r>
      <w:r w:rsidRPr="00414F7F">
        <w:rPr>
          <w:rFonts w:ascii="Times New Roman" w:eastAsia="Times New Roman" w:hAnsi="Times New Roman"/>
          <w:color w:val="FF0000"/>
          <w:sz w:val="18"/>
          <w:szCs w:val="18"/>
        </w:rPr>
        <w:t xml:space="preserve"> </w:t>
      </w:r>
      <w:r w:rsidRPr="00414F7F">
        <w:rPr>
          <w:rFonts w:ascii="Times New Roman" w:hAnsi="Times New Roman"/>
          <w:color w:val="FF0000"/>
          <w:sz w:val="18"/>
          <w:szCs w:val="18"/>
        </w:rPr>
        <w:t xml:space="preserve">Departamento de Logística, 1er. Subsuelo, Edificio BCP, situado en las </w:t>
      </w:r>
      <w:r w:rsidRPr="00414F7F">
        <w:rPr>
          <w:rFonts w:ascii="Times New Roman" w:hAnsi="Times New Roman"/>
          <w:color w:val="FF0000"/>
          <w:sz w:val="18"/>
          <w:szCs w:val="18"/>
          <w:lang w:val="es-ES"/>
        </w:rPr>
        <w:t>Av. Federación Rusa y Av. Augusto Roa Bastos</w:t>
      </w:r>
      <w:r w:rsidRPr="00414F7F">
        <w:rPr>
          <w:rFonts w:ascii="Times New Roman" w:hAnsi="Times New Roman"/>
          <w:color w:val="FF0000"/>
          <w:sz w:val="18"/>
          <w:szCs w:val="18"/>
        </w:rPr>
        <w:t xml:space="preserve">. </w:t>
      </w:r>
    </w:p>
    <w:p w14:paraId="4BCA6708" w14:textId="1E5574EE" w:rsidR="004B5A55" w:rsidRPr="00414F7F" w:rsidRDefault="004B5A55" w:rsidP="004B5A5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olor w:val="FF0000"/>
          <w:sz w:val="18"/>
          <w:szCs w:val="18"/>
        </w:rPr>
      </w:pPr>
      <w:r w:rsidRPr="00414F7F">
        <w:rPr>
          <w:rFonts w:ascii="Times New Roman" w:eastAsia="Times New Roman" w:hAnsi="Times New Roman"/>
          <w:b/>
          <w:sz w:val="18"/>
          <w:szCs w:val="18"/>
        </w:rPr>
        <w:t>Hora:</w:t>
      </w:r>
      <w:r w:rsidRPr="00414F7F">
        <w:rPr>
          <w:rFonts w:ascii="Times New Roman" w:eastAsia="Times New Roman" w:hAnsi="Times New Roman"/>
          <w:color w:val="FF0000"/>
          <w:sz w:val="18"/>
          <w:szCs w:val="18"/>
        </w:rPr>
        <w:t xml:space="preserve"> </w:t>
      </w:r>
      <w:r w:rsidR="006431EF" w:rsidRPr="006431EF">
        <w:rPr>
          <w:rFonts w:ascii="Times New Roman" w:hAnsi="Times New Roman"/>
          <w:color w:val="FF0000"/>
          <w:sz w:val="18"/>
          <w:szCs w:val="18"/>
        </w:rPr>
        <w:t xml:space="preserve">establecida en el apartado </w:t>
      </w:r>
      <w:r w:rsidR="006431EF" w:rsidRPr="006431EF">
        <w:rPr>
          <w:rFonts w:ascii="Times New Roman" w:hAnsi="Times New Roman"/>
          <w:b/>
          <w:bCs/>
          <w:color w:val="FF0000"/>
          <w:sz w:val="18"/>
          <w:szCs w:val="18"/>
        </w:rPr>
        <w:t>“Etapas y Plazos”</w:t>
      </w:r>
      <w:r w:rsidR="006431EF" w:rsidRPr="006431EF">
        <w:rPr>
          <w:rFonts w:ascii="Times New Roman" w:hAnsi="Times New Roman"/>
          <w:color w:val="FF0000"/>
          <w:sz w:val="18"/>
          <w:szCs w:val="18"/>
        </w:rPr>
        <w:t xml:space="preserve"> de los Datos de la Convocatoria publicados en el SICP.</w:t>
      </w:r>
    </w:p>
    <w:p w14:paraId="2EDF8DED" w14:textId="6D1458D0" w:rsidR="004B5A55" w:rsidRPr="00414F7F" w:rsidRDefault="004B5A55" w:rsidP="004B5A55">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olor w:val="FF0000"/>
          <w:sz w:val="18"/>
          <w:szCs w:val="18"/>
        </w:rPr>
      </w:pPr>
      <w:r w:rsidRPr="00414F7F">
        <w:rPr>
          <w:rFonts w:ascii="Times New Roman" w:eastAsia="Times New Roman" w:hAnsi="Times New Roman"/>
          <w:b/>
          <w:sz w:val="18"/>
          <w:szCs w:val="18"/>
        </w:rPr>
        <w:t>Procedimiento:</w:t>
      </w:r>
      <w:r w:rsidRPr="00414F7F">
        <w:rPr>
          <w:rFonts w:ascii="Times New Roman" w:eastAsia="Times New Roman" w:hAnsi="Times New Roman"/>
          <w:color w:val="FF0000"/>
          <w:sz w:val="18"/>
          <w:szCs w:val="18"/>
        </w:rPr>
        <w:t xml:space="preserve"> </w:t>
      </w:r>
      <w:bookmarkStart w:id="4" w:name="_Hlk159854992"/>
      <w:r w:rsidRPr="00414F7F">
        <w:rPr>
          <w:rFonts w:ascii="Times New Roman" w:hAnsi="Times New Roman"/>
          <w:color w:val="FF0000"/>
          <w:sz w:val="18"/>
          <w:szCs w:val="18"/>
        </w:rPr>
        <w:t xml:space="preserve">A fin de que los Oferentes </w:t>
      </w:r>
      <w:r w:rsidR="00361763" w:rsidRPr="00414F7F">
        <w:rPr>
          <w:rFonts w:ascii="Times New Roman" w:hAnsi="Times New Roman"/>
          <w:color w:val="FF0000"/>
          <w:sz w:val="18"/>
          <w:szCs w:val="18"/>
        </w:rPr>
        <w:t>conozcan el alcance del servicio solicitado y los trabajos que serán necesarios para una correcta ejecución</w:t>
      </w:r>
      <w:r w:rsidRPr="00414F7F">
        <w:rPr>
          <w:rFonts w:ascii="Times New Roman" w:hAnsi="Times New Roman"/>
          <w:color w:val="FF0000"/>
          <w:sz w:val="18"/>
          <w:szCs w:val="18"/>
        </w:rPr>
        <w:t xml:space="preserve">, </w:t>
      </w:r>
      <w:r w:rsidR="00361763" w:rsidRPr="00414F7F">
        <w:rPr>
          <w:rFonts w:ascii="Times New Roman" w:hAnsi="Times New Roman"/>
          <w:color w:val="FF0000"/>
          <w:sz w:val="18"/>
          <w:szCs w:val="18"/>
        </w:rPr>
        <w:t>los mismos</w:t>
      </w:r>
      <w:r w:rsidRPr="00414F7F">
        <w:rPr>
          <w:rFonts w:ascii="Times New Roman" w:hAnsi="Times New Roman"/>
          <w:color w:val="FF0000"/>
          <w:sz w:val="18"/>
          <w:szCs w:val="18"/>
        </w:rPr>
        <w:t xml:space="preserve"> deberán recurrir al lugar indicado en la fecha y hora establecidas en el SICP. Se expedirá una Constancia de participación.  </w:t>
      </w:r>
      <w:bookmarkEnd w:id="4"/>
    </w:p>
    <w:p w14:paraId="515485C7" w14:textId="366BD619" w:rsidR="004B5A55" w:rsidRPr="00414F7F" w:rsidRDefault="004B5A55" w:rsidP="004B5A5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sz w:val="18"/>
          <w:szCs w:val="18"/>
        </w:rPr>
      </w:pPr>
      <w:r w:rsidRPr="00414F7F">
        <w:rPr>
          <w:rFonts w:ascii="Times New Roman" w:eastAsia="Times New Roman" w:hAnsi="Times New Roman"/>
          <w:b/>
          <w:sz w:val="18"/>
          <w:szCs w:val="18"/>
        </w:rPr>
        <w:t>Nombre del funcionario responsable de guiar la visita:</w:t>
      </w:r>
      <w:r w:rsidRPr="00414F7F">
        <w:rPr>
          <w:rFonts w:ascii="Times New Roman" w:eastAsia="Times New Roman" w:hAnsi="Times New Roman"/>
          <w:b/>
          <w:color w:val="FF0000"/>
          <w:sz w:val="18"/>
          <w:szCs w:val="18"/>
        </w:rPr>
        <w:t xml:space="preserve"> </w:t>
      </w:r>
      <w:r w:rsidR="00CB12B6" w:rsidRPr="00CB12B6">
        <w:rPr>
          <w:rFonts w:ascii="Times New Roman" w:eastAsia="Times New Roman" w:hAnsi="Times New Roman"/>
          <w:bCs/>
          <w:color w:val="FF0000"/>
          <w:sz w:val="18"/>
          <w:szCs w:val="18"/>
        </w:rPr>
        <w:t xml:space="preserve">el </w:t>
      </w:r>
      <w:r w:rsidRPr="00CB12B6">
        <w:rPr>
          <w:rFonts w:ascii="Times New Roman" w:eastAsia="Times New Roman" w:hAnsi="Times New Roman"/>
          <w:bCs/>
          <w:color w:val="FF0000"/>
          <w:sz w:val="18"/>
          <w:szCs w:val="18"/>
        </w:rPr>
        <w:t>funcionario</w:t>
      </w:r>
      <w:r w:rsidRPr="00414F7F">
        <w:rPr>
          <w:rFonts w:ascii="Times New Roman" w:hAnsi="Times New Roman"/>
          <w:color w:val="FF0000"/>
          <w:sz w:val="18"/>
          <w:szCs w:val="18"/>
        </w:rPr>
        <w:t xml:space="preserve"> </w:t>
      </w:r>
      <w:r w:rsidR="00361763" w:rsidRPr="00414F7F">
        <w:rPr>
          <w:rFonts w:ascii="Times New Roman" w:hAnsi="Times New Roman"/>
          <w:color w:val="FF0000"/>
          <w:sz w:val="18"/>
          <w:szCs w:val="18"/>
        </w:rPr>
        <w:t xml:space="preserve">que fuere </w:t>
      </w:r>
      <w:r w:rsidRPr="00414F7F">
        <w:rPr>
          <w:rFonts w:ascii="Times New Roman" w:hAnsi="Times New Roman"/>
          <w:color w:val="FF0000"/>
          <w:sz w:val="18"/>
          <w:szCs w:val="18"/>
        </w:rPr>
        <w:t xml:space="preserve">designado </w:t>
      </w:r>
      <w:r w:rsidR="00361763" w:rsidRPr="00414F7F">
        <w:rPr>
          <w:rFonts w:ascii="Times New Roman" w:hAnsi="Times New Roman"/>
          <w:color w:val="FF0000"/>
          <w:sz w:val="18"/>
          <w:szCs w:val="18"/>
        </w:rPr>
        <w:t xml:space="preserve">por </w:t>
      </w:r>
      <w:r w:rsidRPr="00414F7F">
        <w:rPr>
          <w:rFonts w:ascii="Times New Roman" w:hAnsi="Times New Roman"/>
          <w:color w:val="FF0000"/>
          <w:sz w:val="18"/>
          <w:szCs w:val="18"/>
        </w:rPr>
        <w:t>el Departamento de Logística.</w:t>
      </w:r>
    </w:p>
    <w:p w14:paraId="29402B20" w14:textId="77777777" w:rsidR="004B5A55" w:rsidRPr="00414F7F" w:rsidRDefault="004B5A55" w:rsidP="005A68BF">
      <w:pPr>
        <w:spacing w:after="0"/>
        <w:jc w:val="both"/>
        <w:rPr>
          <w:rFonts w:ascii="Times New Roman" w:eastAsia="Times New Roman" w:hAnsi="Times New Roman" w:cs="Times New Roman"/>
          <w:iCs/>
          <w:color w:val="000000"/>
          <w:sz w:val="18"/>
          <w:szCs w:val="18"/>
          <w:lang w:eastAsia="es-PY"/>
        </w:rPr>
      </w:pPr>
    </w:p>
    <w:p w14:paraId="3D125C3C"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La visita o inspección técnica debe fijarse al menos un (1) día hábil antes de la fecha tope de consulta. Cuando la convocante haya establecido que será requisito de participación, el oferente que conozca el sitio podrá declarar bajo fe de juramento conocer el sitio y que cuenta con la información suficiente para preparar la oferta y ejecutar el contrato.</w:t>
      </w:r>
    </w:p>
    <w:p w14:paraId="04694656"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En todos los casos, el procedimiento para su realización deberá difundirse en las bases de la contratación.</w:t>
      </w:r>
    </w:p>
    <w:p w14:paraId="55BC113B"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Las condiciones de participación no deberán ser restrictivas ni limitativas.</w:t>
      </w:r>
    </w:p>
    <w:p w14:paraId="2AEDE2EB"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 xml:space="preserve">Se registrará en acta los asistentes, la fecha, lugar, hora de realización y funcionarios participantes. Los representantes de los oferentes que asistan podrán contar con una autorización, bastando para ello la presentación de una nota del oferente. </w:t>
      </w:r>
      <w:r w:rsidRPr="00414F7F">
        <w:rPr>
          <w:rFonts w:ascii="Times New Roman" w:hAnsi="Times New Roman"/>
          <w:b/>
          <w:bCs/>
          <w:sz w:val="18"/>
          <w:szCs w:val="18"/>
        </w:rPr>
        <w:t>La falta de presentación de esta autorización no impide su participación en la visita o inspección técnica.</w:t>
      </w:r>
    </w:p>
    <w:p w14:paraId="72338215" w14:textId="4579FDC5"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Los gastos relacionados con dicha visita correrán por cuenta del oferente.</w:t>
      </w:r>
    </w:p>
    <w:p w14:paraId="126FE5FC" w14:textId="77777777" w:rsidR="004B5A55" w:rsidRPr="00414F7F" w:rsidRDefault="004B5A55" w:rsidP="004B5A55">
      <w:pPr>
        <w:spacing w:after="0"/>
        <w:jc w:val="both"/>
        <w:rPr>
          <w:rFonts w:ascii="Times New Roman" w:hAnsi="Times New Roman"/>
          <w:sz w:val="18"/>
          <w:szCs w:val="18"/>
        </w:rPr>
      </w:pPr>
    </w:p>
    <w:p w14:paraId="3060CF1C" w14:textId="02B748ED" w:rsidR="004B5A55" w:rsidRPr="000C00CF" w:rsidRDefault="000C00CF" w:rsidP="000C00CF">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C00CF">
        <w:rPr>
          <w:rFonts w:ascii="Times New Roman" w:eastAsia="Times New Roman" w:hAnsi="Times New Roman" w:cs="Times New Roman"/>
          <w:b/>
          <w:color w:val="000000"/>
          <w:sz w:val="18"/>
          <w:szCs w:val="18"/>
          <w:lang w:val="es-ES" w:eastAsia="es-PY"/>
        </w:rPr>
        <w:t>INCOTERMS</w:t>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p>
    <w:p w14:paraId="0CF62623" w14:textId="77777777" w:rsidR="004B5A55" w:rsidRPr="000C00CF" w:rsidRDefault="004B5A55" w:rsidP="004B5A55">
      <w:pPr>
        <w:spacing w:after="0"/>
        <w:jc w:val="both"/>
        <w:rPr>
          <w:rFonts w:ascii="Times New Roman" w:hAnsi="Times New Roman"/>
          <w:i/>
          <w:iCs/>
          <w:color w:val="FF0000"/>
          <w:sz w:val="18"/>
          <w:szCs w:val="18"/>
        </w:rPr>
      </w:pPr>
      <w:r w:rsidRPr="000C00CF">
        <w:rPr>
          <w:rFonts w:ascii="Times New Roman" w:hAnsi="Times New Roman"/>
          <w:sz w:val="18"/>
          <w:szCs w:val="18"/>
        </w:rPr>
        <w:t xml:space="preserve">La edición de Incoterms para esta licitación será: </w:t>
      </w:r>
    </w:p>
    <w:p w14:paraId="5A21D2B2" w14:textId="77777777" w:rsidR="004B5A55" w:rsidRPr="000C00CF" w:rsidRDefault="004B5A55" w:rsidP="004B5A55">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0C00CF">
        <w:rPr>
          <w:rFonts w:ascii="Times New Roman" w:eastAsiaTheme="minorEastAsia" w:hAnsi="Times New Roman"/>
          <w:color w:val="FF0000"/>
          <w:sz w:val="18"/>
          <w:szCs w:val="18"/>
        </w:rPr>
        <w:t>NO APLICA.</w:t>
      </w:r>
    </w:p>
    <w:p w14:paraId="5E9CE987" w14:textId="77777777" w:rsidR="004B5A55" w:rsidRPr="000C00CF" w:rsidRDefault="004B5A55" w:rsidP="004B5A55">
      <w:pPr>
        <w:spacing w:after="0"/>
        <w:jc w:val="both"/>
        <w:rPr>
          <w:rFonts w:ascii="Times New Roman" w:hAnsi="Times New Roman"/>
          <w:i/>
          <w:iCs/>
          <w:color w:val="FF0000"/>
          <w:sz w:val="18"/>
          <w:szCs w:val="18"/>
        </w:rPr>
      </w:pPr>
    </w:p>
    <w:p w14:paraId="44B7CB57" w14:textId="77777777" w:rsidR="004B5A55" w:rsidRPr="000C00CF" w:rsidRDefault="004B5A55" w:rsidP="004B5A55">
      <w:pPr>
        <w:spacing w:after="0"/>
        <w:jc w:val="both"/>
        <w:rPr>
          <w:rFonts w:ascii="Times New Roman" w:hAnsi="Times New Roman"/>
          <w:sz w:val="18"/>
          <w:szCs w:val="18"/>
        </w:rPr>
      </w:pPr>
      <w:r w:rsidRPr="000C00CF">
        <w:rPr>
          <w:rFonts w:ascii="Times New Roman" w:hAnsi="Times New Roman"/>
          <w:sz w:val="18"/>
          <w:szCs w:val="18"/>
        </w:rPr>
        <w:t>Las expresiones DDP, CIP, FCA, CPT y otros términos afines, se regirán por las normas prescriptas en la edición vigente de los Incoterms publicada por la Cámara de Comercio Internacional.</w:t>
      </w:r>
    </w:p>
    <w:p w14:paraId="5A00A6A4" w14:textId="77777777" w:rsidR="004B5A55" w:rsidRPr="000C00CF" w:rsidRDefault="004B5A55" w:rsidP="004B5A55">
      <w:pPr>
        <w:spacing w:after="0"/>
        <w:jc w:val="both"/>
        <w:rPr>
          <w:rFonts w:ascii="Times New Roman" w:hAnsi="Times New Roman"/>
          <w:sz w:val="18"/>
          <w:szCs w:val="18"/>
        </w:rPr>
      </w:pPr>
      <w:r w:rsidRPr="000C00CF">
        <w:rPr>
          <w:rFonts w:ascii="Times New Roman" w:hAnsi="Times New Roman"/>
          <w:sz w:val="18"/>
          <w:szCs w:val="18"/>
        </w:rPr>
        <w:t>Durante la ejecución contractual, el significado de cualquier término comercial, así como los derechos y obligaciones de las partes serán los prescritos en los Incoterms, a menos que sea inconsistente con alguna disposición del Contrato.</w:t>
      </w:r>
    </w:p>
    <w:p w14:paraId="6CDE89FE" w14:textId="77777777" w:rsidR="004B5A55" w:rsidRDefault="004B5A55" w:rsidP="004B5A55">
      <w:pPr>
        <w:spacing w:after="0"/>
        <w:jc w:val="both"/>
        <w:rPr>
          <w:rFonts w:ascii="Times New Roman" w:eastAsia="Times New Roman" w:hAnsi="Times New Roman" w:cs="Times New Roman"/>
          <w:iCs/>
          <w:color w:val="000000"/>
          <w:sz w:val="18"/>
          <w:szCs w:val="18"/>
          <w:lang w:eastAsia="es-PY"/>
        </w:rPr>
      </w:pPr>
    </w:p>
    <w:p w14:paraId="68E2B69B" w14:textId="1C612696" w:rsidR="004B5A55" w:rsidRPr="00535FF0" w:rsidRDefault="00535FF0" w:rsidP="00535FF0">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35FF0">
        <w:rPr>
          <w:rFonts w:ascii="Times New Roman" w:eastAsia="Times New Roman" w:hAnsi="Times New Roman" w:cs="Times New Roman"/>
          <w:b/>
          <w:color w:val="000000"/>
          <w:sz w:val="18"/>
          <w:szCs w:val="18"/>
          <w:lang w:val="es-ES" w:eastAsia="es-PY"/>
        </w:rPr>
        <w:t>AUTORIZACIÓN DEL FABRICANTE</w:t>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p>
    <w:p w14:paraId="06F10F40" w14:textId="773B3416" w:rsidR="004B5A55" w:rsidRPr="001F4A39" w:rsidRDefault="004B5A55" w:rsidP="004B5A55">
      <w:pPr>
        <w:spacing w:after="0"/>
        <w:jc w:val="both"/>
        <w:rPr>
          <w:rFonts w:ascii="Times New Roman" w:hAnsi="Times New Roman"/>
          <w:color w:val="FF0000"/>
          <w:sz w:val="18"/>
          <w:szCs w:val="18"/>
        </w:rPr>
      </w:pPr>
      <w:r w:rsidRPr="001F4A39">
        <w:rPr>
          <w:rFonts w:ascii="Times New Roman" w:hAnsi="Times New Roman"/>
          <w:sz w:val="18"/>
          <w:szCs w:val="18"/>
        </w:rPr>
        <w:t xml:space="preserve">Los ítems a los cuales se le requerirá Autorización del Fabricante son los indicados a continuación: </w:t>
      </w:r>
      <w:r w:rsidRPr="001F4A39">
        <w:rPr>
          <w:rFonts w:ascii="Times New Roman" w:hAnsi="Times New Roman"/>
          <w:color w:val="FF0000"/>
          <w:sz w:val="18"/>
          <w:szCs w:val="18"/>
        </w:rPr>
        <w:t>NO APLICA.</w:t>
      </w:r>
    </w:p>
    <w:p w14:paraId="33A0EEE8"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t>Cuando la convocante lo requiera, el oferente deberá acreditarse la cadena de autorizaciones, hasta el fabricante, productor o prestador de servicios.</w:t>
      </w:r>
    </w:p>
    <w:p w14:paraId="3FFA08C5"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p w14:paraId="533A250A" w14:textId="099370D7" w:rsidR="004B5A55" w:rsidRPr="00076826" w:rsidRDefault="00076826" w:rsidP="00076826">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76826">
        <w:rPr>
          <w:rFonts w:ascii="Times New Roman" w:eastAsia="Times New Roman" w:hAnsi="Times New Roman" w:cs="Times New Roman"/>
          <w:b/>
          <w:color w:val="000000"/>
          <w:sz w:val="18"/>
          <w:szCs w:val="18"/>
          <w:lang w:val="es-ES" w:eastAsia="es-PY"/>
        </w:rPr>
        <w:t>MUESTRAS</w:t>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p>
    <w:p w14:paraId="06E304F9" w14:textId="7B9E2C93" w:rsidR="00913589"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t xml:space="preserve">Se requerirá la presentación de muestras de los siguientes ítems y en las siguientes condiciones: </w:t>
      </w:r>
      <w:r w:rsidRPr="00076826">
        <w:rPr>
          <w:rFonts w:ascii="Times New Roman" w:hAnsi="Times New Roman"/>
          <w:color w:val="FF0000"/>
          <w:sz w:val="18"/>
          <w:szCs w:val="18"/>
        </w:rPr>
        <w:t>NO APLICA</w:t>
      </w:r>
      <w:r w:rsidR="00076826" w:rsidRPr="00076826">
        <w:rPr>
          <w:rFonts w:ascii="Times New Roman" w:hAnsi="Times New Roman"/>
          <w:color w:val="FF0000"/>
          <w:sz w:val="18"/>
          <w:szCs w:val="18"/>
        </w:rPr>
        <w:t>.</w:t>
      </w:r>
    </w:p>
    <w:p w14:paraId="168ECE47" w14:textId="77777777" w:rsidR="004B5A55" w:rsidRPr="001F4A39" w:rsidRDefault="004B5A55" w:rsidP="004B5A55">
      <w:pPr>
        <w:spacing w:after="0"/>
        <w:jc w:val="both"/>
        <w:rPr>
          <w:rFonts w:ascii="Times New Roman" w:hAnsi="Times New Roman"/>
          <w:sz w:val="18"/>
          <w:szCs w:val="18"/>
        </w:rPr>
      </w:pPr>
    </w:p>
    <w:p w14:paraId="06075E09" w14:textId="2E9EA0E2" w:rsidR="004B5A55"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lastRenderedPageBreak/>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p w14:paraId="6792CE75" w14:textId="77777777" w:rsidR="004B5A55" w:rsidRPr="001F4A39" w:rsidRDefault="004B5A55" w:rsidP="004B5A55">
      <w:pPr>
        <w:spacing w:after="0"/>
        <w:jc w:val="both"/>
        <w:rPr>
          <w:rFonts w:ascii="Times New Roman" w:eastAsia="Times New Roman" w:hAnsi="Times New Roman" w:cs="Times New Roman"/>
          <w:color w:val="000000"/>
          <w:sz w:val="18"/>
          <w:szCs w:val="18"/>
          <w:lang w:eastAsia="es-PY"/>
        </w:rPr>
      </w:pPr>
    </w:p>
    <w:p w14:paraId="2CE9E725" w14:textId="21752457" w:rsidR="005A68BF" w:rsidRPr="00EA2259" w:rsidRDefault="005A68BF" w:rsidP="00EA2259">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TIEMPO DE FUNCIONAMIENTO DE LOS BIENES</w:t>
      </w:r>
    </w:p>
    <w:p w14:paraId="24553083" w14:textId="77777777" w:rsidR="005A68BF" w:rsidRPr="001F4A39" w:rsidRDefault="005A68BF" w:rsidP="005A68BF">
      <w:pPr>
        <w:spacing w:after="0" w:line="240" w:lineRule="auto"/>
        <w:jc w:val="both"/>
        <w:rPr>
          <w:rFonts w:ascii="Times New Roman" w:eastAsia="Calibri" w:hAnsi="Times New Roman" w:cs="Times New Roman"/>
          <w:sz w:val="18"/>
          <w:szCs w:val="18"/>
        </w:rPr>
      </w:pPr>
    </w:p>
    <w:p w14:paraId="7332E2A9" w14:textId="5BECB5B2" w:rsidR="005A68BF" w:rsidRPr="001F4A39"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color w:val="000000"/>
          <w:sz w:val="18"/>
          <w:szCs w:val="18"/>
        </w:rPr>
        <w:t xml:space="preserve">El periodo de tiempo estimado de funcionamiento de los bienes, para los efectos de repuestos será de: </w:t>
      </w:r>
      <w:r w:rsidR="00703A1D" w:rsidRPr="001F4A39">
        <w:rPr>
          <w:rFonts w:ascii="Times New Roman" w:eastAsia="Calibri" w:hAnsi="Times New Roman" w:cs="Times New Roman"/>
          <w:color w:val="FF0000"/>
          <w:sz w:val="18"/>
          <w:szCs w:val="18"/>
        </w:rPr>
        <w:t>NO APLICA</w:t>
      </w:r>
      <w:r w:rsidR="00EA2259">
        <w:rPr>
          <w:rFonts w:ascii="Times New Roman" w:eastAsia="Calibri" w:hAnsi="Times New Roman" w:cs="Times New Roman"/>
          <w:color w:val="FF0000"/>
          <w:sz w:val="18"/>
          <w:szCs w:val="18"/>
        </w:rPr>
        <w:t>.</w:t>
      </w:r>
    </w:p>
    <w:p w14:paraId="1DD6F66A" w14:textId="77777777" w:rsidR="00762F1B" w:rsidRPr="001F4A39" w:rsidRDefault="00762F1B" w:rsidP="005A68BF">
      <w:pPr>
        <w:spacing w:after="0" w:line="240" w:lineRule="auto"/>
        <w:jc w:val="both"/>
        <w:rPr>
          <w:rFonts w:ascii="Times New Roman" w:eastAsia="Calibri" w:hAnsi="Times New Roman" w:cs="Times New Roman"/>
          <w:sz w:val="18"/>
          <w:szCs w:val="18"/>
        </w:rPr>
      </w:pPr>
    </w:p>
    <w:p w14:paraId="022E5BC5" w14:textId="77777777" w:rsidR="005A68BF" w:rsidRPr="001F4A39" w:rsidRDefault="005A68BF" w:rsidP="005A68BF">
      <w:pPr>
        <w:spacing w:after="0" w:line="240" w:lineRule="auto"/>
        <w:rPr>
          <w:rFonts w:ascii="Times New Roman" w:eastAsia="Calibri" w:hAnsi="Times New Roman" w:cs="Times New Roman"/>
          <w:color w:val="000000"/>
          <w:sz w:val="18"/>
          <w:szCs w:val="18"/>
          <w:highlight w:val="yellow"/>
        </w:rPr>
      </w:pPr>
    </w:p>
    <w:p w14:paraId="4783371C" w14:textId="77777777" w:rsidR="005A68BF" w:rsidRPr="001F4A39" w:rsidRDefault="00C02A29" w:rsidP="00EA2259">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1F4A39">
        <w:rPr>
          <w:rFonts w:ascii="Times New Roman" w:eastAsia="Times New Roman" w:hAnsi="Times New Roman" w:cs="Times New Roman"/>
          <w:b/>
          <w:color w:val="000000"/>
          <w:sz w:val="18"/>
          <w:szCs w:val="18"/>
          <w:lang w:val="es-ES" w:eastAsia="es-PY"/>
        </w:rPr>
        <w:t>PLAZO DE REPOSICIÓN DE BIENES/SERVICIOS</w:t>
      </w:r>
    </w:p>
    <w:p w14:paraId="0FE5FCE7" w14:textId="77777777" w:rsidR="005A68BF" w:rsidRPr="001F4A39" w:rsidRDefault="005A68BF" w:rsidP="005A68BF">
      <w:pPr>
        <w:widowControl w:val="0"/>
        <w:adjustRightInd w:val="0"/>
        <w:spacing w:after="0" w:line="240" w:lineRule="auto"/>
        <w:rPr>
          <w:rFonts w:ascii="Times New Roman" w:eastAsia="Times New Roman" w:hAnsi="Times New Roman" w:cs="Times New Roman"/>
          <w:b/>
          <w:spacing w:val="42"/>
          <w:sz w:val="18"/>
          <w:szCs w:val="18"/>
          <w:lang w:val="es-ES"/>
        </w:rPr>
      </w:pPr>
    </w:p>
    <w:p w14:paraId="0523D83A" w14:textId="4F5F5718" w:rsidR="005A68BF" w:rsidRPr="001F4A39"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sz w:val="18"/>
          <w:szCs w:val="18"/>
        </w:rPr>
        <w:t xml:space="preserve">El plazo para reparar o reemplazar bienes </w:t>
      </w:r>
      <w:r w:rsidR="00EA2259" w:rsidRPr="00EA2259">
        <w:rPr>
          <w:rFonts w:ascii="Times New Roman" w:eastAsia="Calibri" w:hAnsi="Times New Roman" w:cs="Times New Roman"/>
          <w:color w:val="FF0000"/>
          <w:sz w:val="18"/>
          <w:szCs w:val="18"/>
        </w:rPr>
        <w:t>y/</w:t>
      </w:r>
      <w:r w:rsidR="00C02A29" w:rsidRPr="001F4A39">
        <w:rPr>
          <w:rFonts w:ascii="Times New Roman" w:eastAsia="Calibri" w:hAnsi="Times New Roman" w:cs="Times New Roman"/>
          <w:color w:val="FF0000"/>
          <w:sz w:val="18"/>
          <w:szCs w:val="18"/>
        </w:rPr>
        <w:t xml:space="preserve">o para subsanar </w:t>
      </w:r>
      <w:r w:rsidR="00550894" w:rsidRPr="001F4A39">
        <w:rPr>
          <w:rFonts w:ascii="Times New Roman" w:eastAsia="Calibri" w:hAnsi="Times New Roman" w:cs="Times New Roman"/>
          <w:color w:val="FF0000"/>
          <w:sz w:val="18"/>
          <w:szCs w:val="18"/>
        </w:rPr>
        <w:t>l</w:t>
      </w:r>
      <w:r w:rsidR="00E31D19" w:rsidRPr="001F4A39">
        <w:rPr>
          <w:rFonts w:ascii="Times New Roman" w:eastAsia="Calibri" w:hAnsi="Times New Roman" w:cs="Times New Roman"/>
          <w:color w:val="FF0000"/>
          <w:sz w:val="18"/>
          <w:szCs w:val="18"/>
        </w:rPr>
        <w:t>o contratado</w:t>
      </w:r>
      <w:r w:rsidRPr="001F4A39">
        <w:rPr>
          <w:rFonts w:ascii="Times New Roman" w:eastAsia="Calibri" w:hAnsi="Times New Roman" w:cs="Times New Roman"/>
          <w:sz w:val="18"/>
          <w:szCs w:val="18"/>
        </w:rPr>
        <w:t xml:space="preserve"> </w:t>
      </w:r>
      <w:r w:rsidRPr="001F4A39">
        <w:rPr>
          <w:rFonts w:ascii="Times New Roman" w:eastAsia="Calibri" w:hAnsi="Times New Roman" w:cs="Times New Roman"/>
          <w:color w:val="FF0000"/>
          <w:sz w:val="18"/>
          <w:szCs w:val="18"/>
        </w:rPr>
        <w:t xml:space="preserve">será: el </w:t>
      </w:r>
      <w:r w:rsidRPr="001F4A39">
        <w:rPr>
          <w:rFonts w:ascii="Times New Roman" w:eastAsia="Times New Roman" w:hAnsi="Times New Roman" w:cs="Times New Roman"/>
          <w:color w:val="FF0000"/>
          <w:sz w:val="18"/>
          <w:szCs w:val="18"/>
          <w:lang w:val="es-ES"/>
        </w:rPr>
        <w:t>establecido en cada caso por el BCP en la nota escrita de requerimiento a ser remitida al Proveedor.</w:t>
      </w:r>
      <w:r w:rsidR="00C3785D" w:rsidRPr="001F4A39">
        <w:rPr>
          <w:sz w:val="18"/>
          <w:szCs w:val="18"/>
        </w:rPr>
        <w:t xml:space="preserve"> </w:t>
      </w:r>
    </w:p>
    <w:p w14:paraId="4B2AE649" w14:textId="77777777" w:rsidR="005A68BF" w:rsidRPr="001F4A39" w:rsidRDefault="005A68BF" w:rsidP="005A68BF">
      <w:pPr>
        <w:spacing w:after="0" w:line="240" w:lineRule="auto"/>
        <w:jc w:val="both"/>
        <w:rPr>
          <w:rFonts w:ascii="Times New Roman" w:eastAsia="Calibri" w:hAnsi="Times New Roman" w:cs="Times New Roman"/>
          <w:sz w:val="18"/>
          <w:szCs w:val="18"/>
        </w:rPr>
      </w:pPr>
    </w:p>
    <w:p w14:paraId="47D167B8"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4784D895"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 xml:space="preserve">1. La contratante comunicará al proveedor la naturaleza de los defectos y proporcionará toda evidencia disponible, inmediatamente después de haberlos descubierto. La contratante otorgará al proveedor facilidades razonables para inspeccionar tales defectos. </w:t>
      </w:r>
    </w:p>
    <w:p w14:paraId="4E75A4B2"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 xml:space="preserve">Tan pronto reciba </w:t>
      </w:r>
      <w:proofErr w:type="gramStart"/>
      <w:r w:rsidRPr="001F4A39">
        <w:rPr>
          <w:rFonts w:ascii="Times New Roman" w:eastAsia="Calibri" w:hAnsi="Times New Roman" w:cs="Times New Roman"/>
          <w:sz w:val="18"/>
          <w:szCs w:val="18"/>
        </w:rPr>
        <w:t>ésta</w:t>
      </w:r>
      <w:proofErr w:type="gramEnd"/>
      <w:r w:rsidRPr="001F4A39">
        <w:rPr>
          <w:rFonts w:ascii="Times New Roman" w:eastAsia="Calibri" w:hAnsi="Times New Roman" w:cs="Times New Roman"/>
          <w:sz w:val="18"/>
          <w:szCs w:val="18"/>
        </w:rPr>
        <w:t xml:space="preserve"> comunicación, y dentro del plazo establecido en este apartado, deberá reparar o reemplazar los bienes defectuosos, o sus partes sin ningún costo para la contratante.</w:t>
      </w:r>
    </w:p>
    <w:p w14:paraId="123C0EF8" w14:textId="77777777" w:rsidR="005A68BF" w:rsidRDefault="005A68BF" w:rsidP="005A68BF">
      <w:pPr>
        <w:spacing w:after="0" w:line="240" w:lineRule="auto"/>
        <w:jc w:val="both"/>
        <w:rPr>
          <w:rFonts w:ascii="Times New Roman" w:eastAsia="Calibri" w:hAnsi="Times New Roman" w:cs="Times New Roman"/>
          <w:sz w:val="18"/>
          <w:szCs w:val="18"/>
        </w:rPr>
      </w:pPr>
      <w:r w:rsidRPr="004B5A55">
        <w:rPr>
          <w:rFonts w:ascii="Times New Roman" w:eastAsia="Calibri" w:hAnsi="Times New Roman" w:cs="Times New Roman"/>
          <w:sz w:val="18"/>
          <w:szCs w:val="18"/>
        </w:rPr>
        <w:t>2. Si el proveedor después de haber sido notificado, no cumple con su obligación dentro del plazo establecido, la contratante tomará las medidas necesarias para remediar la situación, por cuenta y riesgo del proveedor y sin perjuicio de otros derechos que la contratante pueda ejercer contra el proveedor en virtud del contrato.</w:t>
      </w:r>
    </w:p>
    <w:p w14:paraId="271663F7" w14:textId="77777777" w:rsidR="004B5A55" w:rsidRDefault="004B5A55" w:rsidP="005A68BF">
      <w:pPr>
        <w:spacing w:after="0" w:line="240" w:lineRule="auto"/>
        <w:jc w:val="both"/>
        <w:rPr>
          <w:rFonts w:ascii="Times New Roman" w:eastAsia="Calibri" w:hAnsi="Times New Roman" w:cs="Times New Roman"/>
          <w:sz w:val="18"/>
          <w:szCs w:val="18"/>
        </w:rPr>
      </w:pPr>
    </w:p>
    <w:p w14:paraId="4577E9C1" w14:textId="35EEC6FC" w:rsidR="004B5A55" w:rsidRPr="00EA2259" w:rsidRDefault="00EA2259" w:rsidP="00EA2259">
      <w:pPr>
        <w:numPr>
          <w:ilvl w:val="0"/>
          <w:numId w:val="14"/>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PERIODO DE VALIDEZ DE LA GARANTÍA DE LOS BIENES</w:t>
      </w:r>
    </w:p>
    <w:p w14:paraId="7676C531" w14:textId="5EB564C3" w:rsidR="004B5A55" w:rsidRPr="00C60D96" w:rsidRDefault="004B5A55" w:rsidP="004B5A55">
      <w:pPr>
        <w:spacing w:after="0" w:line="240" w:lineRule="auto"/>
        <w:jc w:val="both"/>
        <w:rPr>
          <w:rFonts w:ascii="Times New Roman" w:hAnsi="Times New Roman"/>
          <w:sz w:val="18"/>
          <w:szCs w:val="18"/>
        </w:rPr>
      </w:pPr>
      <w:r w:rsidRPr="00C60D96">
        <w:rPr>
          <w:rFonts w:ascii="Times New Roman" w:hAnsi="Times New Roman"/>
          <w:sz w:val="18"/>
          <w:szCs w:val="18"/>
        </w:rPr>
        <w:t>El plazo de validez de la garantía de los bienes</w:t>
      </w:r>
      <w:r w:rsidR="00C60D96" w:rsidRPr="00C60D96">
        <w:rPr>
          <w:rFonts w:ascii="Times New Roman" w:eastAsia="Times New Roman" w:hAnsi="Times New Roman"/>
          <w:sz w:val="18"/>
          <w:szCs w:val="18"/>
          <w:lang w:val="es-ES" w:eastAsia="es-ES"/>
        </w:rPr>
        <w:t>/servicios</w:t>
      </w:r>
      <w:r w:rsidRPr="00C60D96">
        <w:rPr>
          <w:rFonts w:ascii="Times New Roman" w:hAnsi="Times New Roman"/>
          <w:sz w:val="18"/>
          <w:szCs w:val="18"/>
        </w:rPr>
        <w:t xml:space="preserve"> será el siguiente: </w:t>
      </w:r>
      <w:r w:rsidRPr="00C60D96">
        <w:rPr>
          <w:rFonts w:ascii="Times New Roman" w:hAnsi="Times New Roman"/>
          <w:color w:val="FF0000"/>
          <w:sz w:val="18"/>
          <w:szCs w:val="18"/>
        </w:rPr>
        <w:t>APLICA</w:t>
      </w:r>
      <w:r w:rsidR="00C60D96" w:rsidRPr="00C60D96">
        <w:rPr>
          <w:rFonts w:ascii="Times New Roman" w:hAnsi="Times New Roman"/>
          <w:color w:val="FF0000"/>
          <w:sz w:val="18"/>
          <w:szCs w:val="18"/>
        </w:rPr>
        <w:t>.</w:t>
      </w:r>
    </w:p>
    <w:p w14:paraId="5E5FE6B4" w14:textId="664FD747" w:rsidR="00B070CB" w:rsidRDefault="004B5A55" w:rsidP="004B5A55">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rPr>
          <w:rFonts w:ascii="Times New Roman" w:eastAsia="Times New Roman" w:hAnsi="Times New Roman"/>
          <w:color w:val="FF0000"/>
          <w:sz w:val="18"/>
          <w:szCs w:val="18"/>
          <w:lang w:val="es-ES" w:eastAsia="es-ES"/>
        </w:rPr>
      </w:pPr>
      <w:bookmarkStart w:id="5" w:name="_Hlk15285373"/>
      <w:r w:rsidRPr="00C60D96">
        <w:rPr>
          <w:rFonts w:ascii="Times New Roman" w:eastAsia="Times New Roman" w:hAnsi="Times New Roman"/>
          <w:color w:val="FF0000"/>
          <w:sz w:val="18"/>
          <w:szCs w:val="18"/>
          <w:lang w:val="es-ES" w:eastAsia="es-ES"/>
        </w:rPr>
        <w:t xml:space="preserve">El Proveedor deberá </w:t>
      </w:r>
      <w:r w:rsidR="006A17FD">
        <w:rPr>
          <w:rFonts w:ascii="Times New Roman" w:eastAsia="Times New Roman" w:hAnsi="Times New Roman"/>
          <w:color w:val="FF0000"/>
          <w:sz w:val="18"/>
          <w:szCs w:val="18"/>
          <w:lang w:val="es-ES" w:eastAsia="es-ES"/>
        </w:rPr>
        <w:t>presentar</w:t>
      </w:r>
      <w:r w:rsidRPr="00C60D96">
        <w:rPr>
          <w:rFonts w:ascii="Times New Roman" w:eastAsia="Times New Roman" w:hAnsi="Times New Roman"/>
          <w:color w:val="FF0000"/>
          <w:sz w:val="18"/>
          <w:szCs w:val="18"/>
          <w:lang w:val="es-ES" w:eastAsia="es-ES"/>
        </w:rPr>
        <w:t xml:space="preserve"> una </w:t>
      </w:r>
      <w:r w:rsidR="006A17FD">
        <w:rPr>
          <w:rFonts w:ascii="Times New Roman" w:eastAsia="Times New Roman" w:hAnsi="Times New Roman"/>
          <w:color w:val="FF0000"/>
          <w:sz w:val="18"/>
          <w:szCs w:val="18"/>
          <w:lang w:val="es-ES" w:eastAsia="es-ES"/>
        </w:rPr>
        <w:t>Nota de Compromiso</w:t>
      </w:r>
      <w:r w:rsidRPr="00C60D96">
        <w:rPr>
          <w:rFonts w:ascii="Times New Roman" w:eastAsia="Times New Roman" w:hAnsi="Times New Roman"/>
          <w:color w:val="FF0000"/>
          <w:sz w:val="18"/>
          <w:szCs w:val="18"/>
          <w:lang w:val="es-ES" w:eastAsia="es-ES"/>
        </w:rPr>
        <w:t xml:space="preserve"> de Buen Servicio y Calidad, </w:t>
      </w:r>
      <w:r w:rsidR="00B9500B">
        <w:rPr>
          <w:rFonts w:ascii="Times New Roman" w:eastAsia="Times New Roman" w:hAnsi="Times New Roman"/>
          <w:color w:val="FF0000"/>
          <w:sz w:val="18"/>
          <w:szCs w:val="18"/>
          <w:lang w:val="es-ES" w:eastAsia="es-ES"/>
        </w:rPr>
        <w:t>emitida</w:t>
      </w:r>
      <w:r w:rsidRPr="00C60D96">
        <w:rPr>
          <w:rFonts w:ascii="Times New Roman" w:eastAsia="Times New Roman" w:hAnsi="Times New Roman"/>
          <w:color w:val="FF0000"/>
          <w:sz w:val="18"/>
          <w:szCs w:val="18"/>
          <w:lang w:val="es-ES" w:eastAsia="es-ES"/>
        </w:rPr>
        <w:t xml:space="preserve"> a nombre del Banco Central del Paraguay, en virtud de la cual manifieste que correrán a su cargo, por cuenta propia y sin costo para el BCP, las reposiciones, sustituciones, reparaciones y/o modificaciones que correspondan, cuando se observasen fallas y/o </w:t>
      </w:r>
      <w:r w:rsidRPr="00CF308A">
        <w:rPr>
          <w:rFonts w:ascii="Times New Roman" w:eastAsia="Times New Roman" w:hAnsi="Times New Roman"/>
          <w:color w:val="FF0000"/>
          <w:sz w:val="18"/>
          <w:szCs w:val="18"/>
          <w:lang w:val="es-ES" w:eastAsia="es-ES"/>
        </w:rPr>
        <w:t>deficiencias en el servicio realizado, por</w:t>
      </w:r>
      <w:r w:rsidRPr="00C60D96">
        <w:rPr>
          <w:rFonts w:ascii="Times New Roman" w:eastAsia="Times New Roman" w:hAnsi="Times New Roman"/>
          <w:color w:val="FF0000"/>
          <w:sz w:val="18"/>
          <w:szCs w:val="18"/>
          <w:lang w:val="es-ES" w:eastAsia="es-ES"/>
        </w:rPr>
        <w:t xml:space="preserve"> causas que le fueran imputables, durante </w:t>
      </w:r>
      <w:r w:rsidR="00B070CB">
        <w:rPr>
          <w:rFonts w:ascii="Times New Roman" w:eastAsia="Times New Roman" w:hAnsi="Times New Roman"/>
          <w:color w:val="FF0000"/>
          <w:sz w:val="18"/>
          <w:szCs w:val="18"/>
          <w:lang w:val="es-ES" w:eastAsia="es-ES"/>
        </w:rPr>
        <w:t>todo el plazo de prestación del servicio</w:t>
      </w:r>
      <w:r w:rsidR="00FC6C07" w:rsidRPr="00FC6C07">
        <w:t xml:space="preserve"> </w:t>
      </w:r>
      <w:r w:rsidR="00FC6C07" w:rsidRPr="00FC6C07">
        <w:rPr>
          <w:rFonts w:ascii="Times New Roman" w:eastAsia="Times New Roman" w:hAnsi="Times New Roman"/>
          <w:color w:val="FF0000"/>
          <w:sz w:val="18"/>
          <w:szCs w:val="18"/>
          <w:lang w:val="es-ES" w:eastAsia="es-ES"/>
        </w:rPr>
        <w:t>indicado en la Sección</w:t>
      </w:r>
      <w:r w:rsidR="002B2A39">
        <w:rPr>
          <w:rFonts w:ascii="Times New Roman" w:eastAsia="Times New Roman" w:hAnsi="Times New Roman"/>
          <w:color w:val="FF0000"/>
          <w:sz w:val="18"/>
          <w:szCs w:val="18"/>
          <w:lang w:val="es-ES" w:eastAsia="es-ES"/>
        </w:rPr>
        <w:t xml:space="preserve"> Términos de Referencia del PBC</w:t>
      </w:r>
      <w:r w:rsidRPr="00C60D96">
        <w:rPr>
          <w:rFonts w:ascii="Times New Roman" w:eastAsia="Times New Roman" w:hAnsi="Times New Roman"/>
          <w:color w:val="FF0000"/>
          <w:sz w:val="18"/>
          <w:szCs w:val="18"/>
          <w:lang w:val="es-ES" w:eastAsia="es-ES"/>
        </w:rPr>
        <w:t>.</w:t>
      </w:r>
      <w:bookmarkEnd w:id="5"/>
    </w:p>
    <w:p w14:paraId="16610B9B" w14:textId="26267109" w:rsidR="004B5A55" w:rsidRPr="00C60D96" w:rsidRDefault="004B5A55" w:rsidP="004B5A55">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rPr>
          <w:rFonts w:ascii="Times New Roman" w:eastAsia="Times New Roman" w:hAnsi="Times New Roman"/>
          <w:color w:val="FF0000"/>
          <w:sz w:val="18"/>
          <w:szCs w:val="18"/>
          <w:lang w:eastAsia="es-ES"/>
        </w:rPr>
      </w:pPr>
      <w:proofErr w:type="gramStart"/>
      <w:r w:rsidRPr="00C60D96">
        <w:rPr>
          <w:rFonts w:ascii="Times New Roman" w:eastAsia="Times New Roman" w:hAnsi="Times New Roman"/>
          <w:color w:val="FF0000"/>
          <w:sz w:val="18"/>
          <w:szCs w:val="18"/>
          <w:lang w:val="es-ES" w:eastAsia="es-ES"/>
        </w:rPr>
        <w:t>En caso que</w:t>
      </w:r>
      <w:proofErr w:type="gramEnd"/>
      <w:r w:rsidRPr="00C60D96">
        <w:rPr>
          <w:rFonts w:ascii="Times New Roman" w:eastAsia="Times New Roman" w:hAnsi="Times New Roman"/>
          <w:color w:val="FF0000"/>
          <w:sz w:val="18"/>
          <w:szCs w:val="18"/>
          <w:lang w:val="es-ES" w:eastAsia="es-ES"/>
        </w:rPr>
        <w:t xml:space="preserve"> dicha </w:t>
      </w:r>
      <w:r w:rsidR="00B070CB">
        <w:rPr>
          <w:rFonts w:ascii="Times New Roman" w:eastAsia="Times New Roman" w:hAnsi="Times New Roman"/>
          <w:color w:val="FF0000"/>
          <w:sz w:val="18"/>
          <w:szCs w:val="18"/>
          <w:lang w:val="es-ES" w:eastAsia="es-ES"/>
        </w:rPr>
        <w:t>Nota de Compromiso</w:t>
      </w:r>
      <w:r w:rsidRPr="00C60D96">
        <w:rPr>
          <w:rFonts w:ascii="Times New Roman" w:eastAsia="Times New Roman" w:hAnsi="Times New Roman"/>
          <w:color w:val="FF0000"/>
          <w:sz w:val="18"/>
          <w:szCs w:val="18"/>
          <w:lang w:val="es-ES" w:eastAsia="es-ES"/>
        </w:rPr>
        <w:t xml:space="preserve"> haya sido presentada por el Proveedor al momento de la presentación de su oferta, la misma será válida durante la ejecución contractual, no siendo necesaria la presentación de la misma nuevamente</w:t>
      </w:r>
      <w:r w:rsidRPr="00C60D96">
        <w:rPr>
          <w:rFonts w:ascii="Times New Roman" w:eastAsia="Times New Roman" w:hAnsi="Times New Roman"/>
          <w:color w:val="FF0000"/>
          <w:sz w:val="18"/>
          <w:szCs w:val="18"/>
          <w:lang w:eastAsia="es-ES"/>
        </w:rPr>
        <w:t>.</w:t>
      </w:r>
    </w:p>
    <w:p w14:paraId="4BD9E55B" w14:textId="77777777" w:rsidR="004B5A55" w:rsidRPr="00C60D96" w:rsidRDefault="004B5A55" w:rsidP="004B5A55">
      <w:pPr>
        <w:pBdr>
          <w:bottom w:val="single" w:sz="4" w:space="1" w:color="auto"/>
        </w:pBdr>
        <w:tabs>
          <w:tab w:val="left" w:pos="426"/>
        </w:tabs>
        <w:spacing w:after="0" w:line="240" w:lineRule="auto"/>
        <w:contextualSpacing/>
        <w:jc w:val="both"/>
        <w:rPr>
          <w:rFonts w:ascii="Times New Roman" w:eastAsia="Times New Roman" w:hAnsi="Times New Roman" w:cs="Times New Roman"/>
          <w:b/>
          <w:color w:val="000000"/>
          <w:sz w:val="18"/>
          <w:szCs w:val="18"/>
          <w:highlight w:val="yellow"/>
          <w:lang w:val="es-ES" w:eastAsia="es-PY"/>
        </w:rPr>
      </w:pPr>
    </w:p>
    <w:p w14:paraId="7B79E5FE" w14:textId="4AD8E989" w:rsidR="005A68BF" w:rsidRPr="00C60D96" w:rsidRDefault="004B5A55" w:rsidP="004B5A55">
      <w:pPr>
        <w:pBdr>
          <w:bottom w:val="single" w:sz="4" w:space="1" w:color="auto"/>
        </w:pBdr>
        <w:tabs>
          <w:tab w:val="left" w:pos="426"/>
        </w:tabs>
        <w:spacing w:after="0" w:line="240" w:lineRule="auto"/>
        <w:contextualSpacing/>
        <w:jc w:val="both"/>
        <w:rPr>
          <w:rFonts w:ascii="Times New Roman" w:eastAsia="Times New Roman" w:hAnsi="Times New Roman" w:cs="Times New Roman"/>
          <w:b/>
          <w:color w:val="000000"/>
          <w:sz w:val="18"/>
          <w:szCs w:val="18"/>
          <w:lang w:val="es-ES" w:eastAsia="es-PY"/>
        </w:rPr>
      </w:pPr>
      <w:r w:rsidRPr="00C60D96">
        <w:rPr>
          <w:rFonts w:ascii="Times New Roman" w:eastAsia="Times New Roman" w:hAnsi="Times New Roman" w:cs="Times New Roman"/>
          <w:b/>
          <w:color w:val="000000"/>
          <w:sz w:val="18"/>
          <w:szCs w:val="18"/>
          <w:lang w:val="es-ES" w:eastAsia="es-PY"/>
        </w:rPr>
        <w:t xml:space="preserve">26. </w:t>
      </w:r>
      <w:r w:rsidR="005A68BF" w:rsidRPr="00C60D96">
        <w:rPr>
          <w:rFonts w:ascii="Times New Roman" w:eastAsia="Times New Roman" w:hAnsi="Times New Roman" w:cs="Times New Roman"/>
          <w:b/>
          <w:color w:val="000000"/>
          <w:sz w:val="18"/>
          <w:szCs w:val="18"/>
          <w:lang w:val="es-ES" w:eastAsia="es-PY"/>
        </w:rPr>
        <w:t>COBERTURA DE SEGURO DE LOS BIENES</w:t>
      </w:r>
    </w:p>
    <w:p w14:paraId="5DEE4A56" w14:textId="77777777" w:rsidR="005A68BF" w:rsidRPr="00C60D96" w:rsidRDefault="005A68BF" w:rsidP="005A68BF">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 xml:space="preserve">La cobertura de seguro requerida a los bienes será: </w:t>
      </w:r>
      <w:r w:rsidRPr="00C60D96">
        <w:rPr>
          <w:rFonts w:ascii="Times New Roman" w:eastAsia="Calibri" w:hAnsi="Times New Roman" w:cs="Times New Roman"/>
          <w:color w:val="FF0000"/>
          <w:sz w:val="18"/>
          <w:szCs w:val="18"/>
        </w:rPr>
        <w:t>NO APLICA</w:t>
      </w:r>
      <w:r w:rsidR="00D12E62" w:rsidRPr="00C60D96">
        <w:rPr>
          <w:rFonts w:ascii="Times New Roman" w:eastAsia="Calibri" w:hAnsi="Times New Roman" w:cs="Times New Roman"/>
          <w:sz w:val="18"/>
          <w:szCs w:val="18"/>
        </w:rPr>
        <w:t>.</w:t>
      </w:r>
    </w:p>
    <w:p w14:paraId="19A6BA95" w14:textId="77777777" w:rsidR="00D12E62" w:rsidRPr="00C60D96" w:rsidRDefault="00D12E62" w:rsidP="005A68BF">
      <w:pPr>
        <w:spacing w:after="0"/>
        <w:jc w:val="both"/>
        <w:rPr>
          <w:rFonts w:ascii="Times New Roman" w:eastAsia="Times New Roman" w:hAnsi="Times New Roman" w:cs="Times New Roman"/>
          <w:i/>
          <w:color w:val="FF0000"/>
          <w:sz w:val="18"/>
          <w:szCs w:val="18"/>
          <w:lang w:eastAsia="es-PY"/>
        </w:rPr>
      </w:pPr>
    </w:p>
    <w:p w14:paraId="2C50AAD7" w14:textId="77777777" w:rsidR="005A68BF" w:rsidRPr="00C60D96" w:rsidRDefault="005A68BF" w:rsidP="005A68BF">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 </w:t>
      </w:r>
    </w:p>
    <w:p w14:paraId="2DB6C33D" w14:textId="77777777" w:rsidR="005A68BF" w:rsidRPr="004B5A55" w:rsidRDefault="005A68BF" w:rsidP="005A68BF">
      <w:pPr>
        <w:spacing w:after="0"/>
        <w:jc w:val="both"/>
        <w:rPr>
          <w:rFonts w:ascii="Times New Roman" w:eastAsia="Calibri" w:hAnsi="Times New Roman" w:cs="Times New Roman"/>
          <w:sz w:val="18"/>
          <w:szCs w:val="18"/>
        </w:rPr>
      </w:pPr>
    </w:p>
    <w:p w14:paraId="3CF3583A" w14:textId="77777777" w:rsid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8F066EA"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6DD3ADA"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5425AD6"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387113D8"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AAD5F7A"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18C62CB"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680009C" w14:textId="77777777" w:rsidR="00401002" w:rsidRDefault="00401002"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6B432E6A" w14:textId="77777777"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both"/>
        <w:rPr>
          <w:rFonts w:ascii="Times New Roman" w:eastAsia="Times New Roman" w:hAnsi="Times New Roman" w:cs="Times New Roman"/>
          <w:b/>
          <w:spacing w:val="42"/>
          <w:sz w:val="16"/>
          <w:szCs w:val="18"/>
          <w:lang w:val="es-ES"/>
        </w:rPr>
      </w:pPr>
      <w:r w:rsidRPr="005A68BF">
        <w:rPr>
          <w:rFonts w:ascii="Times New Roman" w:eastAsia="Times New Roman" w:hAnsi="Times New Roman" w:cs="Times New Roman"/>
          <w:b/>
          <w:spacing w:val="42"/>
          <w:szCs w:val="18"/>
          <w:lang w:val="es-ES"/>
        </w:rPr>
        <w:lastRenderedPageBreak/>
        <w:t>REQUISITOS DE PARTICIPACIÓN Y CRITERIOS DE EVALUACION</w:t>
      </w:r>
    </w:p>
    <w:p w14:paraId="0B5882D6"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C9EE991" w14:textId="77777777" w:rsidR="005A68BF" w:rsidRPr="009732DD" w:rsidRDefault="005A68BF"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9732DD">
        <w:rPr>
          <w:rFonts w:ascii="Times New Roman" w:eastAsia="Times New Roman" w:hAnsi="Times New Roman" w:cs="Times New Roman"/>
          <w:b/>
          <w:sz w:val="18"/>
          <w:szCs w:val="18"/>
          <w:lang w:val="es-ES" w:eastAsia="es-ES"/>
        </w:rPr>
        <w:t xml:space="preserve">CONDICIÓN DE PARTICIPACIÓN </w:t>
      </w:r>
    </w:p>
    <w:p w14:paraId="6EE368D1" w14:textId="77777777" w:rsidR="00EF77B7" w:rsidRPr="009732DD"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9732DD">
        <w:rPr>
          <w:rFonts w:ascii="Times New Roman" w:eastAsia="Times New Roman" w:hAnsi="Times New Roman" w:cs="Times New Roman"/>
          <w:color w:val="000000"/>
          <w:sz w:val="18"/>
          <w:szCs w:val="18"/>
          <w:lang w:eastAsia="es-PY"/>
        </w:rPr>
        <w:t xml:space="preserve">Podrán participar de </w:t>
      </w:r>
      <w:r w:rsidR="005D22EC" w:rsidRPr="009732DD">
        <w:rPr>
          <w:rFonts w:ascii="Times New Roman" w:eastAsia="Times New Roman" w:hAnsi="Times New Roman" w:cs="Times New Roman"/>
          <w:color w:val="000000"/>
          <w:sz w:val="18"/>
          <w:szCs w:val="18"/>
          <w:lang w:eastAsia="es-PY"/>
        </w:rPr>
        <w:t>este procedimiento</w:t>
      </w:r>
      <w:r w:rsidRPr="009732DD">
        <w:rPr>
          <w:rFonts w:ascii="Times New Roman" w:eastAsia="Times New Roman" w:hAnsi="Times New Roman" w:cs="Times New Roman"/>
          <w:color w:val="000000"/>
          <w:sz w:val="18"/>
          <w:szCs w:val="18"/>
          <w:lang w:eastAsia="es-PY"/>
        </w:rPr>
        <w:t xml:space="preserve">, </w:t>
      </w:r>
      <w:r w:rsidR="005D22EC" w:rsidRPr="009732DD">
        <w:rPr>
          <w:rFonts w:ascii="Times New Roman" w:eastAsia="Times New Roman" w:hAnsi="Times New Roman" w:cs="Times New Roman"/>
          <w:color w:val="000000"/>
          <w:sz w:val="18"/>
          <w:szCs w:val="18"/>
          <w:lang w:eastAsia="es-PY"/>
        </w:rPr>
        <w:t>las personas físicas, jurídicas y/o Consorcio, constituidos o con acuerdo de intención, inscriptos en el Registro de Proveedores del Estado</w:t>
      </w:r>
      <w:r w:rsidR="00EF77B7" w:rsidRPr="009732DD">
        <w:rPr>
          <w:rFonts w:ascii="Times New Roman" w:eastAsia="Times New Roman" w:hAnsi="Times New Roman" w:cs="Times New Roman"/>
          <w:color w:val="000000"/>
          <w:sz w:val="18"/>
          <w:szCs w:val="18"/>
          <w:lang w:eastAsia="es-PY"/>
        </w:rPr>
        <w:t>.</w:t>
      </w:r>
    </w:p>
    <w:p w14:paraId="7EB0DDBC" w14:textId="67ADDE64" w:rsidR="005A68BF" w:rsidRPr="009732DD" w:rsidRDefault="00EF77B7" w:rsidP="005A68BF">
      <w:pPr>
        <w:spacing w:after="0" w:line="240" w:lineRule="auto"/>
        <w:jc w:val="both"/>
        <w:rPr>
          <w:rFonts w:ascii="Times New Roman" w:eastAsia="Times New Roman" w:hAnsi="Times New Roman" w:cs="Times New Roman"/>
          <w:color w:val="000000"/>
          <w:sz w:val="18"/>
          <w:szCs w:val="18"/>
          <w:lang w:eastAsia="es-PY"/>
        </w:rPr>
      </w:pPr>
      <w:r w:rsidRPr="009732DD">
        <w:rPr>
          <w:rFonts w:ascii="Times New Roman" w:eastAsia="Times New Roman" w:hAnsi="Times New Roman" w:cs="Times New Roman"/>
          <w:color w:val="000000"/>
          <w:sz w:val="18"/>
          <w:szCs w:val="18"/>
          <w:lang w:eastAsia="es-PY"/>
        </w:rPr>
        <w:t>L</w:t>
      </w:r>
      <w:r w:rsidR="005A68BF" w:rsidRPr="009732DD">
        <w:rPr>
          <w:rFonts w:ascii="Times New Roman" w:eastAsia="Times New Roman" w:hAnsi="Times New Roman" w:cs="Times New Roman"/>
          <w:color w:val="000000"/>
          <w:sz w:val="18"/>
          <w:szCs w:val="18"/>
          <w:lang w:eastAsia="es-PY"/>
        </w:rPr>
        <w:t xml:space="preserve">os oferentes domiciliados en la República del Paraguay, </w:t>
      </w:r>
      <w:r w:rsidR="00EA4977">
        <w:rPr>
          <w:rFonts w:ascii="Times New Roman" w:eastAsia="Times New Roman" w:hAnsi="Times New Roman" w:cs="Times New Roman"/>
          <w:color w:val="000000"/>
          <w:sz w:val="18"/>
          <w:szCs w:val="18"/>
          <w:lang w:eastAsia="es-PY"/>
        </w:rPr>
        <w:t xml:space="preserve">que </w:t>
      </w:r>
      <w:r w:rsidRPr="009732DD">
        <w:rPr>
          <w:rFonts w:ascii="Times New Roman" w:eastAsia="Times New Roman" w:hAnsi="Times New Roman" w:cs="Times New Roman"/>
          <w:color w:val="000000"/>
          <w:sz w:val="18"/>
          <w:szCs w:val="18"/>
          <w:lang w:eastAsia="es-PY"/>
        </w:rPr>
        <w:t>pretendan participar en un procedimiento de contratación, no deberán estar comprendidos</w:t>
      </w:r>
      <w:r w:rsidR="005A68BF" w:rsidRPr="009732DD">
        <w:rPr>
          <w:rFonts w:ascii="Times New Roman" w:eastAsia="Times New Roman" w:hAnsi="Times New Roman" w:cs="Times New Roman"/>
          <w:color w:val="000000"/>
          <w:sz w:val="18"/>
          <w:szCs w:val="18"/>
          <w:lang w:eastAsia="es-PY"/>
        </w:rPr>
        <w:t xml:space="preserve"> en las prohibiciones o limitaciones para presentar propuestas y contratar con el Estado, establecidas en la Ley N° </w:t>
      </w:r>
      <w:r w:rsidRPr="009732DD">
        <w:rPr>
          <w:rFonts w:ascii="Times New Roman" w:eastAsia="Times New Roman" w:hAnsi="Times New Roman" w:cs="Times New Roman"/>
          <w:color w:val="000000"/>
          <w:sz w:val="18"/>
          <w:szCs w:val="18"/>
          <w:lang w:eastAsia="es-PY"/>
        </w:rPr>
        <w:t>7021</w:t>
      </w:r>
      <w:r w:rsidR="005A68BF" w:rsidRPr="009732DD">
        <w:rPr>
          <w:rFonts w:ascii="Times New Roman" w:eastAsia="Times New Roman" w:hAnsi="Times New Roman" w:cs="Times New Roman"/>
          <w:color w:val="000000"/>
          <w:sz w:val="18"/>
          <w:szCs w:val="18"/>
          <w:lang w:eastAsia="es-PY"/>
        </w:rPr>
        <w:t>/</w:t>
      </w:r>
      <w:r w:rsidRPr="009732DD">
        <w:rPr>
          <w:rFonts w:ascii="Times New Roman" w:eastAsia="Times New Roman" w:hAnsi="Times New Roman" w:cs="Times New Roman"/>
          <w:color w:val="000000"/>
          <w:sz w:val="18"/>
          <w:szCs w:val="18"/>
          <w:lang w:eastAsia="es-PY"/>
        </w:rPr>
        <w:t>22</w:t>
      </w:r>
      <w:r w:rsidR="005A68BF" w:rsidRPr="009732DD">
        <w:rPr>
          <w:rFonts w:ascii="Times New Roman" w:eastAsia="Times New Roman" w:hAnsi="Times New Roman" w:cs="Times New Roman"/>
          <w:color w:val="000000"/>
          <w:sz w:val="18"/>
          <w:szCs w:val="18"/>
          <w:lang w:eastAsia="es-PY"/>
        </w:rPr>
        <w:t xml:space="preserve"> "</w:t>
      </w:r>
      <w:r w:rsidRPr="009732DD">
        <w:rPr>
          <w:rFonts w:ascii="Times New Roman" w:eastAsia="Times New Roman" w:hAnsi="Times New Roman" w:cs="Times New Roman"/>
          <w:color w:val="000000"/>
          <w:sz w:val="18"/>
          <w:szCs w:val="18"/>
          <w:lang w:eastAsia="es-PY"/>
        </w:rPr>
        <w:t>DE SUMINISTROS Y CONTRATACIONES PÚBLICAS</w:t>
      </w:r>
      <w:r w:rsidR="005A68BF" w:rsidRPr="009732DD">
        <w:rPr>
          <w:rFonts w:ascii="Times New Roman" w:eastAsia="Times New Roman" w:hAnsi="Times New Roman" w:cs="Times New Roman"/>
          <w:color w:val="000000"/>
          <w:sz w:val="18"/>
          <w:szCs w:val="18"/>
          <w:lang w:eastAsia="es-PY"/>
        </w:rPr>
        <w:t>".</w:t>
      </w:r>
    </w:p>
    <w:p w14:paraId="4C247DA3" w14:textId="77777777" w:rsidR="00004B0A" w:rsidRPr="009732DD" w:rsidRDefault="00004B0A" w:rsidP="005A68BF">
      <w:pPr>
        <w:spacing w:after="0" w:line="240" w:lineRule="auto"/>
        <w:jc w:val="both"/>
        <w:rPr>
          <w:rFonts w:ascii="Times New Roman" w:eastAsia="Times New Roman" w:hAnsi="Times New Roman" w:cs="Times New Roman"/>
          <w:color w:val="000000"/>
          <w:sz w:val="18"/>
          <w:szCs w:val="18"/>
          <w:lang w:eastAsia="es-PY"/>
        </w:rPr>
      </w:pPr>
    </w:p>
    <w:p w14:paraId="4B74C733" w14:textId="7AC675A1" w:rsidR="00004B0A" w:rsidRPr="00145072" w:rsidRDefault="00145072"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SUCURSALES</w:t>
      </w:r>
    </w:p>
    <w:p w14:paraId="5A0AD07C" w14:textId="77777777" w:rsidR="00004B0A" w:rsidRPr="009732DD" w:rsidRDefault="00004B0A" w:rsidP="00004B0A">
      <w:pPr>
        <w:jc w:val="both"/>
        <w:rPr>
          <w:rFonts w:ascii="Times New Roman" w:hAnsi="Times New Roman"/>
          <w:sz w:val="18"/>
          <w:szCs w:val="18"/>
        </w:rPr>
      </w:pPr>
      <w:r w:rsidRPr="009732DD">
        <w:rPr>
          <w:rFonts w:ascii="Times New Roman" w:hAnsi="Times New Roman"/>
          <w:sz w:val="18"/>
          <w:szCs w:val="18"/>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14:paraId="7D8B40D0" w14:textId="2C2183C8" w:rsidR="005A68BF" w:rsidRPr="00145072" w:rsidRDefault="005A68BF"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 xml:space="preserve">REQUISITOS DE CALIFICACIÓN </w:t>
      </w:r>
    </w:p>
    <w:p w14:paraId="0F4D04D5" w14:textId="5A0FAE0F" w:rsidR="00C32065" w:rsidRPr="00C32065" w:rsidRDefault="00C32065" w:rsidP="00BE3522">
      <w:pPr>
        <w:autoSpaceDE w:val="0"/>
        <w:autoSpaceDN w:val="0"/>
        <w:jc w:val="both"/>
        <w:rPr>
          <w:rFonts w:ascii="Times New Roman" w:hAnsi="Times New Roman" w:cs="Times New Roman"/>
          <w:sz w:val="18"/>
          <w:szCs w:val="18"/>
          <w:lang w:val="es-ES"/>
        </w:rPr>
      </w:pPr>
      <w:bookmarkStart w:id="6" w:name="_Hlk32825650"/>
      <w:r w:rsidRPr="009732DD">
        <w:rPr>
          <w:rFonts w:ascii="Times New Roman" w:hAnsi="Times New Roman" w:cs="Times New Roman"/>
          <w:b/>
          <w:sz w:val="18"/>
          <w:szCs w:val="18"/>
          <w:lang w:eastAsia="es-PY"/>
        </w:rPr>
        <w:t>Calificación Legal.</w:t>
      </w:r>
      <w:r w:rsidRPr="009732DD">
        <w:rPr>
          <w:rFonts w:ascii="Times New Roman" w:hAnsi="Times New Roman" w:cs="Times New Roman"/>
          <w:sz w:val="18"/>
          <w:szCs w:val="18"/>
          <w:lang w:eastAsia="es-PY"/>
        </w:rPr>
        <w:t xml:space="preserve"> </w:t>
      </w:r>
      <w:r w:rsidRPr="009732DD">
        <w:rPr>
          <w:rFonts w:ascii="Times New Roman" w:hAnsi="Times New Roman" w:cs="Times New Roman"/>
          <w:sz w:val="18"/>
          <w:szCs w:val="18"/>
          <w:lang w:val="es-ES"/>
        </w:rPr>
        <w:t xml:space="preserve">Los oferentes deberán declarar que no se encuentran comprendidos en las limitaciones o prohibiciones para contratar con el Estado, </w:t>
      </w:r>
      <w:r w:rsidR="00004B0A" w:rsidRPr="009732DD">
        <w:rPr>
          <w:rFonts w:ascii="Times New Roman" w:hAnsi="Times New Roman" w:cs="Times New Roman"/>
          <w:sz w:val="18"/>
          <w:szCs w:val="18"/>
        </w:rPr>
        <w:t xml:space="preserve">según lo establecido en el artículo 21 de la Ley </w:t>
      </w:r>
      <w:proofErr w:type="spellStart"/>
      <w:r w:rsidR="00004B0A" w:rsidRPr="009732DD">
        <w:rPr>
          <w:rFonts w:ascii="Times New Roman" w:hAnsi="Times New Roman" w:cs="Times New Roman"/>
          <w:sz w:val="18"/>
          <w:szCs w:val="18"/>
        </w:rPr>
        <w:t>Nº</w:t>
      </w:r>
      <w:proofErr w:type="spellEnd"/>
      <w:r w:rsidR="00004B0A" w:rsidRPr="009732DD">
        <w:rPr>
          <w:rFonts w:ascii="Times New Roman" w:hAnsi="Times New Roman" w:cs="Times New Roman"/>
          <w:sz w:val="18"/>
          <w:szCs w:val="18"/>
        </w:rPr>
        <w:t xml:space="preserve"> 7021/22 en concordancia con el Artículo 19 de su Decreto Reglamentario. Esta declaración forma parte del formulario de oferta en los casos que el procedimiento de contratación sea</w:t>
      </w:r>
      <w:r w:rsidR="00004B0A" w:rsidRPr="00004B0A">
        <w:rPr>
          <w:rFonts w:ascii="Times New Roman" w:hAnsi="Times New Roman" w:cs="Times New Roman"/>
          <w:sz w:val="18"/>
          <w:szCs w:val="18"/>
        </w:rPr>
        <w:t xml:space="preserve"> convencional y formulario de Oferta electrónica en el caso que se utilice el módulo de oferta electrónica</w:t>
      </w:r>
      <w:r w:rsidRPr="00C32065">
        <w:rPr>
          <w:rFonts w:ascii="Times New Roman" w:hAnsi="Times New Roman" w:cs="Times New Roman"/>
          <w:sz w:val="18"/>
          <w:szCs w:val="18"/>
          <w:lang w:val="es-ES"/>
        </w:rPr>
        <w:t>.</w:t>
      </w:r>
      <w:r w:rsidRPr="00C32065">
        <w:rPr>
          <w:rFonts w:ascii="Times New Roman" w:hAnsi="Times New Roman" w:cs="Times New Roman"/>
          <w:sz w:val="18"/>
          <w:szCs w:val="18"/>
          <w:lang w:val="es-ES"/>
        </w:rPr>
        <w:tab/>
      </w:r>
    </w:p>
    <w:p w14:paraId="18BF14A8" w14:textId="77777777"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Serán desechadas las ofertas de los oferentes que se encuentren comprendidos en las prohibiciones o limitaciones para contratar a la hora y fecha límite de presentación de ofertas o a la fecha de firma del contrato.</w:t>
      </w:r>
      <w:r w:rsidRPr="00C32065">
        <w:rPr>
          <w:rFonts w:ascii="Times New Roman" w:hAnsi="Times New Roman" w:cs="Times New Roman"/>
          <w:sz w:val="18"/>
          <w:szCs w:val="18"/>
          <w:lang w:val="es-ES"/>
        </w:rPr>
        <w:tab/>
      </w:r>
    </w:p>
    <w:p w14:paraId="75882A20" w14:textId="51E91D92"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A los efectos de la verificación de la existencia de prohibiciones o limitaciones contenidas en</w:t>
      </w:r>
      <w:r w:rsidR="00004B0A">
        <w:rPr>
          <w:rFonts w:ascii="Times New Roman" w:hAnsi="Times New Roman" w:cs="Times New Roman"/>
          <w:sz w:val="18"/>
          <w:szCs w:val="18"/>
          <w:lang w:val="es-ES"/>
        </w:rPr>
        <w:t xml:space="preserve"> el</w:t>
      </w:r>
      <w:r w:rsidRPr="00C32065">
        <w:rPr>
          <w:rFonts w:ascii="Times New Roman" w:hAnsi="Times New Roman" w:cs="Times New Roman"/>
          <w:sz w:val="18"/>
          <w:szCs w:val="18"/>
          <w:lang w:val="es-ES"/>
        </w:rPr>
        <w:t xml:space="preserve"> </w:t>
      </w:r>
      <w:r w:rsidR="00004B0A" w:rsidRPr="00004B0A">
        <w:rPr>
          <w:rFonts w:ascii="Times New Roman" w:hAnsi="Times New Roman" w:cs="Times New Roman"/>
          <w:sz w:val="18"/>
          <w:szCs w:val="18"/>
        </w:rPr>
        <w:t xml:space="preserve">artículo 21 de la Ley </w:t>
      </w:r>
      <w:proofErr w:type="spellStart"/>
      <w:r w:rsidR="00004B0A" w:rsidRPr="00004B0A">
        <w:rPr>
          <w:rFonts w:ascii="Times New Roman" w:hAnsi="Times New Roman" w:cs="Times New Roman"/>
          <w:sz w:val="18"/>
          <w:szCs w:val="18"/>
        </w:rPr>
        <w:t>Nº</w:t>
      </w:r>
      <w:proofErr w:type="spellEnd"/>
      <w:r w:rsidR="00004B0A" w:rsidRPr="00004B0A">
        <w:rPr>
          <w:rFonts w:ascii="Times New Roman" w:hAnsi="Times New Roman" w:cs="Times New Roman"/>
          <w:sz w:val="18"/>
          <w:szCs w:val="18"/>
        </w:rPr>
        <w:t xml:space="preserve"> 7021/22</w:t>
      </w:r>
      <w:r w:rsidRPr="00C32065">
        <w:rPr>
          <w:rFonts w:ascii="Times New Roman" w:hAnsi="Times New Roman" w:cs="Times New Roman"/>
          <w:sz w:val="18"/>
          <w:szCs w:val="18"/>
          <w:lang w:val="es-ES"/>
        </w:rPr>
        <w:t xml:space="preserve">, el comité de evaluación realizará el siguiente análisis: </w:t>
      </w:r>
    </w:p>
    <w:p w14:paraId="03C4F734" w14:textId="252B0346" w:rsidR="00C32065" w:rsidRP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que el oferente haya proporcionado el formulario de ofertas</w:t>
      </w:r>
      <w:r w:rsidR="00004B0A">
        <w:rPr>
          <w:rFonts w:ascii="Times New Roman" w:eastAsia="Times New Roman" w:hAnsi="Times New Roman" w:cs="Times New Roman"/>
          <w:sz w:val="18"/>
          <w:szCs w:val="18"/>
          <w:lang w:val="es-ES"/>
        </w:rPr>
        <w:t>,</w:t>
      </w:r>
      <w:r w:rsidRPr="00C32065">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la declaración jurada de no estar comprendido en las prohibiciones y limitaciones para presentar propuesta y contratar, y además las constancias de registro de estructura jurídica y de beneficiarios finales</w:t>
      </w:r>
      <w:r w:rsidRPr="00C32065">
        <w:rPr>
          <w:rFonts w:ascii="Times New Roman" w:eastAsia="Times New Roman" w:hAnsi="Times New Roman" w:cs="Times New Roman"/>
          <w:sz w:val="18"/>
          <w:szCs w:val="18"/>
          <w:lang w:val="es-ES"/>
        </w:rPr>
        <w:t>.</w:t>
      </w:r>
    </w:p>
    <w:p w14:paraId="364C36D2" w14:textId="186294EE" w:rsidR="00C32065" w:rsidRP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los registros del personal de la convocante para detectar si el oferente o sus representantes, se hallan comprendidos en el</w:t>
      </w:r>
      <w:r w:rsidR="00004B0A">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 xml:space="preserve">artículo 21 de la Ley </w:t>
      </w:r>
      <w:proofErr w:type="spellStart"/>
      <w:r w:rsidR="00004B0A" w:rsidRPr="00004B0A">
        <w:rPr>
          <w:rFonts w:ascii="Times New Roman" w:eastAsia="Times New Roman" w:hAnsi="Times New Roman" w:cs="Times New Roman"/>
          <w:sz w:val="18"/>
          <w:szCs w:val="18"/>
        </w:rPr>
        <w:t>Nº</w:t>
      </w:r>
      <w:proofErr w:type="spellEnd"/>
      <w:r w:rsidR="00004B0A" w:rsidRPr="00004B0A">
        <w:rPr>
          <w:rFonts w:ascii="Times New Roman" w:eastAsia="Times New Roman" w:hAnsi="Times New Roman" w:cs="Times New Roman"/>
          <w:sz w:val="18"/>
          <w:szCs w:val="18"/>
        </w:rPr>
        <w:t xml:space="preserve"> 7021/22</w:t>
      </w:r>
      <w:r w:rsidRPr="00C32065">
        <w:rPr>
          <w:rFonts w:ascii="Times New Roman" w:eastAsia="Times New Roman" w:hAnsi="Times New Roman" w:cs="Times New Roman"/>
          <w:sz w:val="18"/>
          <w:szCs w:val="18"/>
          <w:lang w:val="es-ES"/>
        </w:rPr>
        <w:t>.</w:t>
      </w:r>
    </w:p>
    <w:p w14:paraId="24DFE138" w14:textId="3DF9626C" w:rsidR="00C32065" w:rsidRP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por los medios disponibles, si el oferente y los demás sujetos individualizados en las prohibiciones o limitaciones contenidas en los incisos, aparecen en la base de datos del SINARH </w:t>
      </w:r>
      <w:r w:rsidR="008B7024">
        <w:rPr>
          <w:rFonts w:ascii="Times New Roman" w:eastAsia="Times New Roman" w:hAnsi="Times New Roman" w:cs="Times New Roman"/>
          <w:sz w:val="18"/>
          <w:szCs w:val="18"/>
          <w:lang w:val="es-ES"/>
        </w:rPr>
        <w:t>del VICE MINISTERIO DE CAPITAL HUMANO Y GESTION ORGANIZACIONAL</w:t>
      </w:r>
      <w:r w:rsidRPr="00C32065">
        <w:rPr>
          <w:rFonts w:ascii="Times New Roman" w:eastAsia="Times New Roman" w:hAnsi="Times New Roman" w:cs="Times New Roman"/>
          <w:sz w:val="18"/>
          <w:szCs w:val="18"/>
          <w:lang w:val="es-ES"/>
        </w:rPr>
        <w:t>.</w:t>
      </w:r>
    </w:p>
    <w:p w14:paraId="3BCFED66" w14:textId="3F6C9DD9" w:rsidR="00C32065" w:rsidRP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Si se constatara que alguno de las personas mencionadas en el párrafo anterior figura en la base de datos del SINARH </w:t>
      </w:r>
      <w:r w:rsidR="008B7024" w:rsidRPr="008B7024">
        <w:rPr>
          <w:rFonts w:ascii="Times New Roman" w:eastAsia="Times New Roman" w:hAnsi="Times New Roman" w:cs="Times New Roman"/>
          <w:sz w:val="18"/>
          <w:szCs w:val="18"/>
        </w:rPr>
        <w:t>del VICE MINISTERIO DE CAPITAL HUMANO Y GESTION ORGANIZACIONAL</w:t>
      </w:r>
      <w:r w:rsidRPr="00C32065">
        <w:rPr>
          <w:rFonts w:ascii="Times New Roman" w:eastAsia="Times New Roman" w:hAnsi="Times New Roman" w:cs="Times New Roman"/>
          <w:sz w:val="18"/>
          <w:szCs w:val="18"/>
          <w:lang w:val="es-ES"/>
        </w:rPr>
        <w:t xml:space="preserve">, el comité analizará acabadamente si tal situación le impedirá ejecutar el contrato, exponiendo los motivos para aceptar o rechazar la oferta, según sea el caso. </w:t>
      </w:r>
    </w:p>
    <w:p w14:paraId="32D3238B" w14:textId="5A753DFE" w:rsid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que el oferente haya proporcionado el formulario de Declaración de </w:t>
      </w:r>
      <w:r w:rsidR="008B7024">
        <w:rPr>
          <w:rFonts w:ascii="Times New Roman" w:eastAsia="Times New Roman" w:hAnsi="Times New Roman" w:cs="Times New Roman"/>
          <w:sz w:val="18"/>
          <w:szCs w:val="18"/>
          <w:lang w:val="es-ES"/>
        </w:rPr>
        <w:t>Personas</w:t>
      </w:r>
      <w:r w:rsidRPr="00C32065">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 xml:space="preserve">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w:t>
      </w:r>
      <w:proofErr w:type="spellStart"/>
      <w:r w:rsidR="008B7024" w:rsidRPr="008B7024">
        <w:rPr>
          <w:rFonts w:ascii="Times New Roman" w:eastAsia="Times New Roman" w:hAnsi="Times New Roman" w:cs="Times New Roman"/>
          <w:sz w:val="18"/>
          <w:szCs w:val="18"/>
        </w:rPr>
        <w:t>cuotapartistas</w:t>
      </w:r>
      <w:proofErr w:type="spellEnd"/>
      <w:r w:rsidR="008B7024" w:rsidRPr="008B7024">
        <w:rPr>
          <w:rFonts w:ascii="Times New Roman" w:eastAsia="Times New Roman" w:hAnsi="Times New Roman" w:cs="Times New Roman"/>
          <w:sz w:val="18"/>
          <w:szCs w:val="18"/>
        </w:rPr>
        <w:t xml:space="preserve"> o propietarios se encuentren dentro de los criterios contemplados en los incisos g), h), i), y j) de la Ley 7021/22</w:t>
      </w:r>
      <w:r w:rsidRPr="00C32065">
        <w:rPr>
          <w:rFonts w:ascii="Times New Roman" w:eastAsia="Times New Roman" w:hAnsi="Times New Roman" w:cs="Times New Roman"/>
          <w:sz w:val="18"/>
          <w:szCs w:val="18"/>
          <w:lang w:val="es-ES"/>
        </w:rPr>
        <w:t>.</w:t>
      </w:r>
    </w:p>
    <w:p w14:paraId="69075BE4" w14:textId="7A63CFD3" w:rsidR="00C32065" w:rsidRPr="008B7024" w:rsidRDefault="00C32065" w:rsidP="00BE3522">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8B7024">
        <w:rPr>
          <w:rFonts w:ascii="Times New Roman" w:eastAsia="Times New Roman" w:hAnsi="Times New Roman" w:cs="Times New Roman"/>
          <w:sz w:val="18"/>
          <w:szCs w:val="18"/>
          <w:lang w:val="es-ES"/>
        </w:rPr>
        <w:t>El comité podrá recurrir a fuentes públicas o privadas de información, para verificar los datos proporcionados por el oferente</w:t>
      </w:r>
      <w:r w:rsidR="008B7024">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y las obrantes en el registro de inhabilitados de la DNCP</w:t>
      </w:r>
      <w:r w:rsidR="008B7024">
        <w:rPr>
          <w:rFonts w:ascii="Times New Roman" w:eastAsia="Times New Roman" w:hAnsi="Times New Roman" w:cs="Times New Roman"/>
          <w:sz w:val="18"/>
          <w:szCs w:val="18"/>
        </w:rPr>
        <w:t>.</w:t>
      </w:r>
    </w:p>
    <w:p w14:paraId="5A5D3635" w14:textId="0C9153E3" w:rsidR="00C32065" w:rsidRPr="00C32065" w:rsidRDefault="00C32065" w:rsidP="004B5A55">
      <w:pPr>
        <w:widowControl w:val="0"/>
        <w:numPr>
          <w:ilvl w:val="0"/>
          <w:numId w:val="43"/>
        </w:numPr>
        <w:autoSpaceDE w:val="0"/>
        <w:autoSpaceDN w:val="0"/>
        <w:adjustRightInd w:val="0"/>
        <w:spacing w:after="0" w:line="276" w:lineRule="auto"/>
        <w:contextualSpacing/>
        <w:jc w:val="both"/>
        <w:textAlignment w:val="baseline"/>
        <w:rPr>
          <w:rFonts w:ascii="Times New Roman" w:eastAsia="Times New Roman" w:hAnsi="Times New Roman" w:cs="Times New Roman"/>
          <w:color w:val="000000"/>
          <w:sz w:val="18"/>
          <w:szCs w:val="18"/>
          <w:lang w:val="es-ES_tradnl"/>
        </w:rPr>
      </w:pPr>
      <w:r w:rsidRPr="00C32065">
        <w:rPr>
          <w:rFonts w:ascii="Times New Roman" w:eastAsia="Times New Roman" w:hAnsi="Times New Roman" w:cs="Times New Roman"/>
          <w:sz w:val="18"/>
          <w:szCs w:val="18"/>
          <w:lang w:val="es-ES"/>
        </w:rPr>
        <w:t xml:space="preserve">Si el Comité confirma que el oferente o sus integrantes poseen impedimentos, </w:t>
      </w:r>
      <w:r w:rsidR="008B7024" w:rsidRPr="008B7024">
        <w:rPr>
          <w:rFonts w:ascii="Times New Roman" w:eastAsia="Times New Roman" w:hAnsi="Times New Roman" w:cs="Times New Roman"/>
          <w:sz w:val="18"/>
          <w:szCs w:val="18"/>
        </w:rPr>
        <w:t>en virtud a lo dispuesto en el artículo 21 de la Ley N° 7021/22</w:t>
      </w:r>
      <w:r w:rsidR="008B7024">
        <w:rPr>
          <w:rFonts w:ascii="Times New Roman" w:eastAsia="Times New Roman" w:hAnsi="Times New Roman" w:cs="Times New Roman"/>
          <w:sz w:val="18"/>
          <w:szCs w:val="18"/>
        </w:rPr>
        <w:t xml:space="preserve">, </w:t>
      </w:r>
      <w:r w:rsidRPr="00C32065">
        <w:rPr>
          <w:rFonts w:ascii="Times New Roman" w:eastAsia="Times New Roman" w:hAnsi="Times New Roman" w:cs="Times New Roman"/>
          <w:sz w:val="18"/>
          <w:szCs w:val="18"/>
          <w:lang w:val="es-ES"/>
        </w:rPr>
        <w:t>la oferta será rechazada y se remitirán los antecedentes a la DNCP para los fines pertinentes</w:t>
      </w:r>
      <w:r w:rsidRPr="00C32065">
        <w:rPr>
          <w:rFonts w:ascii="Times New Roman" w:eastAsia="Times New Roman" w:hAnsi="Times New Roman" w:cs="Times New Roman"/>
          <w:color w:val="000000"/>
          <w:sz w:val="18"/>
          <w:szCs w:val="18"/>
          <w:lang w:val="es-ES_tradnl"/>
        </w:rPr>
        <w:t>.</w:t>
      </w:r>
    </w:p>
    <w:bookmarkEnd w:id="6"/>
    <w:p w14:paraId="3C20C631" w14:textId="77777777" w:rsidR="005A68BF" w:rsidRDefault="005A68BF"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4479EE8A" w14:textId="331E3591" w:rsidR="00444A58" w:rsidRPr="00FC6C07" w:rsidRDefault="00DF69DA"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C6C07">
        <w:rPr>
          <w:rFonts w:ascii="Times New Roman" w:eastAsia="Times New Roman" w:hAnsi="Times New Roman" w:cs="Times New Roman"/>
          <w:b/>
          <w:sz w:val="18"/>
          <w:szCs w:val="18"/>
          <w:lang w:val="es-ES" w:eastAsia="es-ES"/>
        </w:rPr>
        <w:lastRenderedPageBreak/>
        <w:t>MÉTODO DE EVALUACIÓN</w:t>
      </w:r>
    </w:p>
    <w:p w14:paraId="69631061" w14:textId="3355B538" w:rsidR="00444A58" w:rsidRPr="00FC6C07" w:rsidRDefault="00444A58" w:rsidP="00444A58">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FC6C07">
        <w:rPr>
          <w:rFonts w:ascii="Times New Roman" w:eastAsiaTheme="minorEastAsia" w:hAnsi="Times New Roman"/>
          <w:color w:val="FF0000"/>
          <w:sz w:val="18"/>
          <w:szCs w:val="18"/>
        </w:rPr>
        <w:t>Basado únicamente en precio</w:t>
      </w:r>
      <w:r w:rsidR="006A0A50" w:rsidRPr="00FC6C07">
        <w:rPr>
          <w:rFonts w:ascii="Times New Roman" w:eastAsiaTheme="minorEastAsia" w:hAnsi="Times New Roman"/>
          <w:color w:val="FF0000"/>
          <w:sz w:val="18"/>
          <w:szCs w:val="18"/>
        </w:rPr>
        <w:t xml:space="preserve"> (Método de presentación de las ofertas en doble sobre</w:t>
      </w:r>
      <w:r w:rsidR="009E15C5">
        <w:rPr>
          <w:rFonts w:ascii="Times New Roman" w:eastAsiaTheme="minorEastAsia" w:hAnsi="Times New Roman"/>
          <w:color w:val="FF0000"/>
          <w:sz w:val="18"/>
          <w:szCs w:val="18"/>
        </w:rPr>
        <w:t xml:space="preserve"> (propuesta técnica y propuesta económica)</w:t>
      </w:r>
      <w:r w:rsidR="006A0A50" w:rsidRPr="00FC6C07">
        <w:rPr>
          <w:rFonts w:ascii="Times New Roman" w:eastAsiaTheme="minorEastAsia" w:hAnsi="Times New Roman"/>
          <w:color w:val="FF0000"/>
          <w:sz w:val="18"/>
          <w:szCs w:val="18"/>
        </w:rPr>
        <w:t>, según lo establecido en el Art. 55 del Decreto N° 9823/23).</w:t>
      </w:r>
    </w:p>
    <w:p w14:paraId="3BF1C0B0"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42602081" w14:textId="500159E4" w:rsidR="00444A58" w:rsidRPr="00A411DC" w:rsidRDefault="00A411DC"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A411DC">
        <w:rPr>
          <w:rFonts w:ascii="Times New Roman" w:eastAsia="Times New Roman" w:hAnsi="Times New Roman" w:cs="Times New Roman"/>
          <w:b/>
          <w:sz w:val="18"/>
          <w:szCs w:val="18"/>
          <w:lang w:val="es-ES" w:eastAsia="es-ES"/>
        </w:rPr>
        <w:t>EVALUACIÓN BASADA EN MULTIPLICIDAD DE CRITERIOS</w:t>
      </w:r>
    </w:p>
    <w:p w14:paraId="25442585" w14:textId="789008BC"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 xml:space="preserve">Se deben establecer los criterios de evaluación que serán aplicados al principio de valor por dinero, indicando por cada criterio la siguiente información: </w:t>
      </w:r>
    </w:p>
    <w:p w14:paraId="6D17EF19" w14:textId="77777777" w:rsidR="00444A58" w:rsidRPr="009732DD" w:rsidRDefault="00444A58" w:rsidP="00444A58">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20"/>
          <w:szCs w:val="20"/>
        </w:rPr>
      </w:pPr>
      <w:r w:rsidRPr="005B2446">
        <w:rPr>
          <w:rFonts w:ascii="Times New Roman" w:eastAsiaTheme="minorEastAsia" w:hAnsi="Times New Roman"/>
          <w:color w:val="FF0000"/>
          <w:sz w:val="20"/>
          <w:szCs w:val="20"/>
        </w:rPr>
        <w:t>NO APLICA.</w:t>
      </w:r>
    </w:p>
    <w:p w14:paraId="7C3A8BF3"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444A58" w:rsidRPr="009732DD" w14:paraId="0FCC806B" w14:textId="77777777" w:rsidTr="00F40569">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225A3" w14:textId="77777777" w:rsidR="00444A58" w:rsidRPr="009732DD" w:rsidRDefault="00444A58" w:rsidP="00F40569">
            <w:pPr>
              <w:pStyle w:val="NormalWeb"/>
              <w:jc w:val="both"/>
              <w:rPr>
                <w:color w:val="000000"/>
                <w:sz w:val="20"/>
                <w:szCs w:val="20"/>
                <w:lang w:eastAsia="es-PY"/>
              </w:rPr>
            </w:pPr>
            <w:r w:rsidRPr="009732DD">
              <w:rPr>
                <w:color w:val="000000"/>
                <w:sz w:val="20"/>
                <w:szCs w:val="2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AA673" w14:textId="77777777" w:rsidR="00444A58" w:rsidRPr="009732DD" w:rsidRDefault="00444A58" w:rsidP="00F40569">
            <w:pPr>
              <w:pStyle w:val="NormalWeb"/>
              <w:jc w:val="both"/>
              <w:rPr>
                <w:color w:val="000000"/>
                <w:sz w:val="20"/>
                <w:szCs w:val="20"/>
              </w:rPr>
            </w:pPr>
            <w:r w:rsidRPr="009732DD">
              <w:rPr>
                <w:color w:val="000000"/>
                <w:sz w:val="20"/>
                <w:szCs w:val="2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04126" w14:textId="77777777" w:rsidR="00444A58" w:rsidRPr="009732DD" w:rsidRDefault="00444A58" w:rsidP="00F40569">
            <w:pPr>
              <w:pStyle w:val="NormalWeb"/>
              <w:jc w:val="both"/>
              <w:rPr>
                <w:color w:val="000000"/>
                <w:sz w:val="20"/>
                <w:szCs w:val="20"/>
              </w:rPr>
            </w:pPr>
            <w:r w:rsidRPr="009732DD">
              <w:rPr>
                <w:color w:val="000000"/>
                <w:sz w:val="20"/>
                <w:szCs w:val="2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0318F" w14:textId="77777777" w:rsidR="00444A58" w:rsidRPr="009732DD" w:rsidRDefault="00444A58" w:rsidP="00F40569">
            <w:pPr>
              <w:pStyle w:val="NormalWeb"/>
              <w:jc w:val="both"/>
              <w:rPr>
                <w:color w:val="000000"/>
                <w:sz w:val="20"/>
                <w:szCs w:val="20"/>
              </w:rPr>
            </w:pPr>
            <w:r w:rsidRPr="009732DD">
              <w:rPr>
                <w:color w:val="000000"/>
                <w:sz w:val="20"/>
                <w:szCs w:val="2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A2439" w14:textId="77777777" w:rsidR="00444A58" w:rsidRPr="009732DD" w:rsidRDefault="00444A58" w:rsidP="00F40569">
            <w:pPr>
              <w:pStyle w:val="NormalWeb"/>
              <w:jc w:val="both"/>
              <w:rPr>
                <w:color w:val="000000"/>
                <w:sz w:val="20"/>
                <w:szCs w:val="20"/>
              </w:rPr>
            </w:pPr>
            <w:r w:rsidRPr="009732DD">
              <w:rPr>
                <w:color w:val="000000"/>
                <w:sz w:val="20"/>
                <w:szCs w:val="20"/>
              </w:rPr>
              <w:t>Tipo de valor</w:t>
            </w:r>
          </w:p>
        </w:tc>
      </w:tr>
      <w:tr w:rsidR="00444A58" w:rsidRPr="009732DD" w14:paraId="04FB5E37" w14:textId="77777777" w:rsidTr="00F40569">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736F4"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9B3FD51"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909DBA0"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7A3B62BC"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5347CFCA" w14:textId="77777777" w:rsidR="00444A58" w:rsidRPr="009732DD" w:rsidRDefault="00444A58" w:rsidP="00F40569">
            <w:pPr>
              <w:pStyle w:val="NormalWeb"/>
              <w:jc w:val="both"/>
              <w:rPr>
                <w:color w:val="000000"/>
                <w:sz w:val="20"/>
                <w:szCs w:val="20"/>
                <w:highlight w:val="yellow"/>
              </w:rPr>
            </w:pPr>
          </w:p>
        </w:tc>
      </w:tr>
    </w:tbl>
    <w:p w14:paraId="4488109D"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94C18FA" w14:textId="3DEECB0E" w:rsidR="00444A58" w:rsidRPr="005B2446" w:rsidRDefault="005B2446" w:rsidP="005B2446">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5B2446">
        <w:rPr>
          <w:rFonts w:ascii="Times New Roman" w:eastAsia="Times New Roman" w:hAnsi="Times New Roman" w:cs="Times New Roman"/>
          <w:b/>
          <w:sz w:val="18"/>
          <w:szCs w:val="18"/>
          <w:lang w:val="es-ES" w:eastAsia="es-ES"/>
        </w:rPr>
        <w:t>PONDERACIÓN DE CRITERIOS DE EVALUACIÓN - MULTIPLICIDAD DE CRITERIOS</w:t>
      </w:r>
    </w:p>
    <w:p w14:paraId="6FE758F1" w14:textId="1DEA3D36"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La ponderación de cada criterio de evaluación especificado en la cláusula anterior será el siguiente:</w:t>
      </w:r>
    </w:p>
    <w:p w14:paraId="55269B15" w14:textId="77777777" w:rsidR="00444A58" w:rsidRPr="009732DD" w:rsidRDefault="00444A58" w:rsidP="00444A58">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20"/>
          <w:szCs w:val="20"/>
        </w:rPr>
      </w:pPr>
      <w:r w:rsidRPr="00335FE5">
        <w:rPr>
          <w:rFonts w:ascii="Times New Roman" w:eastAsiaTheme="minorEastAsia" w:hAnsi="Times New Roman"/>
          <w:color w:val="FF0000"/>
          <w:sz w:val="20"/>
          <w:szCs w:val="20"/>
        </w:rPr>
        <w:t>NO APLICA.</w:t>
      </w:r>
    </w:p>
    <w:p w14:paraId="32075C81"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tbl>
      <w:tblPr>
        <w:tblW w:w="0" w:type="auto"/>
        <w:tblCellMar>
          <w:left w:w="0" w:type="dxa"/>
          <w:right w:w="0" w:type="dxa"/>
        </w:tblCellMar>
        <w:tblLook w:val="04A0" w:firstRow="1" w:lastRow="0" w:firstColumn="1" w:lastColumn="0" w:noHBand="0" w:noVBand="1"/>
      </w:tblPr>
      <w:tblGrid>
        <w:gridCol w:w="4247"/>
        <w:gridCol w:w="4247"/>
      </w:tblGrid>
      <w:tr w:rsidR="00444A58" w:rsidRPr="009732DD" w14:paraId="3855523A" w14:textId="77777777" w:rsidTr="0053053D">
        <w:tc>
          <w:tcPr>
            <w:tcW w:w="42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539641" w14:textId="77777777" w:rsidR="00444A58" w:rsidRPr="009732DD" w:rsidRDefault="00444A58" w:rsidP="00F40569">
            <w:pPr>
              <w:pStyle w:val="NormalWeb"/>
              <w:jc w:val="both"/>
              <w:rPr>
                <w:color w:val="000000"/>
                <w:sz w:val="20"/>
                <w:szCs w:val="20"/>
                <w:lang w:eastAsia="es-PY"/>
              </w:rPr>
            </w:pPr>
            <w:r w:rsidRPr="009732DD">
              <w:rPr>
                <w:color w:val="000000"/>
                <w:sz w:val="20"/>
                <w:szCs w:val="20"/>
              </w:rPr>
              <w:t>Criterio</w:t>
            </w:r>
          </w:p>
        </w:tc>
        <w:tc>
          <w:tcPr>
            <w:tcW w:w="424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B816F4" w14:textId="77777777" w:rsidR="00444A58" w:rsidRPr="009732DD" w:rsidRDefault="00444A58" w:rsidP="00F40569">
            <w:pPr>
              <w:pStyle w:val="NormalWeb"/>
              <w:jc w:val="both"/>
              <w:rPr>
                <w:color w:val="000000"/>
                <w:sz w:val="20"/>
                <w:szCs w:val="20"/>
              </w:rPr>
            </w:pPr>
            <w:r w:rsidRPr="009732DD">
              <w:rPr>
                <w:color w:val="000000"/>
                <w:sz w:val="20"/>
                <w:szCs w:val="20"/>
              </w:rPr>
              <w:t>Porcentaje de ponderación</w:t>
            </w:r>
          </w:p>
        </w:tc>
      </w:tr>
      <w:tr w:rsidR="00444A58" w:rsidRPr="009732DD" w14:paraId="375051C8" w14:textId="77777777" w:rsidTr="00F4056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404EC4" w14:textId="77777777" w:rsidR="00444A58" w:rsidRPr="009732DD" w:rsidRDefault="00444A58" w:rsidP="00F40569">
            <w:pPr>
              <w:pStyle w:val="NormalWeb"/>
              <w:jc w:val="both"/>
              <w:rPr>
                <w:color w:val="000000"/>
                <w:sz w:val="20"/>
                <w:szCs w:val="20"/>
                <w:highlight w:val="yellow"/>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0A1A8AED" w14:textId="77777777" w:rsidR="00444A58" w:rsidRPr="009732DD" w:rsidRDefault="00444A58" w:rsidP="00F40569">
            <w:pPr>
              <w:pStyle w:val="NormalWeb"/>
              <w:jc w:val="both"/>
              <w:rPr>
                <w:color w:val="000000"/>
                <w:sz w:val="20"/>
                <w:szCs w:val="20"/>
                <w:highlight w:val="yellow"/>
              </w:rPr>
            </w:pPr>
          </w:p>
        </w:tc>
      </w:tr>
    </w:tbl>
    <w:p w14:paraId="2EA63BDF"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C35A119" w14:textId="0998BAD1" w:rsidR="00444A58" w:rsidRPr="00F2003D" w:rsidRDefault="00F2003D" w:rsidP="00F2003D">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2003D">
        <w:rPr>
          <w:rFonts w:ascii="Times New Roman" w:eastAsia="Times New Roman" w:hAnsi="Times New Roman" w:cs="Times New Roman"/>
          <w:b/>
          <w:sz w:val="18"/>
          <w:szCs w:val="18"/>
          <w:lang w:val="es-ES" w:eastAsia="es-ES"/>
        </w:rPr>
        <w:t>ANÁLISIS DE LOS PRECIOS OFERTADOS</w:t>
      </w:r>
    </w:p>
    <w:p w14:paraId="5071F57A"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EE32868" w14:textId="77777777" w:rsidR="00444A58" w:rsidRPr="009732DD" w:rsidRDefault="00444A58" w:rsidP="00753883">
      <w:pPr>
        <w:pStyle w:val="Prrafodelista"/>
        <w:widowControl w:val="0"/>
        <w:numPr>
          <w:ilvl w:val="0"/>
          <w:numId w:val="56"/>
        </w:numPr>
        <w:adjustRightInd w:val="0"/>
        <w:jc w:val="both"/>
        <w:textAlignment w:val="baseline"/>
        <w:rPr>
          <w:sz w:val="20"/>
        </w:rPr>
      </w:pPr>
      <w:r w:rsidRPr="009732DD">
        <w:rPr>
          <w:sz w:val="20"/>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2B91E484"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Si el oferente no respondiese la solicitud, o la respuesta no sea suficiente para justificar el precio ofertado del bien o servicio, el precio será declarado inaceptable y la oferta rechazada.</w:t>
      </w:r>
    </w:p>
    <w:p w14:paraId="16F8616A"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El análisis de los precios, con esta metodología, será aplicado a cada ítem, rubro o partida que componga la oferta y en cada caso deberá ser debidamente fundada la decisión adoptada por la Convocante en el ejercicio de su facultad discrecional.</w:t>
      </w:r>
    </w:p>
    <w:p w14:paraId="51BDE198"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Para la evaluación de ofertas basada en la multiplicidad de criterios, en cuanto al análisis del precio se podrá considerar el parámetro dispuesto en el presente apartado.</w:t>
      </w:r>
    </w:p>
    <w:p w14:paraId="0647E363" w14:textId="1BD182F5" w:rsidR="00444A58" w:rsidRPr="000E135F" w:rsidRDefault="000E135F" w:rsidP="000E135F">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0E135F">
        <w:rPr>
          <w:rFonts w:ascii="Times New Roman" w:eastAsia="Times New Roman" w:hAnsi="Times New Roman" w:cs="Times New Roman"/>
          <w:b/>
          <w:sz w:val="18"/>
          <w:szCs w:val="18"/>
          <w:lang w:val="es-ES" w:eastAsia="es-ES"/>
        </w:rPr>
        <w:t>COMPOSICIÓN DE PRECIOS</w:t>
      </w:r>
    </w:p>
    <w:p w14:paraId="32BF5522" w14:textId="77777777" w:rsidR="00444A58" w:rsidRPr="000E135F" w:rsidRDefault="00444A58" w:rsidP="00444A58">
      <w:pPr>
        <w:tabs>
          <w:tab w:val="left" w:pos="284"/>
        </w:tabs>
        <w:rPr>
          <w:rFonts w:ascii="Times New Roman" w:hAnsi="Times New Roman" w:cs="Times New Roman"/>
          <w:sz w:val="18"/>
          <w:szCs w:val="18"/>
          <w:shd w:val="clear" w:color="auto" w:fill="FFFFFF"/>
        </w:rPr>
      </w:pPr>
      <w:bookmarkStart w:id="7" w:name="_Hlk159491869"/>
      <w:r w:rsidRPr="000E135F">
        <w:rPr>
          <w:rFonts w:ascii="Times New Roman" w:hAnsi="Times New Roman" w:cs="Times New Roman"/>
          <w:sz w:val="18"/>
          <w:szCs w:val="18"/>
          <w:shd w:val="clear" w:color="auto" w:fill="FFFFFF"/>
        </w:rPr>
        <w:t>La estructura mínima del desglose de composición de los precios, será:</w:t>
      </w:r>
    </w:p>
    <w:bookmarkEnd w:id="7" w:displacedByCustomXml="next"/>
    <w:sdt>
      <w:sdtPr>
        <w:rPr>
          <w:rFonts w:ascii="Times New Roman" w:hAnsi="Times New Roman"/>
          <w:sz w:val="18"/>
          <w:szCs w:val="18"/>
        </w:rPr>
        <w:id w:val="1524430928"/>
        <w:placeholder>
          <w:docPart w:val="2EAC38C55AC74CA0BF802F691C69BEC8"/>
        </w:placeholder>
      </w:sdtPr>
      <w:sdtEndPr/>
      <w:sdtContent>
        <w:p w14:paraId="4D48DBC3" w14:textId="77777777" w:rsidR="00444A58" w:rsidRPr="00172ED3" w:rsidRDefault="00444A58" w:rsidP="00444A58">
          <w:pPr>
            <w:pBdr>
              <w:top w:val="single" w:sz="4" w:space="1" w:color="auto"/>
              <w:left w:val="single" w:sz="4" w:space="4" w:color="auto"/>
              <w:bottom w:val="single" w:sz="4" w:space="1" w:color="auto"/>
              <w:right w:val="single" w:sz="4" w:space="4" w:color="auto"/>
            </w:pBdr>
            <w:spacing w:after="0"/>
            <w:jc w:val="both"/>
            <w:rPr>
              <w:rFonts w:ascii="Times New Roman" w:hAnsi="Times New Roman"/>
              <w:color w:val="FF0000"/>
              <w:sz w:val="18"/>
              <w:szCs w:val="18"/>
            </w:rPr>
          </w:pPr>
          <w:r w:rsidRPr="000E135F">
            <w:rPr>
              <w:rFonts w:ascii="Times New Roman" w:hAnsi="Times New Roman"/>
              <w:color w:val="FF0000"/>
              <w:sz w:val="18"/>
              <w:szCs w:val="18"/>
            </w:rPr>
            <w:t xml:space="preserve">a. El Comité de Evaluación de Ofertas y/o el área requirente del proceso podrá determinar la composición mínima del desglose de </w:t>
          </w:r>
          <w:r w:rsidRPr="00172ED3">
            <w:rPr>
              <w:rFonts w:ascii="Times New Roman" w:hAnsi="Times New Roman"/>
              <w:color w:val="FF0000"/>
              <w:sz w:val="18"/>
              <w:szCs w:val="18"/>
            </w:rPr>
            <w:t>precios al momento de la solicitud al oferente.</w:t>
          </w:r>
        </w:p>
      </w:sdtContent>
    </w:sdt>
    <w:p w14:paraId="1B936E5B" w14:textId="77777777" w:rsidR="00444A58" w:rsidRPr="00172ED3" w:rsidRDefault="00444A58" w:rsidP="009732DD">
      <w:pPr>
        <w:tabs>
          <w:tab w:val="left" w:pos="284"/>
        </w:tabs>
        <w:spacing w:after="0" w:line="240" w:lineRule="auto"/>
        <w:jc w:val="both"/>
        <w:rPr>
          <w:rFonts w:ascii="Times New Roman" w:hAnsi="Times New Roman"/>
          <w:sz w:val="18"/>
          <w:szCs w:val="18"/>
          <w:shd w:val="clear" w:color="auto" w:fill="FFFFFF"/>
        </w:rPr>
      </w:pPr>
      <w:r w:rsidRPr="00172ED3">
        <w:rPr>
          <w:rFonts w:ascii="Times New Roman" w:hAnsi="Times New Roman"/>
          <w:sz w:val="18"/>
          <w:szCs w:val="18"/>
          <w:shd w:val="clear" w:color="auto" w:fill="FFFFFF"/>
        </w:rPr>
        <w:t>El oferente podrá presentar junto con su oferta el desglose de composición de precios, cuando su oferta se encuentre fuera de los parámetros establecidos en la cláusula anterior. </w:t>
      </w:r>
    </w:p>
    <w:p w14:paraId="29865564" w14:textId="063A5CBE" w:rsidR="0053053D" w:rsidRPr="008A01B3" w:rsidRDefault="008A01B3" w:rsidP="0051775C">
      <w:pPr>
        <w:numPr>
          <w:ilvl w:val="0"/>
          <w:numId w:val="18"/>
        </w:numPr>
        <w:pBdr>
          <w:bottom w:val="single" w:sz="4" w:space="1" w:color="auto"/>
        </w:pBdr>
        <w:spacing w:after="0" w:line="240" w:lineRule="auto"/>
        <w:ind w:left="284" w:hanging="284"/>
        <w:rPr>
          <w:rFonts w:ascii="Times New Roman" w:eastAsia="Times New Roman" w:hAnsi="Times New Roman" w:cs="Times New Roman"/>
          <w:b/>
          <w:sz w:val="17"/>
          <w:szCs w:val="17"/>
          <w:lang w:val="es-ES" w:eastAsia="es-ES"/>
        </w:rPr>
      </w:pPr>
      <w:r w:rsidRPr="008A01B3">
        <w:rPr>
          <w:rFonts w:ascii="Times New Roman" w:eastAsia="Times New Roman" w:hAnsi="Times New Roman" w:cs="Times New Roman"/>
          <w:b/>
          <w:sz w:val="17"/>
          <w:szCs w:val="17"/>
          <w:lang w:val="es-ES" w:eastAsia="es-ES"/>
        </w:rPr>
        <w:lastRenderedPageBreak/>
        <w:t xml:space="preserve">MARGEN DE PREFERENCIA EN PROCEDIMIENTOS DE CONTRATACIÓN DE CARÁCTER INTERNACIONAL  </w:t>
      </w:r>
      <w:r w:rsidR="0053053D" w:rsidRPr="008A01B3">
        <w:rPr>
          <w:rFonts w:ascii="Times New Roman" w:eastAsia="Times New Roman" w:hAnsi="Times New Roman" w:cs="Times New Roman"/>
          <w:b/>
          <w:noProof/>
          <w:sz w:val="17"/>
          <w:szCs w:val="17"/>
          <w:lang w:val="es-ES" w:eastAsia="es-ES"/>
        </w:rPr>
        <w:drawing>
          <wp:inline distT="0" distB="0" distL="0" distR="0" wp14:anchorId="3C1231C5" wp14:editId="210C364C">
            <wp:extent cx="277978" cy="296601"/>
            <wp:effectExtent l="0" t="0" r="8255" b="8255"/>
            <wp:docPr id="5" name="Imagen 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978" cy="296601"/>
                    </a:xfrm>
                    <a:prstGeom prst="rect">
                      <a:avLst/>
                    </a:prstGeom>
                    <a:noFill/>
                    <a:ln>
                      <a:noFill/>
                    </a:ln>
                  </pic:spPr>
                </pic:pic>
              </a:graphicData>
            </a:graphic>
          </wp:inline>
        </w:drawing>
      </w:r>
    </w:p>
    <w:p w14:paraId="2186B2E6"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En los procedimientos de contratación de carácter internacional, las convocantes otorgarán el beneficio de margen de preferencia del 10% (diez por ciento), a las ofertas que incorporen:</w:t>
      </w:r>
    </w:p>
    <w:p w14:paraId="4789E5AA"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1 - El empleo de los recursos humanos del país.</w:t>
      </w:r>
    </w:p>
    <w:p w14:paraId="103C88DF"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2 - La adquisición y locación de bienes producidos en la República del Paraguay.</w:t>
      </w:r>
    </w:p>
    <w:p w14:paraId="7D5B8BE1"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Para el otorgamiento del beneficio, los Oferentes deberán acreditar como mínimo el porcentaje de contenido nacional establecido en la reglamentación vigente en la materia.</w:t>
      </w:r>
    </w:p>
    <w:p w14:paraId="2C5DE77C" w14:textId="77777777" w:rsidR="0053053D" w:rsidRPr="0051775C" w:rsidRDefault="0053053D"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7E7540F3" w14:textId="6E909211" w:rsidR="005A68BF" w:rsidRPr="0051775C" w:rsidRDefault="005A68BF" w:rsidP="009732DD">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8" w:name="_Hlk32217545"/>
      <w:r w:rsidRPr="0051775C">
        <w:rPr>
          <w:rFonts w:eastAsia="DejaVu Sans"/>
          <w:b/>
          <w:kern w:val="2"/>
          <w:sz w:val="18"/>
          <w:szCs w:val="18"/>
          <w:lang w:eastAsia="ar-SA"/>
        </w:rPr>
        <w:t xml:space="preserve">REQUISITOS DOCUMENTALES PARA LA EVALUACIÓN DE LAS CONDICIONES DE PARTICIPACIÓN </w:t>
      </w:r>
    </w:p>
    <w:p w14:paraId="7349AE39" w14:textId="599C0FC0" w:rsidR="005A68BF" w:rsidRPr="0051775C" w:rsidRDefault="005A68BF" w:rsidP="002B3B78">
      <w:pPr>
        <w:widowControl w:val="0"/>
        <w:suppressLineNumbers/>
        <w:suppressAutoHyphens/>
        <w:spacing w:after="0" w:line="276" w:lineRule="auto"/>
        <w:jc w:val="both"/>
        <w:rPr>
          <w:rFonts w:ascii="Times New Roman" w:eastAsia="DejaVu Sans" w:hAnsi="Times New Roman" w:cs="Times New Roman"/>
          <w:b/>
          <w:color w:val="FF0000"/>
          <w:kern w:val="2"/>
          <w:sz w:val="18"/>
          <w:szCs w:val="18"/>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34AB" w:rsidRPr="0051775C" w14:paraId="6A147CB2" w14:textId="77777777" w:rsidTr="00EA3340">
        <w:trPr>
          <w:trHeight w:val="123"/>
          <w:jc w:val="center"/>
        </w:trPr>
        <w:tc>
          <w:tcPr>
            <w:tcW w:w="0" w:type="auto"/>
          </w:tcPr>
          <w:p w14:paraId="6FAFFDBA" w14:textId="77777777" w:rsidR="00D534AB" w:rsidRPr="0051775C" w:rsidRDefault="00D534AB" w:rsidP="00857B40">
            <w:pPr>
              <w:numPr>
                <w:ilvl w:val="3"/>
                <w:numId w:val="19"/>
              </w:numPr>
              <w:spacing w:after="0" w:line="276" w:lineRule="auto"/>
              <w:jc w:val="both"/>
              <w:rPr>
                <w:rFonts w:ascii="Times New Roman" w:hAnsi="Times New Roman" w:cs="Times New Roman"/>
                <w:b/>
                <w:color w:val="FF0000"/>
                <w:sz w:val="18"/>
                <w:szCs w:val="18"/>
              </w:rPr>
            </w:pPr>
            <w:r w:rsidRPr="0051775C">
              <w:rPr>
                <w:rFonts w:ascii="Times New Roman" w:hAnsi="Times New Roman" w:cs="Times New Roman"/>
                <w:b/>
                <w:color w:val="FF0000"/>
                <w:sz w:val="18"/>
                <w:szCs w:val="18"/>
              </w:rPr>
              <w:t xml:space="preserve">Formulario de Propuesta </w:t>
            </w:r>
            <w:r w:rsidRPr="0048089B">
              <w:rPr>
                <w:rFonts w:ascii="Times New Roman" w:hAnsi="Times New Roman" w:cs="Times New Roman"/>
                <w:b/>
                <w:color w:val="FF0000"/>
                <w:sz w:val="18"/>
                <w:szCs w:val="18"/>
              </w:rPr>
              <w:t>Técnica (**) en Sobre</w:t>
            </w:r>
            <w:r w:rsidRPr="0051775C">
              <w:rPr>
                <w:rFonts w:ascii="Times New Roman" w:hAnsi="Times New Roman" w:cs="Times New Roman"/>
                <w:b/>
                <w:color w:val="FF0000"/>
                <w:sz w:val="18"/>
                <w:szCs w:val="18"/>
              </w:rPr>
              <w:t xml:space="preserve"> Oferta Técnica</w:t>
            </w:r>
          </w:p>
          <w:p w14:paraId="4DA5BB6F" w14:textId="45647578" w:rsidR="00D534AB" w:rsidRPr="0051775C" w:rsidRDefault="00D534AB" w:rsidP="00B82088">
            <w:pPr>
              <w:spacing w:after="0"/>
              <w:jc w:val="both"/>
              <w:rPr>
                <w:rFonts w:ascii="Times New Roman" w:hAnsi="Times New Roman" w:cs="Times New Roman"/>
                <w:i/>
                <w:color w:val="000000"/>
                <w:sz w:val="18"/>
                <w:szCs w:val="18"/>
              </w:rPr>
            </w:pPr>
            <w:r w:rsidRPr="0051775C">
              <w:rPr>
                <w:rFonts w:ascii="Times New Roman" w:hAnsi="Times New Roman" w:cs="Times New Roman"/>
                <w:i/>
                <w:color w:val="FF0000"/>
                <w:sz w:val="18"/>
                <w:szCs w:val="18"/>
              </w:rPr>
              <w:t>El Formulario de Prop</w:t>
            </w:r>
            <w:r w:rsidR="005D7902" w:rsidRPr="0051775C">
              <w:rPr>
                <w:rFonts w:ascii="Times New Roman" w:hAnsi="Times New Roman" w:cs="Times New Roman"/>
                <w:i/>
                <w:color w:val="FF0000"/>
                <w:sz w:val="18"/>
                <w:szCs w:val="18"/>
              </w:rPr>
              <w:t xml:space="preserve">uesta Técnica se encuentra en la Sección </w:t>
            </w:r>
            <w:r w:rsidR="00B82088" w:rsidRPr="0051775C">
              <w:rPr>
                <w:rFonts w:ascii="Times New Roman" w:hAnsi="Times New Roman" w:cs="Times New Roman"/>
                <w:i/>
                <w:color w:val="FF0000"/>
                <w:sz w:val="18"/>
                <w:szCs w:val="18"/>
              </w:rPr>
              <w:t>“Formularios”</w:t>
            </w:r>
            <w:r w:rsidRPr="0051775C">
              <w:rPr>
                <w:rFonts w:ascii="Times New Roman" w:hAnsi="Times New Roman" w:cs="Times New Roman"/>
                <w:i/>
                <w:color w:val="FF0000"/>
                <w:sz w:val="18"/>
                <w:szCs w:val="18"/>
              </w:rPr>
              <w:t>, y debe ser completado y firmado por el oferente</w:t>
            </w:r>
          </w:p>
        </w:tc>
      </w:tr>
      <w:tr w:rsidR="00D534AB" w:rsidRPr="0051775C" w14:paraId="2BAB72DF" w14:textId="77777777" w:rsidTr="00EA3340">
        <w:trPr>
          <w:trHeight w:val="123"/>
          <w:jc w:val="center"/>
        </w:trPr>
        <w:tc>
          <w:tcPr>
            <w:tcW w:w="0" w:type="auto"/>
          </w:tcPr>
          <w:p w14:paraId="2F009DAB" w14:textId="4D0B8496" w:rsidR="00D534AB" w:rsidRPr="0051775C" w:rsidRDefault="00D534AB" w:rsidP="00857B40">
            <w:pPr>
              <w:numPr>
                <w:ilvl w:val="3"/>
                <w:numId w:val="19"/>
              </w:numPr>
              <w:spacing w:after="0" w:line="276" w:lineRule="auto"/>
              <w:jc w:val="both"/>
              <w:rPr>
                <w:rFonts w:ascii="Times New Roman" w:hAnsi="Times New Roman" w:cs="Times New Roman"/>
                <w:b/>
                <w:color w:val="FF0000"/>
                <w:sz w:val="18"/>
                <w:szCs w:val="18"/>
              </w:rPr>
            </w:pPr>
            <w:r w:rsidRPr="0051775C">
              <w:rPr>
                <w:rFonts w:ascii="Times New Roman" w:hAnsi="Times New Roman" w:cs="Times New Roman"/>
                <w:b/>
                <w:sz w:val="18"/>
                <w:szCs w:val="18"/>
              </w:rPr>
              <w:t>Formulario de Oferta</w:t>
            </w:r>
            <w:r w:rsidR="00B82088" w:rsidRPr="0051775C">
              <w:rPr>
                <w:rFonts w:ascii="Times New Roman" w:hAnsi="Times New Roman" w:cs="Times New Roman"/>
                <w:b/>
                <w:sz w:val="18"/>
                <w:szCs w:val="18"/>
              </w:rPr>
              <w:t xml:space="preserve"> y Lista de Precios </w:t>
            </w:r>
            <w:r w:rsidR="00B82088" w:rsidRPr="0062150E">
              <w:rPr>
                <w:rFonts w:ascii="Times New Roman" w:hAnsi="Times New Roman" w:cs="Times New Roman"/>
                <w:b/>
                <w:sz w:val="18"/>
                <w:szCs w:val="18"/>
              </w:rPr>
              <w:t>(*)</w:t>
            </w:r>
            <w:r w:rsidR="00B82088" w:rsidRPr="0051775C">
              <w:rPr>
                <w:rFonts w:ascii="Times New Roman" w:hAnsi="Times New Roman" w:cs="Times New Roman"/>
                <w:b/>
                <w:color w:val="FF0000"/>
                <w:sz w:val="18"/>
                <w:szCs w:val="18"/>
              </w:rPr>
              <w:t xml:space="preserve"> en Sobre Oferta</w:t>
            </w:r>
            <w:r w:rsidR="00B16789" w:rsidRPr="0051775C">
              <w:rPr>
                <w:rFonts w:ascii="Times New Roman" w:hAnsi="Times New Roman" w:cs="Times New Roman"/>
                <w:b/>
                <w:color w:val="FF0000"/>
                <w:sz w:val="18"/>
                <w:szCs w:val="18"/>
              </w:rPr>
              <w:t xml:space="preserve"> de Precio</w:t>
            </w:r>
          </w:p>
          <w:p w14:paraId="45AD7D44" w14:textId="5C5DBF10" w:rsidR="00D534AB" w:rsidRPr="0051775C" w:rsidRDefault="00D534AB" w:rsidP="00EA3340">
            <w:pPr>
              <w:spacing w:after="0"/>
              <w:jc w:val="both"/>
              <w:rPr>
                <w:rFonts w:ascii="Times New Roman" w:eastAsia="Times New Roman" w:hAnsi="Times New Roman" w:cs="Times New Roman"/>
                <w:i/>
                <w:color w:val="FF0000"/>
                <w:sz w:val="18"/>
                <w:szCs w:val="18"/>
                <w:lang w:val="es-ES" w:eastAsia="es-ES"/>
              </w:rPr>
            </w:pPr>
            <w:r w:rsidRPr="0044080C">
              <w:rPr>
                <w:rFonts w:ascii="Times New Roman" w:hAnsi="Times New Roman" w:cs="Times New Roman"/>
                <w:i/>
                <w:color w:val="FF0000"/>
                <w:sz w:val="18"/>
                <w:szCs w:val="18"/>
              </w:rPr>
              <w:t xml:space="preserve">El Formulario de Oferta </w:t>
            </w:r>
            <w:r w:rsidR="00B82088" w:rsidRPr="0044080C">
              <w:rPr>
                <w:rFonts w:ascii="Times New Roman" w:hAnsi="Times New Roman" w:cs="Times New Roman"/>
                <w:i/>
                <w:color w:val="FF0000"/>
                <w:sz w:val="18"/>
                <w:szCs w:val="18"/>
              </w:rPr>
              <w:t xml:space="preserve">y la Lista de Precios </w:t>
            </w:r>
            <w:r w:rsidRPr="0044080C">
              <w:rPr>
                <w:rFonts w:ascii="Times New Roman" w:hAnsi="Times New Roman" w:cs="Times New Roman"/>
                <w:i/>
                <w:color w:val="FF0000"/>
                <w:sz w:val="18"/>
                <w:szCs w:val="18"/>
              </w:rPr>
              <w:t>debe</w:t>
            </w:r>
            <w:r w:rsidR="00B82088" w:rsidRPr="0044080C">
              <w:rPr>
                <w:rFonts w:ascii="Times New Roman" w:hAnsi="Times New Roman" w:cs="Times New Roman"/>
                <w:i/>
                <w:color w:val="FF0000"/>
                <w:sz w:val="18"/>
                <w:szCs w:val="18"/>
              </w:rPr>
              <w:t>n</w:t>
            </w:r>
            <w:r w:rsidRPr="0044080C">
              <w:rPr>
                <w:rFonts w:ascii="Times New Roman" w:hAnsi="Times New Roman" w:cs="Times New Roman"/>
                <w:i/>
                <w:color w:val="FF0000"/>
                <w:sz w:val="18"/>
                <w:szCs w:val="18"/>
              </w:rPr>
              <w:t xml:space="preserve"> ser generado</w:t>
            </w:r>
            <w:r w:rsidR="00B82088" w:rsidRPr="0044080C">
              <w:rPr>
                <w:rFonts w:ascii="Times New Roman" w:hAnsi="Times New Roman" w:cs="Times New Roman"/>
                <w:i/>
                <w:color w:val="FF0000"/>
                <w:sz w:val="18"/>
                <w:szCs w:val="18"/>
              </w:rPr>
              <w:t>s</w:t>
            </w:r>
            <w:r w:rsidRPr="0044080C">
              <w:rPr>
                <w:rFonts w:ascii="Times New Roman" w:hAnsi="Times New Roman" w:cs="Times New Roman"/>
                <w:i/>
                <w:color w:val="FF0000"/>
                <w:sz w:val="18"/>
                <w:szCs w:val="18"/>
              </w:rPr>
              <w:t xml:space="preserve"> electrónicamente a través del SICP, y debe</w:t>
            </w:r>
            <w:r w:rsidR="00B82088" w:rsidRPr="0044080C">
              <w:rPr>
                <w:rFonts w:ascii="Times New Roman" w:hAnsi="Times New Roman" w:cs="Times New Roman"/>
                <w:i/>
                <w:color w:val="FF0000"/>
                <w:sz w:val="18"/>
                <w:szCs w:val="18"/>
              </w:rPr>
              <w:t>n</w:t>
            </w:r>
            <w:r w:rsidRPr="0044080C">
              <w:rPr>
                <w:rFonts w:ascii="Times New Roman" w:hAnsi="Times New Roman" w:cs="Times New Roman"/>
                <w:i/>
                <w:color w:val="FF0000"/>
                <w:sz w:val="18"/>
                <w:szCs w:val="18"/>
              </w:rPr>
              <w:t xml:space="preserve"> ser completado</w:t>
            </w:r>
            <w:r w:rsidR="00B82088" w:rsidRPr="0044080C">
              <w:rPr>
                <w:rFonts w:ascii="Times New Roman" w:hAnsi="Times New Roman" w:cs="Times New Roman"/>
                <w:i/>
                <w:color w:val="FF0000"/>
                <w:sz w:val="18"/>
                <w:szCs w:val="18"/>
              </w:rPr>
              <w:t>s</w:t>
            </w:r>
            <w:r w:rsidRPr="0044080C">
              <w:rPr>
                <w:rFonts w:ascii="Times New Roman" w:hAnsi="Times New Roman" w:cs="Times New Roman"/>
                <w:i/>
                <w:color w:val="FF0000"/>
                <w:sz w:val="18"/>
                <w:szCs w:val="18"/>
              </w:rPr>
              <w:t xml:space="preserve"> y firmado</w:t>
            </w:r>
            <w:r w:rsidR="00B82088" w:rsidRPr="0044080C">
              <w:rPr>
                <w:rFonts w:ascii="Times New Roman" w:hAnsi="Times New Roman" w:cs="Times New Roman"/>
                <w:i/>
                <w:color w:val="FF0000"/>
                <w:sz w:val="18"/>
                <w:szCs w:val="18"/>
              </w:rPr>
              <w:t>s por el</w:t>
            </w:r>
            <w:r w:rsidR="00B82088" w:rsidRPr="0051775C">
              <w:rPr>
                <w:rFonts w:ascii="Times New Roman" w:hAnsi="Times New Roman" w:cs="Times New Roman"/>
                <w:i/>
                <w:color w:val="FF0000"/>
                <w:sz w:val="18"/>
                <w:szCs w:val="18"/>
              </w:rPr>
              <w:t xml:space="preserve"> oferente.</w:t>
            </w:r>
          </w:p>
        </w:tc>
      </w:tr>
      <w:tr w:rsidR="00D534AB" w:rsidRPr="0051775C" w14:paraId="3C9B7880" w14:textId="77777777" w:rsidTr="00EA3340">
        <w:trPr>
          <w:trHeight w:val="123"/>
          <w:jc w:val="center"/>
        </w:trPr>
        <w:tc>
          <w:tcPr>
            <w:tcW w:w="0" w:type="auto"/>
          </w:tcPr>
          <w:p w14:paraId="4602FDDB" w14:textId="160A16DA" w:rsidR="00D534AB" w:rsidRPr="0051775C" w:rsidRDefault="00D534AB" w:rsidP="00857B40">
            <w:pPr>
              <w:numPr>
                <w:ilvl w:val="3"/>
                <w:numId w:val="19"/>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b/>
                <w:color w:val="000000"/>
                <w:sz w:val="18"/>
                <w:szCs w:val="18"/>
                <w:lang w:val="es-ES" w:eastAsia="es-ES"/>
              </w:rPr>
              <w:t xml:space="preserve">Garantía de Mantenimiento de Oferta (*) </w:t>
            </w:r>
            <w:r w:rsidRPr="0051775C">
              <w:rPr>
                <w:rFonts w:ascii="Times New Roman" w:eastAsia="Times New Roman" w:hAnsi="Times New Roman" w:cs="Times New Roman"/>
                <w:b/>
                <w:color w:val="FF0000"/>
                <w:sz w:val="18"/>
                <w:szCs w:val="18"/>
                <w:lang w:val="es-ES" w:eastAsia="es-ES"/>
              </w:rPr>
              <w:t xml:space="preserve">en Sobre Oferta </w:t>
            </w:r>
            <w:r w:rsidR="00F548E8" w:rsidRPr="0051775C">
              <w:rPr>
                <w:rFonts w:ascii="Times New Roman" w:eastAsia="Times New Roman" w:hAnsi="Times New Roman" w:cs="Times New Roman"/>
                <w:b/>
                <w:color w:val="FF0000"/>
                <w:sz w:val="18"/>
                <w:szCs w:val="18"/>
                <w:lang w:val="es-ES" w:eastAsia="es-ES"/>
              </w:rPr>
              <w:t>de Precio</w:t>
            </w:r>
          </w:p>
          <w:p w14:paraId="34EE7F6E" w14:textId="53061F1D" w:rsidR="00D534AB" w:rsidRPr="0051775C" w:rsidRDefault="0049675B" w:rsidP="005D7902">
            <w:pPr>
              <w:spacing w:after="0"/>
              <w:jc w:val="both"/>
              <w:rPr>
                <w:rFonts w:ascii="Times New Roman" w:eastAsia="Times New Roman" w:hAnsi="Times New Roman" w:cs="Times New Roman"/>
                <w:i/>
                <w:color w:val="000000"/>
                <w:sz w:val="18"/>
                <w:szCs w:val="18"/>
                <w:lang w:val="es-ES" w:eastAsia="es-ES"/>
              </w:rPr>
            </w:pPr>
            <w:r w:rsidRPr="0049675B">
              <w:rPr>
                <w:rFonts w:ascii="Times New Roman" w:eastAsia="Times New Roman" w:hAnsi="Times New Roman" w:cs="Times New Roman"/>
                <w:i/>
                <w:color w:val="FF0000"/>
                <w:sz w:val="18"/>
                <w:szCs w:val="18"/>
                <w:lang w:val="es-ES" w:eastAsia="es-ES"/>
              </w:rPr>
              <w:t>El oferente p</w:t>
            </w:r>
            <w:r>
              <w:rPr>
                <w:rFonts w:ascii="Times New Roman" w:eastAsia="Times New Roman" w:hAnsi="Times New Roman" w:cs="Times New Roman"/>
                <w:i/>
                <w:color w:val="FF0000"/>
                <w:sz w:val="18"/>
                <w:szCs w:val="18"/>
                <w:lang w:val="es-ES" w:eastAsia="es-ES"/>
              </w:rPr>
              <w:t>odrá</w:t>
            </w:r>
            <w:r w:rsidRPr="0049675B">
              <w:rPr>
                <w:rFonts w:ascii="Times New Roman" w:eastAsia="Times New Roman" w:hAnsi="Times New Roman" w:cs="Times New Roman"/>
                <w:i/>
                <w:color w:val="FF0000"/>
                <w:sz w:val="18"/>
                <w:szCs w:val="18"/>
                <w:lang w:val="es-ES" w:eastAsia="es-ES"/>
              </w:rPr>
              <w:t xml:space="preserve"> adoptar cualquiera de las formas de instrumentación de las garantías dispuestas en el SICP</w:t>
            </w:r>
            <w:r>
              <w:rPr>
                <w:rFonts w:ascii="Times New Roman" w:eastAsia="Times New Roman" w:hAnsi="Times New Roman" w:cs="Times New Roman"/>
                <w:i/>
                <w:color w:val="FF0000"/>
                <w:sz w:val="18"/>
                <w:szCs w:val="18"/>
                <w:lang w:val="es-ES" w:eastAsia="es-ES"/>
              </w:rPr>
              <w:t xml:space="preserve">. </w:t>
            </w:r>
            <w:r w:rsidRPr="0049675B">
              <w:rPr>
                <w:rFonts w:ascii="Times New Roman" w:eastAsia="Times New Roman" w:hAnsi="Times New Roman" w:cs="Times New Roman"/>
                <w:i/>
                <w:color w:val="FF0000"/>
                <w:sz w:val="18"/>
                <w:szCs w:val="18"/>
                <w:lang w:val="es-ES" w:eastAsia="es-ES"/>
              </w:rPr>
              <w:t>En el caso de que opte por instrumentar esta garantía</w:t>
            </w:r>
            <w:r w:rsidR="00B82088" w:rsidRPr="0049675B">
              <w:rPr>
                <w:rFonts w:ascii="Times New Roman" w:eastAsia="Times New Roman" w:hAnsi="Times New Roman" w:cs="Times New Roman"/>
                <w:i/>
                <w:color w:val="FF0000"/>
                <w:sz w:val="18"/>
                <w:szCs w:val="18"/>
                <w:lang w:val="es-ES" w:eastAsia="es-ES"/>
              </w:rPr>
              <w:t xml:space="preserve"> bajo la forma de una </w:t>
            </w:r>
            <w:r w:rsidR="0092208C" w:rsidRPr="0049675B">
              <w:rPr>
                <w:rFonts w:ascii="Times New Roman" w:eastAsia="Times New Roman" w:hAnsi="Times New Roman" w:cs="Times New Roman"/>
                <w:i/>
                <w:color w:val="FF0000"/>
                <w:sz w:val="18"/>
                <w:szCs w:val="18"/>
                <w:lang w:val="es-ES" w:eastAsia="es-ES"/>
              </w:rPr>
              <w:t>Declaración Jurada</w:t>
            </w:r>
            <w:r w:rsidRPr="0049675B">
              <w:rPr>
                <w:rFonts w:ascii="Times New Roman" w:eastAsia="Times New Roman" w:hAnsi="Times New Roman" w:cs="Times New Roman"/>
                <w:i/>
                <w:color w:val="FF0000"/>
                <w:sz w:val="18"/>
                <w:szCs w:val="18"/>
                <w:lang w:val="es-ES" w:eastAsia="es-ES"/>
              </w:rPr>
              <w:t xml:space="preserve">, deberá considerar lo siguiente: </w:t>
            </w:r>
            <w:r w:rsidR="00BD4A71" w:rsidRPr="0049675B">
              <w:rPr>
                <w:rFonts w:ascii="Times New Roman" w:eastAsia="Times New Roman" w:hAnsi="Times New Roman" w:cs="Times New Roman"/>
                <w:b/>
                <w:bCs/>
                <w:i/>
                <w:color w:val="FF0000"/>
                <w:sz w:val="18"/>
                <w:szCs w:val="18"/>
                <w:u w:val="single"/>
                <w:lang w:val="es-ES" w:eastAsia="es-ES"/>
              </w:rPr>
              <w:t>Esta DD.JJ. deberá estar acompañada de CERTIFICACIÓN DE FIRMAS, conforme a la reglamentación vigente (Res. DNCP N° 1230/2024)</w:t>
            </w:r>
            <w:r w:rsidR="00BD4A71" w:rsidRPr="0049675B">
              <w:rPr>
                <w:rFonts w:ascii="Times New Roman" w:eastAsia="Times New Roman" w:hAnsi="Times New Roman" w:cs="Times New Roman"/>
                <w:i/>
                <w:color w:val="FF0000"/>
                <w:sz w:val="18"/>
                <w:szCs w:val="18"/>
                <w:lang w:val="es-ES" w:eastAsia="es-ES"/>
              </w:rPr>
              <w:t>.</w:t>
            </w:r>
          </w:p>
        </w:tc>
      </w:tr>
      <w:tr w:rsidR="00D534AB" w:rsidRPr="0051775C" w14:paraId="1CEF1745" w14:textId="77777777" w:rsidTr="00EA3340">
        <w:trPr>
          <w:trHeight w:val="123"/>
          <w:jc w:val="center"/>
        </w:trPr>
        <w:tc>
          <w:tcPr>
            <w:tcW w:w="0" w:type="auto"/>
          </w:tcPr>
          <w:p w14:paraId="336AA2AA" w14:textId="77777777" w:rsidR="00D534AB" w:rsidRPr="0051775C" w:rsidRDefault="00D534AB" w:rsidP="00857B40">
            <w:pPr>
              <w:numPr>
                <w:ilvl w:val="3"/>
                <w:numId w:val="19"/>
              </w:numPr>
              <w:spacing w:after="0" w:line="276" w:lineRule="auto"/>
              <w:jc w:val="both"/>
              <w:rPr>
                <w:rFonts w:ascii="Times New Roman" w:hAnsi="Times New Roman" w:cs="Times New Roman"/>
                <w:b/>
                <w:color w:val="FF0000"/>
                <w:sz w:val="18"/>
                <w:szCs w:val="18"/>
              </w:rPr>
            </w:pPr>
            <w:r w:rsidRPr="0051775C">
              <w:rPr>
                <w:rFonts w:ascii="Times New Roman" w:eastAsia="Times New Roman" w:hAnsi="Times New Roman" w:cs="Times New Roman"/>
                <w:sz w:val="18"/>
                <w:szCs w:val="18"/>
                <w:lang w:val="es-ES" w:eastAsia="es-ES"/>
              </w:rPr>
              <w:t xml:space="preserve">Fotocopia simple de Certificado de Cumplimiento con la Seguridad Social, si correspondiere.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46790B96" w14:textId="77777777" w:rsidTr="00EA3340">
        <w:trPr>
          <w:trHeight w:val="123"/>
          <w:jc w:val="center"/>
        </w:trPr>
        <w:tc>
          <w:tcPr>
            <w:tcW w:w="0" w:type="auto"/>
          </w:tcPr>
          <w:p w14:paraId="1B5C7ECC" w14:textId="77777777" w:rsidR="00D534AB" w:rsidRPr="0051775C" w:rsidRDefault="00D534AB" w:rsidP="00857B40">
            <w:pPr>
              <w:numPr>
                <w:ilvl w:val="3"/>
                <w:numId w:val="19"/>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sz w:val="18"/>
                <w:szCs w:val="18"/>
                <w:lang w:val="es-ES" w:eastAsia="es-ES"/>
              </w:rPr>
              <w:t xml:space="preserve">Fotocopia simple de Certificado de Producto y Empleo Nacional, emitido por el MIC, en caso de contar.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2A901E29" w14:textId="77777777" w:rsidTr="00EA3340">
        <w:trPr>
          <w:trHeight w:val="123"/>
          <w:jc w:val="center"/>
        </w:trPr>
        <w:tc>
          <w:tcPr>
            <w:tcW w:w="0" w:type="auto"/>
          </w:tcPr>
          <w:p w14:paraId="5C39A587" w14:textId="77777777" w:rsidR="00D534AB" w:rsidRPr="0051775C" w:rsidRDefault="00D534AB" w:rsidP="00857B40">
            <w:pPr>
              <w:numPr>
                <w:ilvl w:val="3"/>
                <w:numId w:val="19"/>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 xml:space="preserve">Fotocopia simple del Certificado de Cumplimiento Tributario vigente. </w:t>
            </w:r>
            <w:r w:rsidRPr="0051775C">
              <w:rPr>
                <w:rFonts w:ascii="Times New Roman" w:eastAsia="Times New Roman" w:hAnsi="Times New Roman" w:cs="Times New Roman"/>
                <w:b/>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A527E7" w:rsidRPr="0051775C" w14:paraId="66997F83" w14:textId="77777777" w:rsidTr="00EA3340">
        <w:trPr>
          <w:trHeight w:val="123"/>
          <w:jc w:val="center"/>
        </w:trPr>
        <w:tc>
          <w:tcPr>
            <w:tcW w:w="0" w:type="auto"/>
          </w:tcPr>
          <w:p w14:paraId="600623D5" w14:textId="1BFF9567" w:rsidR="00A527E7" w:rsidRPr="0051775C" w:rsidRDefault="00A527E7" w:rsidP="0068468A">
            <w:pPr>
              <w:numPr>
                <w:ilvl w:val="3"/>
                <w:numId w:val="19"/>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 xml:space="preserve">Declaración Jurada de “Declaración de </w:t>
            </w:r>
            <w:r w:rsidR="00444A58" w:rsidRPr="0051775C">
              <w:rPr>
                <w:rFonts w:ascii="Times New Roman" w:eastAsia="Times New Roman" w:hAnsi="Times New Roman" w:cs="Times New Roman"/>
                <w:sz w:val="18"/>
                <w:szCs w:val="18"/>
                <w:lang w:val="es-ES" w:eastAsia="es-ES"/>
              </w:rPr>
              <w:t>Personas</w:t>
            </w:r>
            <w:r w:rsidRPr="0051775C">
              <w:rPr>
                <w:rFonts w:ascii="Times New Roman" w:eastAsia="Times New Roman" w:hAnsi="Times New Roman" w:cs="Times New Roman"/>
                <w:sz w:val="18"/>
                <w:szCs w:val="18"/>
                <w:lang w:val="es-ES" w:eastAsia="es-ES"/>
              </w:rPr>
              <w:t>”, de conformidad con el formulario estándar</w:t>
            </w:r>
            <w:r w:rsidR="0068468A" w:rsidRPr="0051775C">
              <w:rPr>
                <w:rFonts w:ascii="Times New Roman" w:eastAsia="Times New Roman" w:hAnsi="Times New Roman" w:cs="Times New Roman"/>
                <w:sz w:val="18"/>
                <w:szCs w:val="18"/>
                <w:lang w:val="es-ES" w:eastAsia="es-ES"/>
              </w:rPr>
              <w:t xml:space="preserve"> </w:t>
            </w:r>
            <w:r w:rsidR="00444A58"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Sección Formularios</w:t>
            </w:r>
            <w:r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 xml:space="preserve"> </w:t>
            </w:r>
            <w:r w:rsidRPr="0051775C">
              <w:rPr>
                <w:rFonts w:ascii="Times New Roman" w:hAnsi="Times New Roman" w:cs="Times New Roman"/>
                <w:b/>
                <w:color w:val="FF0000"/>
                <w:sz w:val="18"/>
                <w:szCs w:val="18"/>
              </w:rPr>
              <w:t>En Sobre Oferta Técnica</w:t>
            </w:r>
          </w:p>
        </w:tc>
      </w:tr>
      <w:tr w:rsidR="00D534AB" w:rsidRPr="0051775C" w14:paraId="73FD09E4" w14:textId="77777777" w:rsidTr="00EA3340">
        <w:trPr>
          <w:trHeight w:val="123"/>
          <w:jc w:val="center"/>
        </w:trPr>
        <w:tc>
          <w:tcPr>
            <w:tcW w:w="0" w:type="auto"/>
          </w:tcPr>
          <w:p w14:paraId="75E1D6DE" w14:textId="77777777" w:rsidR="00D534AB" w:rsidRPr="0051775C" w:rsidRDefault="00D534AB" w:rsidP="00857B40">
            <w:pPr>
              <w:numPr>
                <w:ilvl w:val="3"/>
                <w:numId w:val="19"/>
              </w:numPr>
              <w:spacing w:after="0" w:line="276" w:lineRule="auto"/>
              <w:jc w:val="both"/>
              <w:rPr>
                <w:rFonts w:ascii="Times New Roman" w:eastAsia="Times New Roman" w:hAnsi="Times New Roman" w:cs="Times New Roman"/>
                <w:b/>
                <w:iCs/>
                <w:color w:val="000000"/>
                <w:sz w:val="18"/>
                <w:szCs w:val="18"/>
                <w:lang w:val="es-ES" w:eastAsia="es-ES"/>
              </w:rPr>
            </w:pPr>
            <w:r w:rsidRPr="0051775C">
              <w:rPr>
                <w:rFonts w:ascii="Times New Roman" w:eastAsia="Times New Roman" w:hAnsi="Times New Roman" w:cs="Times New Roman"/>
                <w:b/>
                <w:iCs/>
                <w:color w:val="000000"/>
                <w:sz w:val="18"/>
                <w:szCs w:val="18"/>
                <w:lang w:val="es-ES" w:eastAsia="es-ES"/>
              </w:rPr>
              <w:t>Documentos legales</w:t>
            </w:r>
          </w:p>
        </w:tc>
      </w:tr>
      <w:tr w:rsidR="00D534AB" w:rsidRPr="0051775C" w14:paraId="131A7DB5" w14:textId="77777777" w:rsidTr="00EA3340">
        <w:trPr>
          <w:trHeight w:val="123"/>
          <w:jc w:val="center"/>
        </w:trPr>
        <w:tc>
          <w:tcPr>
            <w:tcW w:w="0" w:type="auto"/>
          </w:tcPr>
          <w:p w14:paraId="4D716AC9" w14:textId="11B47114" w:rsidR="00D534AB" w:rsidRPr="0051775C" w:rsidRDefault="0046328C" w:rsidP="0068468A">
            <w:pPr>
              <w:widowControl w:val="0"/>
              <w:adjustRightInd w:val="0"/>
              <w:spacing w:after="0"/>
              <w:jc w:val="both"/>
              <w:textAlignment w:val="baseline"/>
              <w:rPr>
                <w:rFonts w:ascii="Times New Roman" w:hAnsi="Times New Roman" w:cs="Times New Roman"/>
                <w:b/>
                <w:iCs/>
                <w:color w:val="000000"/>
                <w:sz w:val="18"/>
                <w:szCs w:val="18"/>
                <w:lang w:val="es-ES" w:eastAsia="es-ES"/>
              </w:rPr>
            </w:pPr>
            <w:r w:rsidRPr="0051775C">
              <w:rPr>
                <w:rFonts w:ascii="Times New Roman" w:hAnsi="Times New Roman" w:cs="Times New Roman"/>
                <w:b/>
                <w:iCs/>
                <w:color w:val="000000"/>
                <w:sz w:val="18"/>
                <w:szCs w:val="18"/>
                <w:lang w:val="es-ES" w:eastAsia="es-ES"/>
              </w:rPr>
              <w:t xml:space="preserve">    </w:t>
            </w:r>
            <w:r w:rsidR="001B6064">
              <w:rPr>
                <w:rFonts w:ascii="Times New Roman" w:hAnsi="Times New Roman" w:cs="Times New Roman"/>
                <w:b/>
                <w:iCs/>
                <w:color w:val="000000"/>
                <w:sz w:val="18"/>
                <w:szCs w:val="18"/>
                <w:lang w:val="es-ES" w:eastAsia="es-ES"/>
              </w:rPr>
              <w:t>8</w:t>
            </w:r>
            <w:r w:rsidR="00D534AB" w:rsidRPr="0051775C">
              <w:rPr>
                <w:rFonts w:ascii="Times New Roman" w:hAnsi="Times New Roman" w:cs="Times New Roman"/>
                <w:b/>
                <w:iCs/>
                <w:color w:val="000000"/>
                <w:sz w:val="18"/>
                <w:szCs w:val="18"/>
                <w:lang w:val="es-ES" w:eastAsia="es-ES"/>
              </w:rPr>
              <w:t>.1 Oferentes Individuales. Personas Físicas.</w:t>
            </w:r>
          </w:p>
        </w:tc>
      </w:tr>
      <w:tr w:rsidR="00D534AB" w:rsidRPr="0051775C" w14:paraId="36EB2774"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A5556AD" w14:textId="77777777" w:rsidR="00D534AB" w:rsidRPr="0051775C" w:rsidRDefault="00D534AB" w:rsidP="00857B40">
            <w:pPr>
              <w:pStyle w:val="Prrafodelista"/>
              <w:widowControl w:val="0"/>
              <w:numPr>
                <w:ilvl w:val="3"/>
                <w:numId w:val="16"/>
              </w:numPr>
              <w:adjustRightInd w:val="0"/>
              <w:spacing w:line="276" w:lineRule="auto"/>
              <w:ind w:left="644"/>
              <w:jc w:val="both"/>
              <w:textAlignment w:val="baseline"/>
              <w:rPr>
                <w:iCs/>
                <w:color w:val="000000"/>
                <w:sz w:val="18"/>
                <w:szCs w:val="18"/>
              </w:rPr>
            </w:pPr>
            <w:r w:rsidRPr="0051775C">
              <w:rPr>
                <w:iCs/>
                <w:color w:val="000000"/>
                <w:sz w:val="18"/>
                <w:szCs w:val="18"/>
              </w:rPr>
              <w:t xml:space="preserve">Fotocopia simple de la Cédula de Identidad del firmante de la oferta. </w:t>
            </w:r>
            <w:r w:rsidRPr="0051775C">
              <w:rPr>
                <w:b/>
                <w:iCs/>
                <w:sz w:val="18"/>
                <w:szCs w:val="18"/>
              </w:rPr>
              <w:t>(*)</w:t>
            </w:r>
            <w:r w:rsidRPr="0051775C">
              <w:rPr>
                <w:b/>
                <w:color w:val="FF0000"/>
                <w:sz w:val="18"/>
                <w:szCs w:val="18"/>
              </w:rPr>
              <w:t xml:space="preserve"> En Sobre Oferta Técnica</w:t>
            </w:r>
          </w:p>
        </w:tc>
      </w:tr>
      <w:tr w:rsidR="00D534AB" w:rsidRPr="0051775C" w14:paraId="45C3F83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65569AD" w14:textId="395C8EA2" w:rsidR="00D534AB" w:rsidRPr="0051775C" w:rsidRDefault="00D534AB" w:rsidP="00857B40">
            <w:pPr>
              <w:pStyle w:val="Prrafodelista"/>
              <w:widowControl w:val="0"/>
              <w:numPr>
                <w:ilvl w:val="3"/>
                <w:numId w:val="16"/>
              </w:numPr>
              <w:adjustRightInd w:val="0"/>
              <w:spacing w:line="276" w:lineRule="auto"/>
              <w:ind w:left="644"/>
              <w:jc w:val="both"/>
              <w:textAlignment w:val="baseline"/>
              <w:rPr>
                <w:iCs/>
                <w:color w:val="000000"/>
                <w:sz w:val="18"/>
                <w:szCs w:val="18"/>
              </w:rPr>
            </w:pPr>
            <w:r w:rsidRPr="0051775C">
              <w:rPr>
                <w:iCs/>
                <w:sz w:val="18"/>
                <w:szCs w:val="18"/>
              </w:rPr>
              <w:t xml:space="preserve">Fotocopia simple de Constancia de inscripción en el Registro Único de Contribuyentes – RUC. </w:t>
            </w:r>
            <w:r w:rsidRPr="00672E21">
              <w:rPr>
                <w:b/>
                <w:sz w:val="18"/>
                <w:szCs w:val="18"/>
              </w:rPr>
              <w:t>(*</w:t>
            </w:r>
            <w:r w:rsidR="00D8416B" w:rsidRPr="00672E21">
              <w:rPr>
                <w:b/>
                <w:sz w:val="18"/>
                <w:szCs w:val="18"/>
              </w:rPr>
              <w:t>*</w:t>
            </w:r>
            <w:r w:rsidRPr="00672E21">
              <w:rPr>
                <w:b/>
                <w:sz w:val="18"/>
                <w:szCs w:val="18"/>
              </w:rPr>
              <w:t>)</w:t>
            </w:r>
            <w:r w:rsidRPr="0051775C">
              <w:rPr>
                <w:iCs/>
                <w:sz w:val="18"/>
                <w:szCs w:val="18"/>
              </w:rPr>
              <w:t xml:space="preserve"> </w:t>
            </w:r>
            <w:r w:rsidRPr="0051775C">
              <w:rPr>
                <w:b/>
                <w:color w:val="FF0000"/>
                <w:sz w:val="18"/>
                <w:szCs w:val="18"/>
              </w:rPr>
              <w:t>En Sobre Oferta Técnica</w:t>
            </w:r>
          </w:p>
        </w:tc>
      </w:tr>
      <w:tr w:rsidR="00D534AB" w:rsidRPr="0051775C" w14:paraId="79EE5D8A"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A159B2A" w14:textId="77777777" w:rsidR="00D534AB" w:rsidRPr="0051775C" w:rsidRDefault="00D534AB" w:rsidP="00857B40">
            <w:pPr>
              <w:pStyle w:val="Prrafodelista"/>
              <w:widowControl w:val="0"/>
              <w:numPr>
                <w:ilvl w:val="3"/>
                <w:numId w:val="16"/>
              </w:numPr>
              <w:adjustRightInd w:val="0"/>
              <w:spacing w:line="276" w:lineRule="auto"/>
              <w:ind w:left="644"/>
              <w:jc w:val="both"/>
              <w:textAlignment w:val="baseline"/>
              <w:rPr>
                <w:iCs/>
                <w:color w:val="000000"/>
                <w:sz w:val="18"/>
                <w:szCs w:val="18"/>
              </w:rPr>
            </w:pPr>
            <w:r w:rsidRPr="0051775C">
              <w:rPr>
                <w:iCs/>
                <w:sz w:val="18"/>
                <w:szCs w:val="18"/>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del proceso de contratación. No es necesario que el poder esté inscripto en el Registro de Poderes. </w:t>
            </w:r>
            <w:r w:rsidRPr="0051775C">
              <w:rPr>
                <w:b/>
                <w:iCs/>
                <w:sz w:val="18"/>
                <w:szCs w:val="18"/>
              </w:rPr>
              <w:t xml:space="preserve">(*) </w:t>
            </w:r>
            <w:r w:rsidRPr="0051775C">
              <w:rPr>
                <w:b/>
                <w:color w:val="FF0000"/>
                <w:sz w:val="18"/>
                <w:szCs w:val="18"/>
              </w:rPr>
              <w:t>En Sobre Oferta Técnica</w:t>
            </w:r>
          </w:p>
        </w:tc>
      </w:tr>
      <w:tr w:rsidR="00D534AB" w:rsidRPr="0051775C" w14:paraId="10A0A87E" w14:textId="77777777" w:rsidTr="00EA3340">
        <w:trPr>
          <w:trHeight w:val="123"/>
          <w:jc w:val="center"/>
        </w:trPr>
        <w:tc>
          <w:tcPr>
            <w:tcW w:w="0" w:type="auto"/>
          </w:tcPr>
          <w:p w14:paraId="48877BAE" w14:textId="3BAD47CD" w:rsidR="00D534AB" w:rsidRPr="0051775C" w:rsidRDefault="001B6064" w:rsidP="0068468A">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Pr>
                <w:rFonts w:ascii="Times New Roman" w:hAnsi="Times New Roman" w:cs="Times New Roman"/>
                <w:b/>
                <w:iCs/>
                <w:color w:val="000000"/>
                <w:sz w:val="18"/>
                <w:szCs w:val="18"/>
                <w:lang w:val="es-ES" w:eastAsia="es-ES"/>
              </w:rPr>
              <w:t>8</w:t>
            </w:r>
            <w:r w:rsidR="00D534AB" w:rsidRPr="0051775C">
              <w:rPr>
                <w:rFonts w:ascii="Times New Roman" w:hAnsi="Times New Roman" w:cs="Times New Roman"/>
                <w:b/>
                <w:iCs/>
                <w:color w:val="000000"/>
                <w:sz w:val="18"/>
                <w:szCs w:val="18"/>
                <w:lang w:val="es-ES" w:eastAsia="es-ES"/>
              </w:rPr>
              <w:t>.2 Oferentes Individuales. Personas Jurídicas.</w:t>
            </w:r>
          </w:p>
        </w:tc>
      </w:tr>
      <w:tr w:rsidR="00D534AB" w:rsidRPr="0051775C" w14:paraId="278055E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E6C9AEC" w14:textId="77777777" w:rsidR="00D534AB" w:rsidRPr="0051775C" w:rsidRDefault="00D534AB" w:rsidP="00857B40">
            <w:pPr>
              <w:pStyle w:val="Prrafodelista"/>
              <w:widowControl w:val="0"/>
              <w:numPr>
                <w:ilvl w:val="0"/>
                <w:numId w:val="20"/>
              </w:numPr>
              <w:adjustRightInd w:val="0"/>
              <w:spacing w:line="276" w:lineRule="auto"/>
              <w:ind w:left="596"/>
              <w:jc w:val="both"/>
              <w:textAlignment w:val="baseline"/>
              <w:rPr>
                <w:iCs/>
                <w:color w:val="000000"/>
                <w:sz w:val="18"/>
                <w:szCs w:val="18"/>
              </w:rPr>
            </w:pPr>
            <w:r w:rsidRPr="0051775C">
              <w:rPr>
                <w:iCs/>
                <w:sz w:val="18"/>
                <w:szCs w:val="18"/>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Pr="0051775C">
              <w:rPr>
                <w:iCs/>
                <w:color w:val="FF0000"/>
                <w:sz w:val="18"/>
                <w:szCs w:val="18"/>
              </w:rPr>
              <w:t xml:space="preserve"> </w:t>
            </w:r>
            <w:r w:rsidRPr="0051775C">
              <w:rPr>
                <w:b/>
                <w:iCs/>
                <w:sz w:val="18"/>
                <w:szCs w:val="18"/>
              </w:rPr>
              <w:t>(*)</w:t>
            </w:r>
            <w:r w:rsidRPr="0051775C">
              <w:rPr>
                <w:iCs/>
                <w:sz w:val="18"/>
                <w:szCs w:val="18"/>
              </w:rPr>
              <w:t xml:space="preserve"> </w:t>
            </w:r>
            <w:r w:rsidRPr="0051775C">
              <w:rPr>
                <w:b/>
                <w:color w:val="FF0000"/>
                <w:sz w:val="18"/>
                <w:szCs w:val="18"/>
              </w:rPr>
              <w:t>En Sobre Oferta Técnica</w:t>
            </w:r>
          </w:p>
        </w:tc>
      </w:tr>
      <w:tr w:rsidR="00D534AB" w:rsidRPr="0051775C" w14:paraId="5EAB776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16D7198" w14:textId="67F99298" w:rsidR="00D534AB" w:rsidRPr="0051775C" w:rsidRDefault="00D534AB" w:rsidP="00857B40">
            <w:pPr>
              <w:pStyle w:val="Prrafodelista"/>
              <w:widowControl w:val="0"/>
              <w:numPr>
                <w:ilvl w:val="0"/>
                <w:numId w:val="20"/>
              </w:numPr>
              <w:adjustRightInd w:val="0"/>
              <w:spacing w:line="276" w:lineRule="auto"/>
              <w:ind w:left="596"/>
              <w:jc w:val="both"/>
              <w:textAlignment w:val="baseline"/>
              <w:rPr>
                <w:iCs/>
                <w:color w:val="000000"/>
                <w:sz w:val="18"/>
                <w:szCs w:val="18"/>
              </w:rPr>
            </w:pPr>
            <w:r w:rsidRPr="0051775C">
              <w:rPr>
                <w:iCs/>
                <w:sz w:val="18"/>
                <w:szCs w:val="18"/>
              </w:rPr>
              <w:t xml:space="preserve">Fotocopia simple de la Constancia de inscripción en el Registro Único de Contribuyentes - RUC. </w:t>
            </w:r>
            <w:r w:rsidRPr="00F13C3C">
              <w:rPr>
                <w:b/>
                <w:sz w:val="18"/>
                <w:szCs w:val="18"/>
              </w:rPr>
              <w:t>(*</w:t>
            </w:r>
            <w:r w:rsidR="00D8416B" w:rsidRPr="00F13C3C">
              <w:rPr>
                <w:b/>
                <w:sz w:val="18"/>
                <w:szCs w:val="18"/>
              </w:rPr>
              <w:t>*</w:t>
            </w:r>
            <w:r w:rsidRPr="00F13C3C">
              <w:rPr>
                <w:b/>
                <w:sz w:val="18"/>
                <w:szCs w:val="18"/>
              </w:rPr>
              <w:t>)</w:t>
            </w:r>
            <w:r w:rsidRPr="0051775C">
              <w:rPr>
                <w:b/>
                <w:sz w:val="18"/>
                <w:szCs w:val="18"/>
              </w:rPr>
              <w:t xml:space="preserve"> </w:t>
            </w:r>
            <w:r w:rsidRPr="0051775C">
              <w:rPr>
                <w:b/>
                <w:color w:val="FF0000"/>
                <w:sz w:val="18"/>
                <w:szCs w:val="18"/>
              </w:rPr>
              <w:t>En Sobre Oferta Técnica</w:t>
            </w:r>
          </w:p>
        </w:tc>
      </w:tr>
      <w:tr w:rsidR="00D534AB" w:rsidRPr="0051775C" w14:paraId="0BCECAD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311C566" w14:textId="77777777" w:rsidR="00D534AB" w:rsidRPr="0051775C" w:rsidRDefault="00D534AB" w:rsidP="00857B40">
            <w:pPr>
              <w:pStyle w:val="Prrafodelista"/>
              <w:widowControl w:val="0"/>
              <w:numPr>
                <w:ilvl w:val="0"/>
                <w:numId w:val="20"/>
              </w:numPr>
              <w:adjustRightInd w:val="0"/>
              <w:spacing w:line="276" w:lineRule="auto"/>
              <w:ind w:left="596"/>
              <w:jc w:val="both"/>
              <w:textAlignment w:val="baseline"/>
              <w:rPr>
                <w:sz w:val="18"/>
                <w:szCs w:val="18"/>
              </w:rPr>
            </w:pPr>
            <w:r w:rsidRPr="0051775C">
              <w:rPr>
                <w:iCs/>
                <w:color w:val="000000"/>
                <w:sz w:val="18"/>
                <w:szCs w:val="18"/>
              </w:rPr>
              <w:t xml:space="preserve">Fotocopia simple de los documentos de identidad de los representantes o apoderados de la sociedad. </w:t>
            </w:r>
            <w:r w:rsidRPr="0051775C">
              <w:rPr>
                <w:b/>
                <w:sz w:val="18"/>
                <w:szCs w:val="18"/>
              </w:rPr>
              <w:t xml:space="preserve">(**) </w:t>
            </w:r>
            <w:r w:rsidRPr="0051775C">
              <w:rPr>
                <w:b/>
                <w:color w:val="FF0000"/>
                <w:sz w:val="18"/>
                <w:szCs w:val="18"/>
              </w:rPr>
              <w:t>En Sobre Oferta Técnica</w:t>
            </w:r>
          </w:p>
        </w:tc>
      </w:tr>
      <w:tr w:rsidR="00D534AB" w:rsidRPr="0051775C" w14:paraId="36F84F17"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747C25E" w14:textId="77777777" w:rsidR="00D534AB" w:rsidRPr="0051775C" w:rsidRDefault="00D534AB" w:rsidP="00857B40">
            <w:pPr>
              <w:pStyle w:val="Prrafodelista"/>
              <w:widowControl w:val="0"/>
              <w:numPr>
                <w:ilvl w:val="0"/>
                <w:numId w:val="20"/>
              </w:numPr>
              <w:adjustRightInd w:val="0"/>
              <w:spacing w:line="276" w:lineRule="auto"/>
              <w:ind w:left="596"/>
              <w:jc w:val="both"/>
              <w:textAlignment w:val="baseline"/>
              <w:rPr>
                <w:iCs/>
                <w:color w:val="000000"/>
                <w:sz w:val="18"/>
                <w:szCs w:val="18"/>
              </w:rPr>
            </w:pPr>
            <w:r w:rsidRPr="0051775C">
              <w:rPr>
                <w:iCs/>
                <w:color w:val="000000"/>
                <w:sz w:val="18"/>
                <w:szCs w:val="18"/>
              </w:rPr>
              <w:t xml:space="preserve">Fotocopia simple de los documentos que acrediten las facultades del firmante de la oferta para comprometer al oferente. </w:t>
            </w:r>
            <w:r w:rsidRPr="0051775C">
              <w:rPr>
                <w:iCs/>
                <w:color w:val="000000"/>
                <w:sz w:val="18"/>
                <w:szCs w:val="18"/>
              </w:rPr>
              <w:lastRenderedPageBreak/>
              <w:t>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Pr="0051775C">
              <w:rPr>
                <w:iCs/>
                <w:sz w:val="18"/>
                <w:szCs w:val="18"/>
              </w:rPr>
              <w:t xml:space="preserve"> </w:t>
            </w:r>
            <w:r w:rsidRPr="0051775C">
              <w:rPr>
                <w:b/>
                <w:iCs/>
                <w:sz w:val="18"/>
                <w:szCs w:val="18"/>
              </w:rPr>
              <w:t xml:space="preserve">(*) </w:t>
            </w:r>
            <w:r w:rsidRPr="0051775C">
              <w:rPr>
                <w:b/>
                <w:color w:val="FF0000"/>
                <w:sz w:val="18"/>
                <w:szCs w:val="18"/>
              </w:rPr>
              <w:t>En Sobre Oferta Técnica</w:t>
            </w:r>
          </w:p>
        </w:tc>
      </w:tr>
      <w:tr w:rsidR="00D534AB" w:rsidRPr="0051775C" w14:paraId="45240EC5" w14:textId="77777777" w:rsidTr="00EA3340">
        <w:trPr>
          <w:trHeight w:val="276"/>
          <w:jc w:val="center"/>
        </w:trPr>
        <w:tc>
          <w:tcPr>
            <w:tcW w:w="0" w:type="auto"/>
          </w:tcPr>
          <w:p w14:paraId="6EFEEF02" w14:textId="1FF7B0B2" w:rsidR="00D534AB" w:rsidRPr="0051775C" w:rsidRDefault="0068468A" w:rsidP="0046328C">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sidRPr="0051775C">
              <w:rPr>
                <w:rFonts w:ascii="Times New Roman" w:hAnsi="Times New Roman" w:cs="Times New Roman"/>
                <w:b/>
                <w:iCs/>
                <w:color w:val="000000"/>
                <w:sz w:val="18"/>
                <w:szCs w:val="18"/>
                <w:lang w:val="es-ES" w:eastAsia="es-ES"/>
              </w:rPr>
              <w:lastRenderedPageBreak/>
              <w:t>10</w:t>
            </w:r>
            <w:r w:rsidR="00D534AB" w:rsidRPr="0051775C">
              <w:rPr>
                <w:rFonts w:ascii="Times New Roman" w:hAnsi="Times New Roman" w:cs="Times New Roman"/>
                <w:b/>
                <w:iCs/>
                <w:color w:val="000000"/>
                <w:sz w:val="18"/>
                <w:szCs w:val="18"/>
                <w:lang w:val="es-ES" w:eastAsia="es-ES"/>
              </w:rPr>
              <w:t>.3 Oferentes en Consorcio.</w:t>
            </w:r>
          </w:p>
        </w:tc>
      </w:tr>
      <w:tr w:rsidR="00D534AB" w:rsidRPr="0051775C" w14:paraId="1E5F5B86" w14:textId="77777777" w:rsidTr="00D73309">
        <w:trPr>
          <w:trHeight w:val="1089"/>
          <w:jc w:val="center"/>
        </w:trPr>
        <w:tc>
          <w:tcPr>
            <w:tcW w:w="0" w:type="auto"/>
            <w:tcBorders>
              <w:top w:val="single" w:sz="4" w:space="0" w:color="auto"/>
              <w:left w:val="single" w:sz="4" w:space="0" w:color="auto"/>
              <w:bottom w:val="single" w:sz="4" w:space="0" w:color="auto"/>
              <w:right w:val="single" w:sz="4" w:space="0" w:color="auto"/>
            </w:tcBorders>
          </w:tcPr>
          <w:p w14:paraId="13577CE7" w14:textId="77777777" w:rsidR="00D534AB" w:rsidRPr="0051775C" w:rsidRDefault="00D534AB" w:rsidP="00857B40">
            <w:pPr>
              <w:pStyle w:val="Prrafodelista"/>
              <w:widowControl w:val="0"/>
              <w:numPr>
                <w:ilvl w:val="0"/>
                <w:numId w:val="21"/>
              </w:numPr>
              <w:adjustRightInd w:val="0"/>
              <w:spacing w:line="276" w:lineRule="auto"/>
              <w:ind w:left="596"/>
              <w:jc w:val="both"/>
              <w:textAlignment w:val="baseline"/>
              <w:rPr>
                <w:rFonts w:eastAsia="Arial Unicode MS"/>
                <w:sz w:val="18"/>
                <w:szCs w:val="18"/>
              </w:rPr>
            </w:pPr>
            <w:r w:rsidRPr="0051775C">
              <w:rPr>
                <w:iCs/>
                <w:sz w:val="18"/>
                <w:szCs w:val="18"/>
              </w:rPr>
              <w:t>Cada integrante del consorcio que sea una persona física domiciliada en la República del Paraguay deberá presentar los documentos requeridos para Oferentes Individuales especificados en el apartado Oferentes Individuales. Personas Físicas, de acuerdo a lo indicado para cada documento. Cada integrante del consorcio que sea una persona jurídica domiciliada en Paraguay deberá presentar los documentos requeridos para Oferentes Individuales. Personas Jurídicas, de acuerdo a lo indicado para cada documento.</w:t>
            </w:r>
            <w:r w:rsidRPr="0051775C">
              <w:rPr>
                <w:iCs/>
                <w:color w:val="000000"/>
                <w:sz w:val="18"/>
                <w:szCs w:val="18"/>
              </w:rPr>
              <w:t xml:space="preserve"> </w:t>
            </w:r>
            <w:r w:rsidRPr="0051775C">
              <w:rPr>
                <w:b/>
                <w:color w:val="FF0000"/>
                <w:sz w:val="18"/>
                <w:szCs w:val="18"/>
              </w:rPr>
              <w:t>En Sobre Oferta Técnica</w:t>
            </w:r>
          </w:p>
        </w:tc>
      </w:tr>
      <w:tr w:rsidR="00D534AB" w:rsidRPr="0051775C" w14:paraId="79231AE8" w14:textId="77777777" w:rsidTr="00EA3340">
        <w:trPr>
          <w:trHeight w:val="312"/>
          <w:jc w:val="center"/>
        </w:trPr>
        <w:tc>
          <w:tcPr>
            <w:tcW w:w="0" w:type="auto"/>
            <w:tcBorders>
              <w:top w:val="single" w:sz="4" w:space="0" w:color="auto"/>
              <w:left w:val="single" w:sz="4" w:space="0" w:color="auto"/>
              <w:bottom w:val="single" w:sz="4" w:space="0" w:color="auto"/>
              <w:right w:val="single" w:sz="4" w:space="0" w:color="auto"/>
            </w:tcBorders>
          </w:tcPr>
          <w:p w14:paraId="4B46E099" w14:textId="77777777" w:rsidR="00D534AB" w:rsidRPr="0051775C" w:rsidRDefault="00D534AB" w:rsidP="00857B40">
            <w:pPr>
              <w:pStyle w:val="Prrafodelista"/>
              <w:widowControl w:val="0"/>
              <w:numPr>
                <w:ilvl w:val="0"/>
                <w:numId w:val="21"/>
              </w:numPr>
              <w:adjustRightInd w:val="0"/>
              <w:spacing w:line="276" w:lineRule="auto"/>
              <w:ind w:left="589"/>
              <w:jc w:val="both"/>
              <w:textAlignment w:val="baseline"/>
              <w:rPr>
                <w:rFonts w:eastAsia="Arial Unicode MS"/>
                <w:sz w:val="18"/>
                <w:szCs w:val="18"/>
              </w:rPr>
            </w:pPr>
            <w:r w:rsidRPr="0051775C">
              <w:rPr>
                <w:iCs/>
                <w:color w:val="000000"/>
                <w:sz w:val="18"/>
                <w:szCs w:val="18"/>
              </w:rPr>
              <w:t xml:space="preserve">Original o </w:t>
            </w:r>
            <w:r w:rsidRPr="0051775C">
              <w:rPr>
                <w:iCs/>
                <w:sz w:val="18"/>
                <w:szCs w:val="18"/>
              </w:rPr>
              <w:t xml:space="preserve">fotocopia simple del </w:t>
            </w:r>
            <w:r w:rsidRPr="0051775C">
              <w:rPr>
                <w:iCs/>
                <w:color w:val="000000"/>
                <w:sz w:val="18"/>
                <w:szCs w:val="18"/>
              </w:rPr>
              <w:t xml:space="preserve">consorcio constituido o del acuerdo de intención de constituir el consorcio por escritura pública en caso de resultar adjudicados y antes de la firma del </w:t>
            </w:r>
            <w:r w:rsidRPr="0051775C">
              <w:rPr>
                <w:iCs/>
                <w:sz w:val="18"/>
                <w:szCs w:val="18"/>
              </w:rPr>
              <w:t xml:space="preserve">Contrato/Orden de Compra. El acuerdo de intención deberá hallarse instrumentado, como mínimo en un documento privado con certificación de firmas por Escribano Público. El consorcio constituido deberá estar formalizado por Escritura Pública. </w:t>
            </w:r>
            <w:r w:rsidRPr="0051775C">
              <w:rPr>
                <w:b/>
                <w:iCs/>
                <w:sz w:val="18"/>
                <w:szCs w:val="18"/>
              </w:rPr>
              <w:t xml:space="preserve">(*) </w:t>
            </w:r>
            <w:r w:rsidRPr="0051775C">
              <w:rPr>
                <w:b/>
                <w:color w:val="FF0000"/>
                <w:sz w:val="18"/>
                <w:szCs w:val="18"/>
              </w:rPr>
              <w:t>En Sobre Oferta Técnica</w:t>
            </w:r>
          </w:p>
        </w:tc>
      </w:tr>
      <w:tr w:rsidR="00D534AB" w:rsidRPr="0051775C" w14:paraId="53DF2E8E" w14:textId="77777777" w:rsidTr="00D73309">
        <w:trPr>
          <w:trHeight w:val="1487"/>
          <w:jc w:val="center"/>
        </w:trPr>
        <w:tc>
          <w:tcPr>
            <w:tcW w:w="0" w:type="auto"/>
            <w:tcBorders>
              <w:top w:val="single" w:sz="4" w:space="0" w:color="auto"/>
              <w:left w:val="single" w:sz="4" w:space="0" w:color="auto"/>
              <w:bottom w:val="single" w:sz="4" w:space="0" w:color="auto"/>
              <w:right w:val="single" w:sz="4" w:space="0" w:color="auto"/>
            </w:tcBorders>
          </w:tcPr>
          <w:p w14:paraId="52CC2181" w14:textId="77777777" w:rsidR="00D534AB" w:rsidRPr="0051775C" w:rsidRDefault="00D534AB" w:rsidP="00857B40">
            <w:pPr>
              <w:widowControl w:val="0"/>
              <w:numPr>
                <w:ilvl w:val="0"/>
                <w:numId w:val="21"/>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Fotocopia simple de los documentos que acrediten las facultades de los firmantes del acuerdo de intención de consorciarse.</w:t>
            </w:r>
            <w:r w:rsidRPr="0051775C">
              <w:rPr>
                <w:rFonts w:ascii="Times New Roman" w:eastAsia="Times New Roman" w:hAnsi="Times New Roman" w:cs="Times New Roman"/>
                <w:b/>
                <w:iCs/>
                <w:sz w:val="18"/>
                <w:szCs w:val="18"/>
                <w:lang w:val="es-ES" w:eastAsia="es-ES"/>
              </w:rPr>
              <w:t xml:space="preserve">(*) </w:t>
            </w:r>
            <w:r w:rsidRPr="0051775C">
              <w:rPr>
                <w:rFonts w:ascii="Times New Roman" w:hAnsi="Times New Roman" w:cs="Times New Roman"/>
                <w:b/>
                <w:color w:val="FF0000"/>
                <w:sz w:val="18"/>
                <w:szCs w:val="18"/>
              </w:rPr>
              <w:t>En Sobre Oferta Técnica</w:t>
            </w:r>
          </w:p>
          <w:p w14:paraId="7C2E2900" w14:textId="77777777" w:rsidR="00D534AB" w:rsidRPr="0051775C" w:rsidRDefault="00D534AB" w:rsidP="00EA3340">
            <w:pPr>
              <w:widowControl w:val="0"/>
              <w:adjustRightInd w:val="0"/>
              <w:spacing w:after="0"/>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Estos documentos pueden consistir en:</w:t>
            </w:r>
          </w:p>
          <w:p w14:paraId="11E7EEB9" w14:textId="77777777" w:rsidR="00D534AB" w:rsidRPr="0051775C" w:rsidRDefault="00D534AB" w:rsidP="00857B40">
            <w:pPr>
              <w:widowControl w:val="0"/>
              <w:numPr>
                <w:ilvl w:val="2"/>
                <w:numId w:val="21"/>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cada miembro del consorcio (no es necesario que esté inscripto en el Registro de Poderes); o </w:t>
            </w:r>
          </w:p>
          <w:p w14:paraId="09BDDD4B" w14:textId="77777777" w:rsidR="00D534AB" w:rsidRPr="0051775C" w:rsidRDefault="00D534AB" w:rsidP="00857B40">
            <w:pPr>
              <w:widowControl w:val="0"/>
              <w:numPr>
                <w:ilvl w:val="2"/>
                <w:numId w:val="21"/>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cada miembro del consorcio, que justifiquen la representación del firmante, tales como actas de asamblea y de directorio en el caso de las sociedades anónimas.</w:t>
            </w:r>
          </w:p>
        </w:tc>
      </w:tr>
      <w:tr w:rsidR="00D534AB" w:rsidRPr="0051775C" w14:paraId="02A43017" w14:textId="77777777" w:rsidTr="00EA3340">
        <w:trPr>
          <w:trHeight w:val="222"/>
          <w:jc w:val="center"/>
        </w:trPr>
        <w:tc>
          <w:tcPr>
            <w:tcW w:w="0" w:type="auto"/>
            <w:tcBorders>
              <w:top w:val="single" w:sz="4" w:space="0" w:color="auto"/>
              <w:left w:val="single" w:sz="4" w:space="0" w:color="auto"/>
              <w:bottom w:val="single" w:sz="4" w:space="0" w:color="auto"/>
              <w:right w:val="single" w:sz="4" w:space="0" w:color="auto"/>
            </w:tcBorders>
          </w:tcPr>
          <w:p w14:paraId="3409F326" w14:textId="77777777" w:rsidR="00D534AB" w:rsidRPr="0051775C" w:rsidRDefault="00D534AB" w:rsidP="00857B40">
            <w:pPr>
              <w:widowControl w:val="0"/>
              <w:numPr>
                <w:ilvl w:val="0"/>
                <w:numId w:val="21"/>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Fotocopia simple de los documentos que acrediten las facultades del firmante de la oferta para comprometer al consorcio, cuando se haya formalizado el consorcio.</w:t>
            </w:r>
            <w:r w:rsidRPr="0051775C">
              <w:rPr>
                <w:rFonts w:ascii="Times New Roman" w:eastAsia="Calibri" w:hAnsi="Times New Roman" w:cs="Times New Roman"/>
                <w:b/>
                <w:iCs/>
                <w:sz w:val="18"/>
                <w:szCs w:val="18"/>
              </w:rPr>
              <w:t xml:space="preserve"> (*) </w:t>
            </w:r>
            <w:r w:rsidRPr="0051775C">
              <w:rPr>
                <w:rFonts w:ascii="Times New Roman" w:hAnsi="Times New Roman" w:cs="Times New Roman"/>
                <w:b/>
                <w:color w:val="FF0000"/>
                <w:sz w:val="18"/>
                <w:szCs w:val="18"/>
              </w:rPr>
              <w:t>En Sobre Oferta Técnica</w:t>
            </w:r>
          </w:p>
          <w:p w14:paraId="7CC1D26A" w14:textId="77777777" w:rsidR="00D534AB" w:rsidRPr="0051775C" w:rsidRDefault="00D534AB" w:rsidP="00EA3340">
            <w:pPr>
              <w:widowControl w:val="0"/>
              <w:adjustRightInd w:val="0"/>
              <w:spacing w:after="0"/>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Estos documentos pueden consistir en: </w:t>
            </w:r>
          </w:p>
          <w:p w14:paraId="32B23601" w14:textId="1F61CAA8" w:rsidR="00D534AB" w:rsidRPr="0051775C" w:rsidRDefault="00D534AB" w:rsidP="00857B40">
            <w:pPr>
              <w:widowControl w:val="0"/>
              <w:numPr>
                <w:ilvl w:val="2"/>
                <w:numId w:val="21"/>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la Empresa Líder del consorcio (no es necesario que esté </w:t>
            </w:r>
            <w:r w:rsidR="00EB7566" w:rsidRPr="0051775C">
              <w:rPr>
                <w:rFonts w:ascii="Times New Roman" w:eastAsia="Times New Roman" w:hAnsi="Times New Roman" w:cs="Times New Roman"/>
                <w:iCs/>
                <w:color w:val="000000"/>
                <w:sz w:val="18"/>
                <w:szCs w:val="18"/>
                <w:lang w:val="es-ES" w:eastAsia="es-ES"/>
              </w:rPr>
              <w:t>3</w:t>
            </w:r>
            <w:r w:rsidRPr="0051775C">
              <w:rPr>
                <w:rFonts w:ascii="Times New Roman" w:eastAsia="Times New Roman" w:hAnsi="Times New Roman" w:cs="Times New Roman"/>
                <w:iCs/>
                <w:color w:val="000000"/>
                <w:sz w:val="18"/>
                <w:szCs w:val="18"/>
                <w:lang w:val="es-ES" w:eastAsia="es-ES"/>
              </w:rPr>
              <w:t xml:space="preserve">inscripto en el Registro de Poderes); o </w:t>
            </w:r>
          </w:p>
          <w:p w14:paraId="79CE83D3" w14:textId="77777777" w:rsidR="00D534AB" w:rsidRPr="0051775C" w:rsidRDefault="00D534AB" w:rsidP="00857B40">
            <w:pPr>
              <w:widowControl w:val="0"/>
              <w:numPr>
                <w:ilvl w:val="2"/>
                <w:numId w:val="21"/>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la Empresa Líder, que justifiquen la representación del firmante, tales como actas de asamblea y de directorio en el caso de las sociedades anónimas.</w:t>
            </w:r>
          </w:p>
        </w:tc>
      </w:tr>
    </w:tbl>
    <w:p w14:paraId="5E27AC25"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lang w:eastAsia="ar-SA"/>
        </w:rPr>
      </w:pPr>
      <w:r w:rsidRPr="0051775C">
        <w:rPr>
          <w:rFonts w:ascii="Times New Roman" w:eastAsia="DejaVu Sans" w:hAnsi="Times New Roman" w:cs="Times New Roman"/>
          <w:kern w:val="2"/>
          <w:sz w:val="18"/>
          <w:szCs w:val="18"/>
          <w:lang w:eastAsia="ar-SA"/>
        </w:rPr>
        <w:t>Los documentos indicados con asterisco (*) son considerados documentos sustanciales a ser presentados con la oferta, por lo que su falta de presentación en dicho momento descalifica al Oferente.</w:t>
      </w:r>
    </w:p>
    <w:p w14:paraId="3303DF69" w14:textId="5ED4D93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strike/>
          <w:kern w:val="2"/>
          <w:sz w:val="18"/>
          <w:szCs w:val="18"/>
          <w:lang w:eastAsia="ar-SA"/>
        </w:rPr>
      </w:pPr>
      <w:r w:rsidRPr="0051775C">
        <w:rPr>
          <w:rFonts w:ascii="Times New Roman" w:eastAsia="DejaVu Sans" w:hAnsi="Times New Roman" w:cs="Times New Roman"/>
          <w:kern w:val="2"/>
          <w:sz w:val="18"/>
          <w:szCs w:val="18"/>
          <w:lang w:eastAsia="ar-SA"/>
        </w:rPr>
        <w:t xml:space="preserve">Los documentos indicados con doble asterisco (**) deberán estar vigentes a la fecha y hora tope de presentación de ofertas. </w:t>
      </w:r>
    </w:p>
    <w:p w14:paraId="369E7C10"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highlight w:val="cyan"/>
          <w:lang w:eastAsia="ar-SA"/>
        </w:rPr>
      </w:pPr>
    </w:p>
    <w:bookmarkEnd w:id="8"/>
    <w:p w14:paraId="3D6E2A54" w14:textId="7A6050D6" w:rsidR="005A68BF" w:rsidRPr="00F8675D" w:rsidRDefault="00F8675D" w:rsidP="00F8675D">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8675D">
        <w:rPr>
          <w:rFonts w:eastAsia="DejaVu Sans"/>
          <w:b/>
          <w:kern w:val="2"/>
          <w:sz w:val="18"/>
          <w:szCs w:val="18"/>
          <w:lang w:eastAsia="ar-SA"/>
        </w:rPr>
        <w:t>CAPACIDAD FINANCIERA</w:t>
      </w:r>
    </w:p>
    <w:p w14:paraId="168B4D71" w14:textId="3809E073" w:rsidR="00C32568" w:rsidRPr="00D8416B" w:rsidRDefault="00C32568"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bookmarkStart w:id="9" w:name="_Hlk31372867"/>
      <w:r w:rsidRPr="0051775C">
        <w:rPr>
          <w:rFonts w:ascii="Times New Roman" w:eastAsia="Times New Roman" w:hAnsi="Times New Roman" w:cs="Times New Roman"/>
          <w:sz w:val="18"/>
          <w:szCs w:val="18"/>
          <w:lang w:val="es-ES"/>
        </w:rPr>
        <w:t>Con el objetivo de calificar la situación financiera del oferente, se considerarán los siguientes índices:</w:t>
      </w:r>
      <w:r w:rsidR="00806B92" w:rsidRPr="0051775C">
        <w:rPr>
          <w:rFonts w:ascii="Times New Roman" w:eastAsia="Times New Roman" w:hAnsi="Times New Roman" w:cs="Times New Roman"/>
          <w:sz w:val="18"/>
          <w:szCs w:val="18"/>
          <w:lang w:val="es-ES"/>
        </w:rPr>
        <w:t xml:space="preserve"> </w:t>
      </w:r>
      <w:r w:rsidR="00806B92" w:rsidRPr="00D8416B">
        <w:rPr>
          <w:rFonts w:ascii="Times New Roman" w:eastAsia="Times New Roman" w:hAnsi="Times New Roman" w:cs="Times New Roman"/>
          <w:bCs/>
          <w:color w:val="FF0000"/>
          <w:sz w:val="18"/>
          <w:szCs w:val="18"/>
          <w:lang w:val="es-ES"/>
        </w:rPr>
        <w:t>NO APLICA.</w:t>
      </w:r>
    </w:p>
    <w:p w14:paraId="6DF45E29" w14:textId="52CD488C"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p>
    <w:p w14:paraId="2865143A" w14:textId="6699FE15"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sz w:val="18"/>
          <w:szCs w:val="18"/>
          <w:lang w:val="es-ES"/>
        </w:rPr>
      </w:pPr>
      <w:r w:rsidRPr="00D8416B">
        <w:rPr>
          <w:rFonts w:ascii="Times New Roman" w:eastAsia="Times New Roman" w:hAnsi="Times New Roman" w:cs="Times New Roman"/>
          <w:sz w:val="18"/>
          <w:szCs w:val="18"/>
          <w:lang w:val="es-ES"/>
        </w:rPr>
        <w:t>Para la evaluación de la situación financiera de los Consorcios, se evaluará a todos los integrantes del mismo debiendo cumplir cada uno de ellos los requisitos exigidos de capacidad en forma individual.</w:t>
      </w:r>
    </w:p>
    <w:p w14:paraId="79269920" w14:textId="77777777" w:rsidR="005A68BF" w:rsidRPr="00D8416B" w:rsidRDefault="005A68BF" w:rsidP="005A68BF">
      <w:pPr>
        <w:widowControl w:val="0"/>
        <w:autoSpaceDN w:val="0"/>
        <w:adjustRightInd w:val="0"/>
        <w:spacing w:after="0" w:line="240" w:lineRule="auto"/>
        <w:jc w:val="both"/>
        <w:rPr>
          <w:rFonts w:ascii="Times New Roman" w:eastAsia="Times New Roman" w:hAnsi="Times New Roman" w:cs="Times New Roman"/>
          <w:b/>
          <w:bCs/>
          <w:color w:val="FF0000"/>
          <w:sz w:val="18"/>
          <w:szCs w:val="18"/>
          <w:lang w:val="es-ES" w:eastAsia="es-ES"/>
        </w:rPr>
      </w:pPr>
    </w:p>
    <w:p w14:paraId="7A4107C6" w14:textId="75FDDB83" w:rsidR="005A68BF" w:rsidRPr="00D8416B" w:rsidRDefault="005A68BF" w:rsidP="00F8675D">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10" w:name="_Hlk32826143"/>
      <w:bookmarkEnd w:id="9"/>
      <w:r w:rsidRPr="00D8416B">
        <w:rPr>
          <w:rFonts w:eastAsia="DejaVu Sans"/>
          <w:b/>
          <w:kern w:val="2"/>
          <w:sz w:val="18"/>
          <w:szCs w:val="18"/>
          <w:lang w:eastAsia="ar-SA"/>
        </w:rPr>
        <w:t xml:space="preserve">REQUISITOS </w:t>
      </w:r>
      <w:r w:rsidR="00822067" w:rsidRPr="00D8416B">
        <w:rPr>
          <w:rFonts w:eastAsia="DejaVu Sans"/>
          <w:b/>
          <w:kern w:val="2"/>
          <w:sz w:val="18"/>
          <w:szCs w:val="18"/>
          <w:lang w:eastAsia="ar-SA"/>
        </w:rPr>
        <w:t xml:space="preserve">DOCUMENTALES </w:t>
      </w:r>
      <w:r w:rsidR="00822067" w:rsidRPr="00D8416B">
        <w:rPr>
          <w:rFonts w:eastAsia="DejaVu Sans"/>
          <w:b/>
          <w:kern w:val="2"/>
          <w:sz w:val="18"/>
          <w:szCs w:val="18"/>
          <w:lang w:val="es-PY" w:eastAsia="ar-SA"/>
        </w:rPr>
        <w:t>PARA LA EVALUACIÓN DE LA CAPACIDAD FINANCIERA</w:t>
      </w:r>
      <w:r w:rsidR="00822067" w:rsidRPr="00D8416B">
        <w:rPr>
          <w:rFonts w:eastAsia="DejaVu Sans"/>
          <w:b/>
          <w:kern w:val="2"/>
          <w:sz w:val="18"/>
          <w:szCs w:val="18"/>
          <w:lang w:eastAsia="ar-SA"/>
        </w:rPr>
        <w:t xml:space="preserve">: </w:t>
      </w:r>
    </w:p>
    <w:bookmarkEnd w:id="10"/>
    <w:p w14:paraId="1C9601EF" w14:textId="032AC8DF" w:rsidR="00BA5C6D" w:rsidRPr="00D8416B" w:rsidRDefault="00F8675D" w:rsidP="00F8675D">
      <w:pPr>
        <w:spacing w:after="0" w:line="276" w:lineRule="auto"/>
        <w:rPr>
          <w:rFonts w:ascii="Times New Roman" w:eastAsia="Times New Roman" w:hAnsi="Times New Roman" w:cs="Times New Roman"/>
          <w:bCs/>
          <w:color w:val="FF0000"/>
          <w:sz w:val="18"/>
          <w:szCs w:val="18"/>
          <w:lang w:val="es-ES"/>
        </w:rPr>
      </w:pPr>
      <w:r w:rsidRPr="00D8416B">
        <w:rPr>
          <w:rFonts w:ascii="Times New Roman" w:eastAsia="Times New Roman" w:hAnsi="Times New Roman" w:cs="Times New Roman"/>
          <w:bCs/>
          <w:color w:val="FF0000"/>
          <w:sz w:val="18"/>
          <w:szCs w:val="18"/>
          <w:lang w:val="es-ES"/>
        </w:rPr>
        <w:t>NO APLICA.</w:t>
      </w:r>
    </w:p>
    <w:p w14:paraId="1B68C4C4" w14:textId="77777777" w:rsidR="00F8675D" w:rsidRPr="00D8416B" w:rsidRDefault="00F8675D" w:rsidP="00BA5C6D">
      <w:pPr>
        <w:spacing w:after="0" w:line="276" w:lineRule="auto"/>
        <w:ind w:left="284"/>
        <w:rPr>
          <w:rFonts w:ascii="Times New Roman" w:eastAsia="Times New Roman" w:hAnsi="Times New Roman" w:cs="Times New Roman"/>
          <w:b/>
          <w:sz w:val="18"/>
          <w:szCs w:val="18"/>
          <w:lang w:val="es-ES" w:eastAsia="es-ES"/>
        </w:rPr>
      </w:pPr>
    </w:p>
    <w:p w14:paraId="63379497" w14:textId="01A37DAD" w:rsidR="00D73309" w:rsidRPr="00D8416B" w:rsidRDefault="00F67DFA" w:rsidP="00F8675D">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D8416B">
        <w:rPr>
          <w:rFonts w:eastAsia="DejaVu Sans"/>
          <w:b/>
          <w:kern w:val="2"/>
          <w:sz w:val="18"/>
          <w:szCs w:val="18"/>
          <w:lang w:eastAsia="ar-SA"/>
        </w:rPr>
        <w:t>EXPERIENCIA REQUERIDA</w:t>
      </w:r>
    </w:p>
    <w:p w14:paraId="330A7A5E" w14:textId="79E76715" w:rsidR="00F67DFA" w:rsidRPr="00D8416B" w:rsidRDefault="00F67DFA" w:rsidP="00ED73F3">
      <w:pPr>
        <w:autoSpaceDE w:val="0"/>
        <w:autoSpaceDN w:val="0"/>
        <w:adjustRightInd w:val="0"/>
        <w:spacing w:after="0" w:line="240" w:lineRule="auto"/>
        <w:jc w:val="both"/>
        <w:rPr>
          <w:rFonts w:ascii="Times New Roman" w:eastAsia="Calibri" w:hAnsi="Times New Roman" w:cs="Times New Roman"/>
          <w:sz w:val="18"/>
          <w:szCs w:val="18"/>
        </w:rPr>
      </w:pPr>
      <w:r w:rsidRPr="00D8416B">
        <w:rPr>
          <w:rFonts w:ascii="Times New Roman" w:eastAsia="Calibri" w:hAnsi="Times New Roman" w:cs="Times New Roman"/>
          <w:sz w:val="18"/>
          <w:szCs w:val="18"/>
        </w:rPr>
        <w:t xml:space="preserve">Con el objetivo de calificar la experiencia del oferente, se considerarán los siguientes índices: </w:t>
      </w:r>
    </w:p>
    <w:p w14:paraId="759C150F" w14:textId="338591FD" w:rsidR="000C56EC" w:rsidRPr="0051775C" w:rsidRDefault="00F3253A" w:rsidP="00F67DFA">
      <w:pPr>
        <w:spacing w:after="0"/>
        <w:jc w:val="both"/>
        <w:rPr>
          <w:rFonts w:ascii="Times New Roman" w:eastAsia="Times New Roman" w:hAnsi="Times New Roman" w:cs="Times New Roman"/>
          <w:color w:val="FF0000"/>
          <w:sz w:val="18"/>
          <w:szCs w:val="18"/>
          <w:lang w:val="es-ES" w:eastAsia="es-ES"/>
        </w:rPr>
      </w:pPr>
      <w:r w:rsidRPr="00D8416B">
        <w:rPr>
          <w:rFonts w:ascii="Times New Roman" w:eastAsia="Times New Roman" w:hAnsi="Times New Roman" w:cs="Times New Roman"/>
          <w:color w:val="FF0000"/>
          <w:sz w:val="18"/>
          <w:szCs w:val="18"/>
          <w:lang w:val="es-ES" w:eastAsia="es-ES"/>
        </w:rPr>
        <w:t xml:space="preserve">De acuerdo a lo indicado en el punto </w:t>
      </w:r>
      <w:r w:rsidR="009753C9" w:rsidRPr="00D8416B">
        <w:rPr>
          <w:rFonts w:ascii="Times New Roman" w:eastAsia="Times New Roman" w:hAnsi="Times New Roman" w:cs="Times New Roman"/>
          <w:color w:val="FF0000"/>
          <w:sz w:val="18"/>
          <w:szCs w:val="18"/>
          <w:lang w:val="es-ES" w:eastAsia="es-ES"/>
        </w:rPr>
        <w:t>15</w:t>
      </w:r>
      <w:r w:rsidRPr="00D8416B">
        <w:rPr>
          <w:rFonts w:ascii="Times New Roman" w:eastAsia="Times New Roman" w:hAnsi="Times New Roman" w:cs="Times New Roman"/>
          <w:color w:val="FF0000"/>
          <w:sz w:val="18"/>
          <w:szCs w:val="18"/>
          <w:lang w:val="es-ES" w:eastAsia="es-ES"/>
        </w:rPr>
        <w:t>.</w:t>
      </w:r>
    </w:p>
    <w:p w14:paraId="3510113A" w14:textId="77777777" w:rsidR="004C496F" w:rsidRPr="0051775C" w:rsidRDefault="004C496F" w:rsidP="00F67DFA">
      <w:pPr>
        <w:spacing w:after="0"/>
        <w:jc w:val="both"/>
        <w:rPr>
          <w:rFonts w:ascii="Times New Roman" w:eastAsia="Times New Roman" w:hAnsi="Times New Roman" w:cs="Times New Roman"/>
          <w:color w:val="FF0000"/>
          <w:sz w:val="18"/>
          <w:szCs w:val="18"/>
          <w:lang w:val="es-ES" w:eastAsia="es-ES"/>
        </w:rPr>
      </w:pPr>
    </w:p>
    <w:p w14:paraId="3DEF6DEC" w14:textId="7F81EC07" w:rsidR="00F3253A" w:rsidRPr="00E01374" w:rsidRDefault="00F3253A" w:rsidP="00F8675D">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E01374">
        <w:rPr>
          <w:rFonts w:eastAsia="DejaVu Sans"/>
          <w:b/>
          <w:kern w:val="2"/>
          <w:sz w:val="18"/>
          <w:szCs w:val="18"/>
          <w:lang w:eastAsia="ar-SA"/>
        </w:rPr>
        <w:t xml:space="preserve">REQUISITOS </w:t>
      </w:r>
      <w:r w:rsidR="00907322" w:rsidRPr="00E01374">
        <w:rPr>
          <w:rFonts w:eastAsia="DejaVu Sans"/>
          <w:b/>
          <w:kern w:val="2"/>
          <w:sz w:val="18"/>
          <w:szCs w:val="18"/>
          <w:lang w:eastAsia="ar-SA"/>
        </w:rPr>
        <w:t xml:space="preserve">DOCUMENTALES PARA LA EVALUACIÓN DE LA EXPERIENCIA: </w:t>
      </w:r>
    </w:p>
    <w:p w14:paraId="5CCD904F" w14:textId="245730BF" w:rsidR="00F3253A" w:rsidRPr="00E01374" w:rsidRDefault="00F3253A" w:rsidP="00F3253A">
      <w:pPr>
        <w:spacing w:after="0"/>
        <w:jc w:val="both"/>
        <w:rPr>
          <w:rFonts w:ascii="Times New Roman" w:eastAsia="Times New Roman" w:hAnsi="Times New Roman" w:cs="Times New Roman"/>
          <w:color w:val="FF0000"/>
          <w:sz w:val="18"/>
          <w:szCs w:val="18"/>
          <w:lang w:val="es-ES" w:eastAsia="es-ES"/>
        </w:rPr>
      </w:pPr>
      <w:r w:rsidRPr="00E01374">
        <w:rPr>
          <w:rFonts w:ascii="Times New Roman" w:eastAsia="Times New Roman" w:hAnsi="Times New Roman" w:cs="Times New Roman"/>
          <w:color w:val="FF0000"/>
          <w:sz w:val="18"/>
          <w:szCs w:val="18"/>
          <w:lang w:val="es-ES" w:eastAsia="es-ES"/>
        </w:rPr>
        <w:lastRenderedPageBreak/>
        <w:t xml:space="preserve">De acuerdo a lo indicado en el punto </w:t>
      </w:r>
      <w:r w:rsidR="009753C9" w:rsidRPr="00E01374">
        <w:rPr>
          <w:rFonts w:ascii="Times New Roman" w:eastAsia="Times New Roman" w:hAnsi="Times New Roman" w:cs="Times New Roman"/>
          <w:color w:val="FF0000"/>
          <w:sz w:val="18"/>
          <w:szCs w:val="18"/>
          <w:lang w:val="es-ES" w:eastAsia="es-ES"/>
        </w:rPr>
        <w:t>15</w:t>
      </w:r>
      <w:r w:rsidRPr="00E01374">
        <w:rPr>
          <w:rFonts w:ascii="Times New Roman" w:eastAsia="Times New Roman" w:hAnsi="Times New Roman" w:cs="Times New Roman"/>
          <w:color w:val="FF0000"/>
          <w:sz w:val="18"/>
          <w:szCs w:val="18"/>
          <w:lang w:val="es-ES" w:eastAsia="es-ES"/>
        </w:rPr>
        <w:t>.</w:t>
      </w:r>
    </w:p>
    <w:p w14:paraId="333CFF0D" w14:textId="77777777" w:rsidR="00F3253A" w:rsidRPr="00E01374" w:rsidRDefault="00F3253A" w:rsidP="00F3253A">
      <w:pPr>
        <w:spacing w:after="0"/>
        <w:jc w:val="both"/>
        <w:rPr>
          <w:rFonts w:ascii="Times New Roman" w:eastAsia="Times New Roman" w:hAnsi="Times New Roman" w:cs="Times New Roman"/>
          <w:color w:val="FF0000"/>
          <w:sz w:val="18"/>
          <w:szCs w:val="18"/>
          <w:lang w:val="es-ES" w:eastAsia="es-ES"/>
        </w:rPr>
      </w:pPr>
    </w:p>
    <w:p w14:paraId="2B083D19" w14:textId="259A83BE" w:rsidR="00F3253A" w:rsidRPr="00E01374" w:rsidRDefault="00F3253A" w:rsidP="00F10E8C">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E01374">
        <w:rPr>
          <w:rFonts w:eastAsia="DejaVu Sans"/>
          <w:b/>
          <w:kern w:val="2"/>
          <w:sz w:val="18"/>
          <w:szCs w:val="18"/>
          <w:lang w:eastAsia="ar-SA"/>
        </w:rPr>
        <w:t>CAPACIDAD TÉCNICA</w:t>
      </w:r>
    </w:p>
    <w:p w14:paraId="1C0C0D79" w14:textId="4F11FE81" w:rsidR="00F3253A" w:rsidRDefault="00F3253A" w:rsidP="00F3253A">
      <w:pPr>
        <w:spacing w:after="0"/>
        <w:jc w:val="both"/>
        <w:rPr>
          <w:rFonts w:ascii="Times New Roman" w:eastAsia="Times New Roman" w:hAnsi="Times New Roman" w:cs="Times New Roman"/>
          <w:color w:val="FF0000"/>
          <w:sz w:val="18"/>
          <w:szCs w:val="18"/>
          <w:lang w:val="es-ES" w:eastAsia="es-ES"/>
        </w:rPr>
      </w:pPr>
      <w:r w:rsidRPr="00E01374">
        <w:rPr>
          <w:rFonts w:ascii="Times New Roman" w:eastAsia="Times New Roman" w:hAnsi="Times New Roman" w:cs="Times New Roman"/>
          <w:sz w:val="18"/>
          <w:szCs w:val="18"/>
          <w:lang w:val="es-ES" w:eastAsia="es-ES"/>
        </w:rPr>
        <w:t xml:space="preserve">El oferente deberá proporcionar evidencia documentada que demuestre su cumplimiento con los siguientes requisitos de capacidad técnica: </w:t>
      </w:r>
      <w:r w:rsidRPr="00E01374">
        <w:rPr>
          <w:rFonts w:ascii="Times New Roman" w:eastAsia="Times New Roman" w:hAnsi="Times New Roman" w:cs="Times New Roman"/>
          <w:color w:val="FF0000"/>
          <w:sz w:val="18"/>
          <w:szCs w:val="18"/>
          <w:lang w:val="es-ES" w:eastAsia="es-ES"/>
        </w:rPr>
        <w:t>De acuerdo a lo indicado a continuación:</w:t>
      </w:r>
    </w:p>
    <w:p w14:paraId="1F413537" w14:textId="77777777" w:rsidR="00F3253A" w:rsidRDefault="00F3253A" w:rsidP="00F3253A">
      <w:pPr>
        <w:spacing w:after="0"/>
        <w:jc w:val="both"/>
        <w:rPr>
          <w:b/>
          <w:bCs/>
          <w:sz w:val="23"/>
          <w:szCs w:val="23"/>
        </w:rPr>
      </w:pPr>
    </w:p>
    <w:p w14:paraId="71433BEB" w14:textId="29C099CC" w:rsidR="00F67DFA" w:rsidRPr="00D66260" w:rsidRDefault="00D71DEA" w:rsidP="00BB25B5">
      <w:pPr>
        <w:spacing w:after="0"/>
        <w:jc w:val="center"/>
        <w:rPr>
          <w:rFonts w:ascii="Times New Roman" w:eastAsia="Times New Roman" w:hAnsi="Times New Roman" w:cs="Times New Roman"/>
          <w:b/>
          <w:sz w:val="18"/>
          <w:szCs w:val="18"/>
          <w:u w:val="single"/>
          <w:lang w:val="es-ES"/>
        </w:rPr>
      </w:pPr>
      <w:r w:rsidRPr="00D66260">
        <w:rPr>
          <w:rFonts w:ascii="Times New Roman" w:eastAsia="Times New Roman" w:hAnsi="Times New Roman" w:cs="Times New Roman"/>
          <w:b/>
          <w:sz w:val="18"/>
          <w:szCs w:val="18"/>
          <w:u w:val="single"/>
          <w:lang w:val="es-ES"/>
        </w:rPr>
        <w:t xml:space="preserve">LA PRESENTE LICITACIÓN </w:t>
      </w:r>
      <w:r w:rsidR="000C56EC" w:rsidRPr="00D66260">
        <w:rPr>
          <w:rFonts w:ascii="Times New Roman" w:eastAsia="Times New Roman" w:hAnsi="Times New Roman" w:cs="Times New Roman"/>
          <w:b/>
          <w:sz w:val="18"/>
          <w:szCs w:val="18"/>
          <w:u w:val="single"/>
          <w:lang w:val="es-ES"/>
        </w:rPr>
        <w:t>SE EVALUARÁ DE LA SIGUIENTE MANERA:</w:t>
      </w:r>
    </w:p>
    <w:p w14:paraId="08ED18AB" w14:textId="77777777" w:rsidR="0071402C" w:rsidRDefault="0071402C"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bookmarkStart w:id="11" w:name="_Hlk32217586"/>
    </w:p>
    <w:p w14:paraId="3733DF52" w14:textId="17C8AEF8" w:rsidR="00D73309" w:rsidRPr="00E01374" w:rsidRDefault="007F5137"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r w:rsidRPr="00E01374">
        <w:rPr>
          <w:rFonts w:ascii="Times New Roman" w:eastAsia="Times New Roman" w:hAnsi="Times New Roman" w:cs="Times New Roman"/>
          <w:b/>
          <w:sz w:val="18"/>
          <w:szCs w:val="18"/>
          <w:lang w:val="es-ES" w:eastAsia="es-ES"/>
        </w:rPr>
        <w:t xml:space="preserve">EVALUACIÓN DE CALIDAD: </w:t>
      </w:r>
    </w:p>
    <w:p w14:paraId="701500D6" w14:textId="77777777" w:rsidR="00E01374" w:rsidRPr="00E01374" w:rsidRDefault="00E01374" w:rsidP="00017189">
      <w:pPr>
        <w:spacing w:after="0"/>
        <w:jc w:val="both"/>
        <w:rPr>
          <w:rFonts w:ascii="Times New Roman" w:eastAsia="Calibri" w:hAnsi="Times New Roman" w:cs="Times New Roman"/>
          <w:color w:val="FF0000"/>
          <w:sz w:val="18"/>
          <w:szCs w:val="18"/>
        </w:rPr>
      </w:pPr>
    </w:p>
    <w:p w14:paraId="64DDFB43" w14:textId="51EC44B7" w:rsidR="00D71DEA" w:rsidRPr="00E01374" w:rsidRDefault="00D71DEA" w:rsidP="00017189">
      <w:pPr>
        <w:spacing w:after="0"/>
        <w:jc w:val="both"/>
        <w:rPr>
          <w:rFonts w:ascii="Times New Roman" w:eastAsia="Calibri" w:hAnsi="Times New Roman" w:cs="Times New Roman"/>
          <w:color w:val="FF0000"/>
          <w:sz w:val="18"/>
          <w:szCs w:val="18"/>
        </w:rPr>
      </w:pPr>
      <w:r w:rsidRPr="00E01374">
        <w:rPr>
          <w:rFonts w:ascii="Times New Roman" w:eastAsia="Calibri" w:hAnsi="Times New Roman" w:cs="Times New Roman"/>
          <w:color w:val="FF0000"/>
          <w:sz w:val="18"/>
          <w:szCs w:val="18"/>
        </w:rPr>
        <w:t>Para la calificación de la propuesta técnica se tendrá en cuenta el sistema de puntuaciones detallado seguidamente:</w:t>
      </w:r>
    </w:p>
    <w:p w14:paraId="6E7BA35A" w14:textId="77777777" w:rsidR="00E01374" w:rsidRPr="00E01374" w:rsidRDefault="00E01374" w:rsidP="00017189">
      <w:pPr>
        <w:spacing w:after="0"/>
        <w:jc w:val="both"/>
        <w:rPr>
          <w:rFonts w:ascii="Times New Roman" w:eastAsia="Calibri" w:hAnsi="Times New Roman" w:cs="Times New Roman"/>
          <w:color w:val="FF0000"/>
          <w:sz w:val="18"/>
          <w:szCs w:val="18"/>
        </w:rPr>
      </w:pPr>
    </w:p>
    <w:p w14:paraId="32FD369F" w14:textId="14788464" w:rsidR="00D71DEA" w:rsidRPr="00E01374" w:rsidRDefault="00D71DEA" w:rsidP="00017189">
      <w:pPr>
        <w:spacing w:after="0"/>
        <w:jc w:val="both"/>
        <w:rPr>
          <w:rFonts w:ascii="Times New Roman" w:eastAsia="Calibri" w:hAnsi="Times New Roman" w:cs="Times New Roman"/>
          <w:color w:val="FF0000"/>
          <w:sz w:val="18"/>
          <w:szCs w:val="18"/>
        </w:rPr>
      </w:pPr>
      <w:r w:rsidRPr="00E01374">
        <w:rPr>
          <w:rFonts w:ascii="Times New Roman" w:eastAsia="Calibri" w:hAnsi="Times New Roman" w:cs="Times New Roman"/>
          <w:color w:val="FF0000"/>
          <w:sz w:val="18"/>
          <w:szCs w:val="18"/>
        </w:rPr>
        <w:t>El puntaje técnico máximo es de 100</w:t>
      </w:r>
      <w:r w:rsidR="008314C1" w:rsidRPr="00E01374">
        <w:rPr>
          <w:rFonts w:ascii="Times New Roman" w:eastAsia="Calibri" w:hAnsi="Times New Roman" w:cs="Times New Roman"/>
          <w:color w:val="FF0000"/>
          <w:sz w:val="18"/>
          <w:szCs w:val="18"/>
        </w:rPr>
        <w:t xml:space="preserve"> (cien)</w:t>
      </w:r>
      <w:r w:rsidRPr="00E01374">
        <w:rPr>
          <w:rFonts w:ascii="Times New Roman" w:eastAsia="Calibri" w:hAnsi="Times New Roman" w:cs="Times New Roman"/>
          <w:color w:val="FF0000"/>
          <w:sz w:val="18"/>
          <w:szCs w:val="18"/>
        </w:rPr>
        <w:t xml:space="preserve"> puntos y el mínimo requerido para calificar es de 70 (setenta) puntos. </w:t>
      </w:r>
    </w:p>
    <w:p w14:paraId="11E117A1" w14:textId="77777777" w:rsidR="00E01374" w:rsidRPr="00E01374" w:rsidRDefault="00E01374" w:rsidP="00017189">
      <w:pPr>
        <w:spacing w:after="0"/>
        <w:jc w:val="both"/>
        <w:rPr>
          <w:rFonts w:ascii="Times New Roman" w:eastAsia="Calibri" w:hAnsi="Times New Roman" w:cs="Times New Roman"/>
          <w:color w:val="FF0000"/>
          <w:sz w:val="18"/>
          <w:szCs w:val="18"/>
        </w:rPr>
      </w:pPr>
    </w:p>
    <w:p w14:paraId="19E04C2B" w14:textId="7D41DD4D" w:rsidR="00E01374" w:rsidRPr="00E01374" w:rsidRDefault="00D73309" w:rsidP="00017189">
      <w:pPr>
        <w:spacing w:after="0"/>
        <w:jc w:val="both"/>
        <w:rPr>
          <w:rFonts w:ascii="Times New Roman" w:eastAsia="Calibri" w:hAnsi="Times New Roman" w:cs="Times New Roman"/>
          <w:color w:val="FF0000"/>
          <w:sz w:val="18"/>
          <w:szCs w:val="18"/>
        </w:rPr>
      </w:pPr>
      <w:r w:rsidRPr="00DD7C14">
        <w:rPr>
          <w:rFonts w:ascii="Times New Roman" w:eastAsia="Calibri" w:hAnsi="Times New Roman" w:cs="Times New Roman"/>
          <w:color w:val="FF0000"/>
          <w:sz w:val="18"/>
          <w:szCs w:val="18"/>
        </w:rPr>
        <w:t xml:space="preserve">En la </w:t>
      </w:r>
      <w:r w:rsidR="00AB351C" w:rsidRPr="00DD7C14">
        <w:rPr>
          <w:rFonts w:ascii="Times New Roman" w:eastAsia="Calibri" w:hAnsi="Times New Roman" w:cs="Times New Roman"/>
          <w:color w:val="FF0000"/>
          <w:sz w:val="18"/>
          <w:szCs w:val="18"/>
        </w:rPr>
        <w:t>evaluación de la c</w:t>
      </w:r>
      <w:r w:rsidRPr="00DD7C14">
        <w:rPr>
          <w:rFonts w:ascii="Times New Roman" w:eastAsia="Calibri" w:hAnsi="Times New Roman" w:cs="Times New Roman"/>
          <w:color w:val="FF0000"/>
          <w:sz w:val="18"/>
          <w:szCs w:val="18"/>
        </w:rPr>
        <w:t xml:space="preserve">alidad se analizarán los antecedentes </w:t>
      </w:r>
      <w:r w:rsidR="00D235F1" w:rsidRPr="00DD7C14">
        <w:rPr>
          <w:rFonts w:ascii="Times New Roman" w:eastAsia="Calibri" w:hAnsi="Times New Roman" w:cs="Times New Roman"/>
          <w:color w:val="FF0000"/>
          <w:sz w:val="18"/>
          <w:szCs w:val="18"/>
        </w:rPr>
        <w:t>de</w:t>
      </w:r>
      <w:r w:rsidR="00571537" w:rsidRPr="00DD7C14">
        <w:rPr>
          <w:rFonts w:ascii="Times New Roman" w:eastAsia="Calibri" w:hAnsi="Times New Roman" w:cs="Times New Roman"/>
          <w:color w:val="FF0000"/>
          <w:sz w:val="18"/>
          <w:szCs w:val="18"/>
        </w:rPr>
        <w:t>l Oferente y</w:t>
      </w:r>
      <w:r w:rsidRPr="00DD7C14">
        <w:rPr>
          <w:rFonts w:ascii="Times New Roman" w:eastAsia="Calibri" w:hAnsi="Times New Roman" w:cs="Times New Roman"/>
          <w:color w:val="FF0000"/>
          <w:sz w:val="18"/>
          <w:szCs w:val="18"/>
        </w:rPr>
        <w:t xml:space="preserve"> la calificación y experiencia del personal</w:t>
      </w:r>
      <w:r w:rsidRPr="00E01374">
        <w:rPr>
          <w:rFonts w:ascii="Times New Roman" w:eastAsia="Calibri" w:hAnsi="Times New Roman" w:cs="Times New Roman"/>
          <w:color w:val="FF0000"/>
          <w:sz w:val="18"/>
          <w:szCs w:val="18"/>
        </w:rPr>
        <w:t xml:space="preserve"> asignado</w:t>
      </w:r>
      <w:r w:rsidR="00D9545E" w:rsidRPr="00E01374">
        <w:rPr>
          <w:rFonts w:ascii="Times New Roman" w:eastAsia="Calibri" w:hAnsi="Times New Roman" w:cs="Times New Roman"/>
          <w:color w:val="FF0000"/>
          <w:sz w:val="18"/>
          <w:szCs w:val="18"/>
        </w:rPr>
        <w:t>.</w:t>
      </w:r>
      <w:r w:rsidRPr="00E01374">
        <w:rPr>
          <w:rFonts w:ascii="Times New Roman" w:eastAsia="Calibri" w:hAnsi="Times New Roman" w:cs="Times New Roman"/>
          <w:color w:val="FF0000"/>
          <w:sz w:val="18"/>
          <w:szCs w:val="18"/>
        </w:rPr>
        <w:t xml:space="preserve"> </w:t>
      </w:r>
    </w:p>
    <w:p w14:paraId="2A5E3358" w14:textId="77777777" w:rsidR="00E01374" w:rsidRPr="00E01374" w:rsidRDefault="00E01374" w:rsidP="00017189">
      <w:pPr>
        <w:spacing w:after="0"/>
        <w:jc w:val="both"/>
        <w:rPr>
          <w:rFonts w:ascii="Times New Roman" w:eastAsia="Calibri" w:hAnsi="Times New Roman" w:cs="Times New Roman"/>
          <w:color w:val="FF0000"/>
          <w:sz w:val="18"/>
          <w:szCs w:val="18"/>
        </w:rPr>
      </w:pPr>
    </w:p>
    <w:p w14:paraId="336299D3" w14:textId="1D3F8F03" w:rsidR="00D73309" w:rsidRPr="00E01374" w:rsidRDefault="00D73309" w:rsidP="00017189">
      <w:pPr>
        <w:spacing w:after="0"/>
        <w:jc w:val="both"/>
        <w:rPr>
          <w:rFonts w:ascii="Times New Roman" w:eastAsia="Calibri" w:hAnsi="Times New Roman" w:cs="Times New Roman"/>
          <w:color w:val="FF0000"/>
          <w:sz w:val="18"/>
          <w:szCs w:val="18"/>
        </w:rPr>
      </w:pPr>
      <w:r w:rsidRPr="00E01374">
        <w:rPr>
          <w:rFonts w:ascii="Times New Roman" w:eastAsia="Calibri" w:hAnsi="Times New Roman" w:cs="Times New Roman"/>
          <w:color w:val="FF0000"/>
          <w:sz w:val="18"/>
          <w:szCs w:val="18"/>
        </w:rPr>
        <w:t xml:space="preserve">Al efecto, se establecen los factores a evaluar, la importancia de cada factor (ponderación del factor), y los puntajes a utilizar para calificar cada factor (puntaje de calificación). </w:t>
      </w:r>
    </w:p>
    <w:p w14:paraId="5FEA5A47" w14:textId="77777777" w:rsidR="00E01374" w:rsidRPr="00E01374" w:rsidRDefault="00E01374" w:rsidP="00017189">
      <w:pPr>
        <w:spacing w:after="0"/>
        <w:jc w:val="both"/>
        <w:rPr>
          <w:rFonts w:ascii="Times New Roman" w:eastAsia="Calibri" w:hAnsi="Times New Roman" w:cs="Times New Roman"/>
          <w:color w:val="FF0000"/>
          <w:sz w:val="18"/>
          <w:szCs w:val="18"/>
        </w:rPr>
      </w:pPr>
    </w:p>
    <w:p w14:paraId="68B402ED" w14:textId="69C3C7C3" w:rsidR="00D73309" w:rsidRPr="00E01374" w:rsidRDefault="00D73309" w:rsidP="00017189">
      <w:pPr>
        <w:spacing w:after="0"/>
        <w:jc w:val="both"/>
        <w:rPr>
          <w:rFonts w:ascii="Times New Roman" w:eastAsia="Calibri" w:hAnsi="Times New Roman" w:cs="Times New Roman"/>
          <w:color w:val="FF0000"/>
          <w:sz w:val="18"/>
          <w:szCs w:val="18"/>
        </w:rPr>
      </w:pPr>
      <w:r w:rsidRPr="00DD7C14">
        <w:rPr>
          <w:rFonts w:ascii="Times New Roman" w:eastAsia="Calibri" w:hAnsi="Times New Roman" w:cs="Times New Roman"/>
          <w:color w:val="FF0000"/>
          <w:sz w:val="18"/>
          <w:szCs w:val="18"/>
        </w:rPr>
        <w:t xml:space="preserve">La calificación final de cada </w:t>
      </w:r>
      <w:r w:rsidR="00571537" w:rsidRPr="00DD7C14">
        <w:rPr>
          <w:rFonts w:ascii="Times New Roman" w:eastAsia="Calibri" w:hAnsi="Times New Roman" w:cs="Times New Roman"/>
          <w:color w:val="FF0000"/>
          <w:sz w:val="18"/>
          <w:szCs w:val="18"/>
        </w:rPr>
        <w:t>Oferente</w:t>
      </w:r>
      <w:r w:rsidRPr="00DD7C14">
        <w:rPr>
          <w:rFonts w:ascii="Times New Roman" w:eastAsia="Calibri" w:hAnsi="Times New Roman" w:cs="Times New Roman"/>
          <w:color w:val="FF0000"/>
          <w:sz w:val="18"/>
          <w:szCs w:val="18"/>
        </w:rPr>
        <w:t xml:space="preserve"> se obtendrá de la suma ponderada de los puntajes logrados en cada factor de evaluación.</w:t>
      </w:r>
      <w:r w:rsidRPr="00E01374">
        <w:rPr>
          <w:rFonts w:ascii="Times New Roman" w:eastAsia="Calibri" w:hAnsi="Times New Roman" w:cs="Times New Roman"/>
          <w:color w:val="FF0000"/>
          <w:sz w:val="18"/>
          <w:szCs w:val="18"/>
        </w:rPr>
        <w:t xml:space="preserve"> </w:t>
      </w:r>
    </w:p>
    <w:p w14:paraId="6AF701BF" w14:textId="77777777" w:rsidR="00017189" w:rsidRPr="00E01374" w:rsidRDefault="00017189" w:rsidP="00017189">
      <w:pPr>
        <w:spacing w:after="0"/>
        <w:jc w:val="both"/>
        <w:rPr>
          <w:rFonts w:ascii="Times New Roman" w:eastAsia="Calibri" w:hAnsi="Times New Roman" w:cs="Times New Roman"/>
          <w:color w:val="FF0000"/>
          <w:sz w:val="18"/>
          <w:szCs w:val="18"/>
        </w:rPr>
      </w:pPr>
    </w:p>
    <w:p w14:paraId="5C0F5E20" w14:textId="77777777" w:rsidR="007F5137" w:rsidRPr="00E01374" w:rsidRDefault="007F5137" w:rsidP="007F5137">
      <w:pPr>
        <w:spacing w:after="0"/>
        <w:jc w:val="both"/>
        <w:rPr>
          <w:rFonts w:ascii="Times New Roman" w:eastAsia="Calibri" w:hAnsi="Times New Roman" w:cs="Times New Roman"/>
          <w:b/>
          <w:color w:val="FF0000"/>
          <w:sz w:val="18"/>
          <w:szCs w:val="18"/>
          <w:lang w:val="es-ES_tradnl"/>
        </w:rPr>
      </w:pPr>
      <w:r w:rsidRPr="00E01374">
        <w:rPr>
          <w:rFonts w:ascii="Times New Roman" w:eastAsia="Calibri" w:hAnsi="Times New Roman" w:cs="Times New Roman"/>
          <w:b/>
          <w:color w:val="FF0000"/>
          <w:sz w:val="18"/>
          <w:szCs w:val="18"/>
          <w:lang w:val="es-ES_tradnl"/>
        </w:rPr>
        <w:t>El sistema de puntos que se asignará a la Propuesta Técnica es el siguiente:</w:t>
      </w:r>
    </w:p>
    <w:p w14:paraId="549AE430" w14:textId="77777777" w:rsidR="007F5137" w:rsidRPr="00E01374" w:rsidRDefault="007F5137" w:rsidP="007F5137">
      <w:pPr>
        <w:spacing w:after="0"/>
        <w:jc w:val="both"/>
        <w:rPr>
          <w:rFonts w:ascii="Times New Roman" w:eastAsia="Calibri" w:hAnsi="Times New Roman" w:cs="Times New Roman"/>
          <w:b/>
          <w:color w:val="FF0000"/>
          <w:sz w:val="18"/>
          <w:szCs w:val="18"/>
          <w:lang w:val="es-ES_tradnl"/>
        </w:rPr>
      </w:pPr>
    </w:p>
    <w:p w14:paraId="5530FB39" w14:textId="4B565D4C" w:rsidR="007F5137" w:rsidRPr="00AC5E6E" w:rsidRDefault="007F5137" w:rsidP="008C1474">
      <w:pPr>
        <w:spacing w:after="0"/>
        <w:jc w:val="center"/>
        <w:rPr>
          <w:rFonts w:ascii="Times New Roman" w:eastAsia="Calibri" w:hAnsi="Times New Roman" w:cs="Times New Roman"/>
          <w:b/>
          <w:color w:val="FF0000"/>
          <w:sz w:val="18"/>
          <w:szCs w:val="18"/>
          <w:lang w:val="es-ES_tradnl"/>
        </w:rPr>
      </w:pPr>
      <w:r w:rsidRPr="00AC5E6E">
        <w:rPr>
          <w:rFonts w:ascii="Times New Roman" w:eastAsia="Calibri" w:hAnsi="Times New Roman" w:cs="Times New Roman"/>
          <w:b/>
          <w:color w:val="FF0000"/>
          <w:sz w:val="18"/>
          <w:szCs w:val="18"/>
          <w:lang w:val="es-ES_tradnl"/>
        </w:rPr>
        <w:t xml:space="preserve">MATRIZ DE EVALUACIÓN </w:t>
      </w:r>
      <w:r w:rsidR="00D42F3D" w:rsidRPr="00AC5E6E">
        <w:rPr>
          <w:rFonts w:ascii="Times New Roman" w:eastAsia="Calibri" w:hAnsi="Times New Roman" w:cs="Times New Roman"/>
          <w:b/>
          <w:color w:val="FF0000"/>
          <w:sz w:val="18"/>
          <w:szCs w:val="18"/>
          <w:lang w:val="es-ES_tradnl"/>
        </w:rPr>
        <w:t>TÉCNICA</w:t>
      </w:r>
    </w:p>
    <w:p w14:paraId="4B45FD28" w14:textId="2C041BE5" w:rsidR="006D353C" w:rsidRPr="00E208E1" w:rsidRDefault="006D353C" w:rsidP="007F5137">
      <w:pPr>
        <w:spacing w:after="0"/>
        <w:jc w:val="both"/>
        <w:rPr>
          <w:rFonts w:ascii="Times New Roman" w:eastAsia="Calibri" w:hAnsi="Times New Roman" w:cs="Times New Roman"/>
          <w:b/>
          <w:color w:val="FF0000"/>
          <w:sz w:val="18"/>
          <w:szCs w:val="18"/>
          <w:highlight w:val="yellow"/>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2"/>
        <w:gridCol w:w="807"/>
      </w:tblGrid>
      <w:tr w:rsidR="008314C1" w:rsidRPr="00E208E1" w14:paraId="42B76168" w14:textId="77777777" w:rsidTr="00F40569">
        <w:trPr>
          <w:trHeight w:val="340"/>
          <w:jc w:val="center"/>
        </w:trPr>
        <w:tc>
          <w:tcPr>
            <w:tcW w:w="0" w:type="auto"/>
            <w:shd w:val="clear" w:color="auto" w:fill="auto"/>
            <w:vAlign w:val="center"/>
          </w:tcPr>
          <w:p w14:paraId="442C151E" w14:textId="78C1D514" w:rsidR="008314C1" w:rsidRPr="00DD7C14" w:rsidRDefault="008314C1" w:rsidP="008314C1">
            <w:pPr>
              <w:numPr>
                <w:ilvl w:val="0"/>
                <w:numId w:val="45"/>
              </w:numPr>
              <w:spacing w:after="0"/>
              <w:jc w:val="both"/>
              <w:rPr>
                <w:rFonts w:ascii="Times New Roman" w:eastAsia="Calibri" w:hAnsi="Times New Roman" w:cs="Times New Roman"/>
                <w:color w:val="FF0000"/>
                <w:sz w:val="18"/>
                <w:szCs w:val="18"/>
              </w:rPr>
            </w:pPr>
            <w:r w:rsidRPr="00DD7C14">
              <w:rPr>
                <w:rFonts w:ascii="Times New Roman" w:eastAsia="Calibri" w:hAnsi="Times New Roman" w:cs="Times New Roman"/>
                <w:b/>
                <w:color w:val="FF0000"/>
                <w:sz w:val="18"/>
                <w:szCs w:val="18"/>
              </w:rPr>
              <w:t>Calificación del perfil de</w:t>
            </w:r>
            <w:r w:rsidR="00571537" w:rsidRPr="00DD7C14">
              <w:rPr>
                <w:rFonts w:ascii="Times New Roman" w:eastAsia="Calibri" w:hAnsi="Times New Roman" w:cs="Times New Roman"/>
                <w:b/>
                <w:color w:val="FF0000"/>
                <w:sz w:val="18"/>
                <w:szCs w:val="18"/>
              </w:rPr>
              <w:t>l Oferente (</w:t>
            </w:r>
            <w:r w:rsidRPr="00DD7C14">
              <w:rPr>
                <w:rFonts w:ascii="Times New Roman" w:eastAsia="Calibri" w:hAnsi="Times New Roman" w:cs="Times New Roman"/>
                <w:b/>
                <w:color w:val="FF0000"/>
                <w:sz w:val="18"/>
                <w:szCs w:val="18"/>
              </w:rPr>
              <w:t>Consultor</w:t>
            </w:r>
            <w:r w:rsidR="00571537" w:rsidRPr="00DD7C14">
              <w:rPr>
                <w:rFonts w:ascii="Times New Roman" w:eastAsia="Calibri" w:hAnsi="Times New Roman" w:cs="Times New Roman"/>
                <w:b/>
                <w:color w:val="FF0000"/>
                <w:sz w:val="18"/>
                <w:szCs w:val="18"/>
              </w:rPr>
              <w:t>)</w:t>
            </w:r>
            <w:r w:rsidRPr="00DD7C14">
              <w:rPr>
                <w:rFonts w:ascii="Times New Roman" w:eastAsia="Calibri" w:hAnsi="Times New Roman" w:cs="Times New Roman"/>
                <w:b/>
                <w:color w:val="FF0000"/>
                <w:sz w:val="18"/>
                <w:szCs w:val="18"/>
              </w:rPr>
              <w:t xml:space="preserve"> (Hasta 50 puntos)</w:t>
            </w:r>
          </w:p>
        </w:tc>
        <w:tc>
          <w:tcPr>
            <w:tcW w:w="0" w:type="auto"/>
            <w:shd w:val="clear" w:color="auto" w:fill="auto"/>
            <w:vAlign w:val="center"/>
          </w:tcPr>
          <w:p w14:paraId="6A330799" w14:textId="77777777" w:rsidR="008314C1" w:rsidRPr="00DD7C14" w:rsidRDefault="008314C1" w:rsidP="00F40569">
            <w:pPr>
              <w:spacing w:after="0"/>
              <w:jc w:val="center"/>
              <w:rPr>
                <w:rFonts w:ascii="Times New Roman" w:eastAsia="Calibri" w:hAnsi="Times New Roman" w:cs="Times New Roman"/>
                <w:b/>
                <w:color w:val="FF0000"/>
                <w:sz w:val="18"/>
                <w:szCs w:val="18"/>
                <w:lang w:val="es-ES_tradnl"/>
              </w:rPr>
            </w:pPr>
            <w:r w:rsidRPr="00DD7C14">
              <w:rPr>
                <w:rFonts w:ascii="Times New Roman" w:eastAsia="Calibri" w:hAnsi="Times New Roman" w:cs="Times New Roman"/>
                <w:b/>
                <w:bCs/>
                <w:iCs/>
                <w:color w:val="FF0000"/>
                <w:sz w:val="18"/>
                <w:szCs w:val="18"/>
                <w:lang w:val="es-ES_tradnl"/>
              </w:rPr>
              <w:t>50 puntos</w:t>
            </w:r>
          </w:p>
        </w:tc>
      </w:tr>
      <w:tr w:rsidR="008314C1" w:rsidRPr="00E208E1" w14:paraId="2D06D38E" w14:textId="77777777" w:rsidTr="00F40569">
        <w:trPr>
          <w:trHeight w:val="472"/>
          <w:jc w:val="center"/>
        </w:trPr>
        <w:tc>
          <w:tcPr>
            <w:tcW w:w="0" w:type="auto"/>
            <w:shd w:val="clear" w:color="auto" w:fill="auto"/>
            <w:vAlign w:val="center"/>
          </w:tcPr>
          <w:p w14:paraId="1020B10B" w14:textId="265DE09D" w:rsidR="008314C1" w:rsidRPr="00E208E1" w:rsidRDefault="008314C1" w:rsidP="008314C1">
            <w:pPr>
              <w:numPr>
                <w:ilvl w:val="1"/>
                <w:numId w:val="46"/>
              </w:num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Años de experiencia en la ejecución e implementación de </w:t>
            </w:r>
            <w:r w:rsidR="00F463BF" w:rsidRPr="00745280">
              <w:rPr>
                <w:rFonts w:ascii="Times New Roman" w:eastAsia="Calibri" w:hAnsi="Times New Roman" w:cs="Times New Roman"/>
                <w:color w:val="FF0000"/>
                <w:sz w:val="18"/>
                <w:szCs w:val="18"/>
              </w:rPr>
              <w:t xml:space="preserve">trabajos o </w:t>
            </w:r>
            <w:r w:rsidRPr="00745280">
              <w:rPr>
                <w:rFonts w:ascii="Times New Roman" w:eastAsia="Calibri" w:hAnsi="Times New Roman" w:cs="Times New Roman"/>
                <w:color w:val="FF0000"/>
                <w:sz w:val="18"/>
                <w:szCs w:val="18"/>
              </w:rPr>
              <w:t>proyectos</w:t>
            </w:r>
            <w:r w:rsidRPr="00E208E1">
              <w:rPr>
                <w:rFonts w:ascii="Times New Roman" w:eastAsia="Calibri" w:hAnsi="Times New Roman" w:cs="Times New Roman"/>
                <w:color w:val="FF0000"/>
                <w:sz w:val="18"/>
                <w:szCs w:val="18"/>
              </w:rPr>
              <w:t xml:space="preserve"> relacionados a la inspección fílmica y fotográfica de desagües o similares, en el sector público y/o privado. </w:t>
            </w:r>
          </w:p>
          <w:p w14:paraId="5134B9CD"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Entre 0 y 1 años de experiencia: se asignarán 10 puntos.</w:t>
            </w:r>
          </w:p>
          <w:p w14:paraId="6EC8E043" w14:textId="1C91F91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Entre 1 y 2 años de experiencia: se asigna</w:t>
            </w:r>
            <w:r w:rsidR="00B5720C">
              <w:rPr>
                <w:rFonts w:eastAsia="Calibri"/>
                <w:color w:val="FF0000"/>
                <w:sz w:val="18"/>
                <w:szCs w:val="18"/>
              </w:rPr>
              <w:t>rá</w:t>
            </w:r>
            <w:r w:rsidRPr="00E208E1">
              <w:rPr>
                <w:rFonts w:eastAsia="Calibri"/>
                <w:color w:val="FF0000"/>
                <w:sz w:val="18"/>
                <w:szCs w:val="18"/>
              </w:rPr>
              <w:t>n 20 puntos.</w:t>
            </w:r>
          </w:p>
          <w:p w14:paraId="123AEBD2" w14:textId="77777777" w:rsidR="008314C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3 años o más de experiencia: se asigna</w:t>
            </w:r>
            <w:r w:rsidR="00B5720C">
              <w:rPr>
                <w:rFonts w:eastAsia="Calibri"/>
                <w:color w:val="FF0000"/>
                <w:sz w:val="18"/>
                <w:szCs w:val="18"/>
              </w:rPr>
              <w:t>rá</w:t>
            </w:r>
            <w:r w:rsidRPr="00E208E1">
              <w:rPr>
                <w:rFonts w:eastAsia="Calibri"/>
                <w:color w:val="FF0000"/>
                <w:sz w:val="18"/>
                <w:szCs w:val="18"/>
              </w:rPr>
              <w:t>n 30 puntos.</w:t>
            </w:r>
          </w:p>
          <w:p w14:paraId="2B504EAC" w14:textId="3E135801" w:rsidR="00477D1F" w:rsidRPr="00477D1F" w:rsidRDefault="00477D1F" w:rsidP="00477D1F">
            <w:pPr>
              <w:contextualSpacing/>
              <w:jc w:val="both"/>
              <w:rPr>
                <w:rFonts w:eastAsia="Calibri"/>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E01374">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 xml:space="preserve">copias simples de contratos </w:t>
            </w:r>
            <w:r>
              <w:rPr>
                <w:rFonts w:ascii="Times New Roman" w:eastAsia="Calibri" w:hAnsi="Times New Roman" w:cs="Times New Roman"/>
                <w:color w:val="FF0000"/>
                <w:sz w:val="18"/>
                <w:szCs w:val="18"/>
              </w:rPr>
              <w:t>finalizados</w:t>
            </w:r>
            <w:r w:rsidRPr="00E208E1">
              <w:rPr>
                <w:rFonts w:ascii="Times New Roman" w:eastAsia="Calibri" w:hAnsi="Times New Roman" w:cs="Times New Roman"/>
                <w:color w:val="FF0000"/>
                <w:sz w:val="18"/>
                <w:szCs w:val="18"/>
              </w:rPr>
              <w:t xml:space="preserve"> y/o facturas y/o recepciones finales</w:t>
            </w:r>
            <w:r>
              <w:rPr>
                <w:rFonts w:ascii="Times New Roman" w:eastAsia="Calibri" w:hAnsi="Times New Roman" w:cs="Times New Roman"/>
                <w:color w:val="FF0000"/>
                <w:sz w:val="18"/>
                <w:szCs w:val="18"/>
              </w:rPr>
              <w:t xml:space="preserve"> y/o conformidades</w:t>
            </w:r>
            <w:r w:rsidRPr="00E208E1">
              <w:rPr>
                <w:rFonts w:ascii="Times New Roman" w:eastAsia="Calibri" w:hAnsi="Times New Roman" w:cs="Times New Roman"/>
                <w:color w:val="FF0000"/>
                <w:sz w:val="18"/>
                <w:szCs w:val="18"/>
              </w:rPr>
              <w:t xml:space="preserve"> de prestación de</w:t>
            </w:r>
            <w:r>
              <w:rPr>
                <w:rFonts w:ascii="Times New Roman" w:eastAsia="Calibri" w:hAnsi="Times New Roman" w:cs="Times New Roman"/>
                <w:color w:val="FF0000"/>
                <w:sz w:val="18"/>
                <w:szCs w:val="18"/>
              </w:rPr>
              <w:t xml:space="preserve"> estos</w:t>
            </w:r>
            <w:r w:rsidRPr="00E208E1">
              <w:rPr>
                <w:rFonts w:ascii="Times New Roman" w:eastAsia="Calibri" w:hAnsi="Times New Roman" w:cs="Times New Roman"/>
                <w:color w:val="FF0000"/>
                <w:sz w:val="18"/>
                <w:szCs w:val="18"/>
              </w:rPr>
              <w:t xml:space="preserve"> servicios, que acrediten fehacientemente la experiencia</w:t>
            </w:r>
            <w:r>
              <w:rPr>
                <w:rFonts w:ascii="Times New Roman" w:eastAsia="Calibri" w:hAnsi="Times New Roman" w:cs="Times New Roman"/>
                <w:color w:val="FF0000"/>
                <w:sz w:val="18"/>
                <w:szCs w:val="18"/>
              </w:rPr>
              <w:t xml:space="preserve"> en el rubro</w:t>
            </w:r>
            <w:r w:rsidRPr="00E208E1">
              <w:rPr>
                <w:rFonts w:ascii="Times New Roman" w:eastAsia="Calibri" w:hAnsi="Times New Roman" w:cs="Times New Roman"/>
                <w:color w:val="FF0000"/>
                <w:sz w:val="18"/>
                <w:szCs w:val="18"/>
              </w:rPr>
              <w:t>.</w:t>
            </w:r>
          </w:p>
        </w:tc>
        <w:tc>
          <w:tcPr>
            <w:tcW w:w="0" w:type="auto"/>
            <w:shd w:val="clear" w:color="auto" w:fill="auto"/>
            <w:vAlign w:val="center"/>
          </w:tcPr>
          <w:p w14:paraId="42E6D85A" w14:textId="77777777" w:rsidR="008314C1" w:rsidRPr="00E208E1" w:rsidRDefault="008314C1" w:rsidP="00F40569">
            <w:pPr>
              <w:spacing w:after="0"/>
              <w:jc w:val="center"/>
              <w:rPr>
                <w:rFonts w:ascii="Times New Roman" w:eastAsia="Calibri" w:hAnsi="Times New Roman" w:cs="Times New Roman"/>
                <w:color w:val="FF0000"/>
                <w:sz w:val="18"/>
                <w:szCs w:val="18"/>
                <w:lang w:val="es-ES_tradnl"/>
              </w:rPr>
            </w:pPr>
            <w:r w:rsidRPr="00E208E1">
              <w:rPr>
                <w:rFonts w:ascii="Times New Roman" w:eastAsia="Calibri" w:hAnsi="Times New Roman" w:cs="Times New Roman"/>
                <w:color w:val="FF0000"/>
                <w:sz w:val="18"/>
                <w:szCs w:val="18"/>
                <w:lang w:val="es-ES_tradnl"/>
              </w:rPr>
              <w:t>30</w:t>
            </w:r>
          </w:p>
        </w:tc>
      </w:tr>
      <w:tr w:rsidR="008314C1" w:rsidRPr="00E208E1" w14:paraId="7FD5A77D" w14:textId="77777777" w:rsidTr="00F40569">
        <w:trPr>
          <w:jc w:val="center"/>
        </w:trPr>
        <w:tc>
          <w:tcPr>
            <w:tcW w:w="0" w:type="auto"/>
            <w:shd w:val="clear" w:color="auto" w:fill="auto"/>
            <w:vAlign w:val="center"/>
          </w:tcPr>
          <w:p w14:paraId="79EEC6C6" w14:textId="1A464604" w:rsidR="008314C1" w:rsidRPr="00E208E1" w:rsidRDefault="008314C1" w:rsidP="008314C1">
            <w:pPr>
              <w:numPr>
                <w:ilvl w:val="1"/>
                <w:numId w:val="46"/>
              </w:num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Ejecución de diferentes </w:t>
            </w:r>
            <w:r w:rsidR="00745280">
              <w:rPr>
                <w:rFonts w:ascii="Times New Roman" w:eastAsia="Calibri" w:hAnsi="Times New Roman" w:cs="Times New Roman"/>
                <w:color w:val="FF0000"/>
                <w:sz w:val="18"/>
                <w:szCs w:val="18"/>
              </w:rPr>
              <w:t xml:space="preserve">trabajos o </w:t>
            </w:r>
            <w:r w:rsidRPr="00E208E1">
              <w:rPr>
                <w:rFonts w:ascii="Times New Roman" w:eastAsia="Calibri" w:hAnsi="Times New Roman" w:cs="Times New Roman"/>
                <w:color w:val="FF0000"/>
                <w:sz w:val="18"/>
                <w:szCs w:val="18"/>
              </w:rPr>
              <w:t>proyectos relacionados a inspección fílmica y fotográfica de desagües o similares, verificables en los últimos 5 (cinco) años (periodo comprendido entre los años 20</w:t>
            </w:r>
            <w:r w:rsidR="00266803">
              <w:rPr>
                <w:rFonts w:ascii="Times New Roman" w:eastAsia="Calibri" w:hAnsi="Times New Roman" w:cs="Times New Roman"/>
                <w:color w:val="FF0000"/>
                <w:sz w:val="18"/>
                <w:szCs w:val="18"/>
              </w:rPr>
              <w:t>19</w:t>
            </w:r>
            <w:r w:rsidRPr="00E208E1">
              <w:rPr>
                <w:rFonts w:ascii="Times New Roman" w:eastAsia="Calibri" w:hAnsi="Times New Roman" w:cs="Times New Roman"/>
                <w:color w:val="FF0000"/>
                <w:sz w:val="18"/>
                <w:szCs w:val="18"/>
              </w:rPr>
              <w:t xml:space="preserve"> al 202</w:t>
            </w:r>
            <w:r w:rsidR="00266803">
              <w:rPr>
                <w:rFonts w:ascii="Times New Roman" w:eastAsia="Calibri" w:hAnsi="Times New Roman" w:cs="Times New Roman"/>
                <w:color w:val="FF0000"/>
                <w:sz w:val="18"/>
                <w:szCs w:val="18"/>
              </w:rPr>
              <w:t>3</w:t>
            </w:r>
            <w:r w:rsidRPr="00E208E1">
              <w:rPr>
                <w:rFonts w:ascii="Times New Roman" w:eastAsia="Calibri" w:hAnsi="Times New Roman" w:cs="Times New Roman"/>
                <w:color w:val="FF0000"/>
                <w:sz w:val="18"/>
                <w:szCs w:val="18"/>
              </w:rPr>
              <w:t>), en el sector público y/o privado.</w:t>
            </w:r>
            <w:r w:rsidR="00E61494">
              <w:rPr>
                <w:rFonts w:ascii="Times New Roman" w:eastAsia="Calibri" w:hAnsi="Times New Roman" w:cs="Times New Roman"/>
                <w:color w:val="FF0000"/>
                <w:sz w:val="18"/>
                <w:szCs w:val="18"/>
              </w:rPr>
              <w:t xml:space="preserve"> </w:t>
            </w:r>
          </w:p>
          <w:p w14:paraId="584C921D"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1 proyecto como mínimo: se asignan 5 puntos (requisito excluyente, su no acreditación descalifica al oferente).</w:t>
            </w:r>
          </w:p>
          <w:p w14:paraId="0C8E49DD" w14:textId="77777777" w:rsidR="008314C1" w:rsidRPr="00477D1F"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Entre 2 y 3 proyectos: se asignan 15 pu</w:t>
            </w:r>
            <w:r w:rsidRPr="00477D1F">
              <w:rPr>
                <w:rFonts w:eastAsia="Calibri"/>
                <w:color w:val="FF0000"/>
                <w:sz w:val="18"/>
                <w:szCs w:val="18"/>
              </w:rPr>
              <w:t>ntos.</w:t>
            </w:r>
          </w:p>
          <w:p w14:paraId="509044A5" w14:textId="04577BFC" w:rsidR="008314C1" w:rsidRPr="00477D1F" w:rsidRDefault="008314C1" w:rsidP="00F40569">
            <w:pPr>
              <w:pStyle w:val="Prrafodelista"/>
              <w:numPr>
                <w:ilvl w:val="0"/>
                <w:numId w:val="51"/>
              </w:numPr>
              <w:spacing w:line="259" w:lineRule="auto"/>
              <w:contextualSpacing/>
              <w:jc w:val="both"/>
              <w:rPr>
                <w:rFonts w:eastAsia="Calibri"/>
                <w:color w:val="FF0000"/>
                <w:sz w:val="18"/>
                <w:szCs w:val="18"/>
              </w:rPr>
            </w:pPr>
            <w:r w:rsidRPr="00477D1F">
              <w:rPr>
                <w:rFonts w:eastAsia="Calibri"/>
                <w:color w:val="FF0000"/>
                <w:sz w:val="18"/>
                <w:szCs w:val="18"/>
              </w:rPr>
              <w:t xml:space="preserve">Entre </w:t>
            </w:r>
            <w:r w:rsidR="00477D1F" w:rsidRPr="00477D1F">
              <w:rPr>
                <w:rFonts w:eastAsia="Calibri"/>
                <w:color w:val="FF0000"/>
                <w:sz w:val="18"/>
                <w:szCs w:val="18"/>
              </w:rPr>
              <w:t>4</w:t>
            </w:r>
            <w:r w:rsidRPr="00477D1F">
              <w:rPr>
                <w:rFonts w:eastAsia="Calibri"/>
                <w:color w:val="FF0000"/>
                <w:sz w:val="18"/>
                <w:szCs w:val="18"/>
              </w:rPr>
              <w:t xml:space="preserve"> y 5 proyectos: se asignan 20 puntos.</w:t>
            </w:r>
          </w:p>
          <w:p w14:paraId="29374892" w14:textId="31B50926" w:rsidR="00477D1F" w:rsidRPr="00477D1F" w:rsidRDefault="00477D1F" w:rsidP="00477D1F">
            <w:pPr>
              <w:contextualSpacing/>
              <w:jc w:val="both"/>
              <w:rPr>
                <w:rFonts w:eastAsia="Calibri"/>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E01374">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copias simples de referencias satisfactorias de clientes finales formalizadas por notas y/o documentos que contengan la debida identificación y suscripción del emisor</w:t>
            </w:r>
            <w:r>
              <w:rPr>
                <w:rFonts w:ascii="Times New Roman" w:eastAsia="Calibri" w:hAnsi="Times New Roman" w:cs="Times New Roman"/>
                <w:color w:val="FF0000"/>
                <w:sz w:val="18"/>
                <w:szCs w:val="18"/>
              </w:rPr>
              <w:t>.</w:t>
            </w:r>
          </w:p>
        </w:tc>
        <w:tc>
          <w:tcPr>
            <w:tcW w:w="0" w:type="auto"/>
            <w:shd w:val="clear" w:color="auto" w:fill="auto"/>
            <w:vAlign w:val="center"/>
          </w:tcPr>
          <w:p w14:paraId="48E7CDF9" w14:textId="77777777" w:rsidR="008314C1" w:rsidRPr="00E208E1" w:rsidRDefault="008314C1" w:rsidP="00F40569">
            <w:pPr>
              <w:spacing w:after="0"/>
              <w:jc w:val="center"/>
              <w:rPr>
                <w:rFonts w:ascii="Times New Roman" w:eastAsia="Calibri" w:hAnsi="Times New Roman" w:cs="Times New Roman"/>
                <w:color w:val="0070C0"/>
                <w:sz w:val="18"/>
                <w:szCs w:val="18"/>
                <w:lang w:val="es-ES_tradnl"/>
              </w:rPr>
            </w:pPr>
            <w:r w:rsidRPr="00E208E1">
              <w:rPr>
                <w:rFonts w:ascii="Times New Roman" w:eastAsia="Calibri" w:hAnsi="Times New Roman" w:cs="Times New Roman"/>
                <w:color w:val="FF0000"/>
                <w:sz w:val="18"/>
                <w:szCs w:val="18"/>
                <w:lang w:val="es-ES_tradnl"/>
              </w:rPr>
              <w:t>20</w:t>
            </w:r>
          </w:p>
        </w:tc>
      </w:tr>
      <w:tr w:rsidR="008314C1" w:rsidRPr="00E208E1" w14:paraId="1D48172F" w14:textId="77777777" w:rsidTr="00F40569">
        <w:trPr>
          <w:trHeight w:val="360"/>
          <w:jc w:val="center"/>
        </w:trPr>
        <w:tc>
          <w:tcPr>
            <w:tcW w:w="0" w:type="auto"/>
            <w:shd w:val="clear" w:color="auto" w:fill="auto"/>
            <w:vAlign w:val="center"/>
          </w:tcPr>
          <w:p w14:paraId="4287650A" w14:textId="77777777" w:rsidR="008314C1" w:rsidRPr="00E208E1" w:rsidRDefault="008314C1" w:rsidP="008314C1">
            <w:pPr>
              <w:numPr>
                <w:ilvl w:val="0"/>
                <w:numId w:val="45"/>
              </w:numPr>
              <w:spacing w:after="0"/>
              <w:jc w:val="both"/>
              <w:rPr>
                <w:rFonts w:ascii="Times New Roman" w:eastAsia="Calibri" w:hAnsi="Times New Roman" w:cs="Times New Roman"/>
                <w:b/>
                <w:color w:val="FF0000"/>
                <w:sz w:val="18"/>
                <w:szCs w:val="18"/>
              </w:rPr>
            </w:pPr>
            <w:r w:rsidRPr="00E208E1">
              <w:rPr>
                <w:rFonts w:ascii="Times New Roman" w:eastAsia="Calibri" w:hAnsi="Times New Roman" w:cs="Times New Roman"/>
                <w:b/>
                <w:color w:val="FF0000"/>
                <w:sz w:val="18"/>
                <w:szCs w:val="18"/>
              </w:rPr>
              <w:t>Calificación para el perfil del Personal Clave del Consultor (Hasta 50 puntos)</w:t>
            </w:r>
          </w:p>
        </w:tc>
        <w:tc>
          <w:tcPr>
            <w:tcW w:w="0" w:type="auto"/>
            <w:shd w:val="clear" w:color="auto" w:fill="auto"/>
            <w:vAlign w:val="center"/>
          </w:tcPr>
          <w:p w14:paraId="5F3C0992" w14:textId="77777777" w:rsidR="008314C1" w:rsidRPr="00E208E1" w:rsidRDefault="008314C1" w:rsidP="00F40569">
            <w:pPr>
              <w:spacing w:after="0"/>
              <w:jc w:val="center"/>
              <w:rPr>
                <w:rFonts w:ascii="Times New Roman" w:eastAsia="Calibri" w:hAnsi="Times New Roman" w:cs="Times New Roman"/>
                <w:b/>
                <w:color w:val="FF0000"/>
                <w:sz w:val="18"/>
                <w:szCs w:val="18"/>
                <w:lang w:val="es-ES_tradnl"/>
              </w:rPr>
            </w:pPr>
            <w:r w:rsidRPr="00E208E1">
              <w:rPr>
                <w:rFonts w:ascii="Times New Roman" w:eastAsia="Calibri" w:hAnsi="Times New Roman" w:cs="Times New Roman"/>
                <w:b/>
                <w:color w:val="FF0000"/>
                <w:sz w:val="18"/>
                <w:szCs w:val="18"/>
                <w:lang w:val="es-ES_tradnl"/>
              </w:rPr>
              <w:t>50 puntos</w:t>
            </w:r>
          </w:p>
        </w:tc>
      </w:tr>
      <w:tr w:rsidR="008314C1" w:rsidRPr="00E208E1" w14:paraId="1CA5720F" w14:textId="77777777" w:rsidTr="00F40569">
        <w:trPr>
          <w:trHeight w:val="195"/>
          <w:jc w:val="center"/>
        </w:trPr>
        <w:tc>
          <w:tcPr>
            <w:tcW w:w="0" w:type="auto"/>
            <w:shd w:val="clear" w:color="auto" w:fill="auto"/>
            <w:vAlign w:val="center"/>
          </w:tcPr>
          <w:p w14:paraId="71AE2430" w14:textId="0FF55736" w:rsidR="008314C1" w:rsidRPr="007D1D8D" w:rsidRDefault="008314C1" w:rsidP="00F40569">
            <w:pPr>
              <w:spacing w:after="0"/>
              <w:jc w:val="both"/>
              <w:rPr>
                <w:rFonts w:ascii="Times New Roman" w:eastAsia="Calibri" w:hAnsi="Times New Roman" w:cs="Times New Roman"/>
                <w:b/>
                <w:color w:val="FF0000"/>
                <w:sz w:val="18"/>
                <w:szCs w:val="18"/>
              </w:rPr>
            </w:pPr>
            <w:r w:rsidRPr="007D1D8D">
              <w:rPr>
                <w:rFonts w:ascii="Times New Roman" w:eastAsia="Calibri" w:hAnsi="Times New Roman" w:cs="Times New Roman"/>
                <w:b/>
                <w:color w:val="FF0000"/>
                <w:sz w:val="18"/>
                <w:szCs w:val="18"/>
              </w:rPr>
              <w:lastRenderedPageBreak/>
              <w:t>2.1 Calificación general para el perfil de</w:t>
            </w:r>
            <w:r w:rsidR="00571537" w:rsidRPr="007D1D8D">
              <w:rPr>
                <w:rFonts w:ascii="Times New Roman" w:eastAsia="Calibri" w:hAnsi="Times New Roman" w:cs="Times New Roman"/>
                <w:b/>
                <w:color w:val="FF0000"/>
                <w:sz w:val="18"/>
                <w:szCs w:val="18"/>
              </w:rPr>
              <w:t>l</w:t>
            </w:r>
            <w:r w:rsidRPr="007D1D8D">
              <w:rPr>
                <w:rFonts w:ascii="Times New Roman" w:eastAsia="Calibri" w:hAnsi="Times New Roman" w:cs="Times New Roman"/>
                <w:b/>
                <w:color w:val="FF0000"/>
                <w:sz w:val="18"/>
                <w:szCs w:val="18"/>
              </w:rPr>
              <w:t xml:space="preserve"> Coordinador/a</w:t>
            </w:r>
          </w:p>
        </w:tc>
        <w:tc>
          <w:tcPr>
            <w:tcW w:w="0" w:type="auto"/>
            <w:shd w:val="clear" w:color="auto" w:fill="auto"/>
            <w:vAlign w:val="center"/>
          </w:tcPr>
          <w:p w14:paraId="40AF3588" w14:textId="77777777" w:rsidR="008314C1" w:rsidRPr="007D1D8D" w:rsidRDefault="008314C1" w:rsidP="00F40569">
            <w:pPr>
              <w:spacing w:after="0"/>
              <w:jc w:val="center"/>
              <w:rPr>
                <w:rFonts w:ascii="Times New Roman" w:eastAsia="Calibri" w:hAnsi="Times New Roman" w:cs="Times New Roman"/>
                <w:b/>
                <w:color w:val="FF0000"/>
                <w:sz w:val="18"/>
                <w:szCs w:val="18"/>
                <w:lang w:val="es-ES_tradnl"/>
              </w:rPr>
            </w:pPr>
            <w:r w:rsidRPr="007D1D8D">
              <w:rPr>
                <w:rFonts w:ascii="Times New Roman" w:eastAsia="Calibri" w:hAnsi="Times New Roman" w:cs="Times New Roman"/>
                <w:b/>
                <w:color w:val="FF0000"/>
                <w:sz w:val="18"/>
                <w:szCs w:val="18"/>
                <w:lang w:val="es-ES_tradnl"/>
              </w:rPr>
              <w:t>30</w:t>
            </w:r>
          </w:p>
        </w:tc>
      </w:tr>
      <w:tr w:rsidR="008314C1" w:rsidRPr="00E208E1" w14:paraId="4AA44564" w14:textId="77777777" w:rsidTr="00F40569">
        <w:trPr>
          <w:jc w:val="center"/>
        </w:trPr>
        <w:tc>
          <w:tcPr>
            <w:tcW w:w="0" w:type="auto"/>
            <w:shd w:val="clear" w:color="auto" w:fill="auto"/>
            <w:vAlign w:val="center"/>
          </w:tcPr>
          <w:p w14:paraId="12156026" w14:textId="77777777" w:rsidR="008314C1" w:rsidRPr="00E208E1" w:rsidRDefault="008314C1" w:rsidP="00F40569">
            <w:pPr>
              <w:spacing w:after="0"/>
              <w:jc w:val="both"/>
              <w:rPr>
                <w:rFonts w:ascii="Times New Roman" w:eastAsia="Calibri" w:hAnsi="Times New Roman" w:cs="Times New Roman"/>
                <w:color w:val="FF0000"/>
                <w:sz w:val="18"/>
                <w:szCs w:val="18"/>
                <w:lang w:val="es-ES" w:eastAsia="es-ES"/>
              </w:rPr>
            </w:pPr>
            <w:r w:rsidRPr="00E208E1">
              <w:rPr>
                <w:rFonts w:ascii="Times New Roman" w:eastAsia="Calibri" w:hAnsi="Times New Roman" w:cs="Times New Roman"/>
                <w:color w:val="FF0000"/>
                <w:sz w:val="18"/>
                <w:szCs w:val="18"/>
              </w:rPr>
              <w:t xml:space="preserve">2.1.1 </w:t>
            </w:r>
            <w:r w:rsidRPr="00E208E1">
              <w:rPr>
                <w:rFonts w:ascii="Times New Roman" w:eastAsia="Calibri" w:hAnsi="Times New Roman" w:cs="Times New Roman"/>
                <w:color w:val="FF0000"/>
                <w:sz w:val="18"/>
                <w:szCs w:val="18"/>
                <w:lang w:val="es-ES" w:eastAsia="es-ES"/>
              </w:rPr>
              <w:t>Perfil académico:</w:t>
            </w:r>
          </w:p>
          <w:p w14:paraId="59165C35"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Sin título: no se asignarán puntos.</w:t>
            </w:r>
          </w:p>
          <w:p w14:paraId="49DC4541"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Ingeniero Civil o Arquitecto: se asignan 10 puntos.</w:t>
            </w:r>
          </w:p>
          <w:p w14:paraId="2259ACF3" w14:textId="51724EE0"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E01374">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 simple del título de grado correspondiente.</w:t>
            </w:r>
          </w:p>
        </w:tc>
        <w:tc>
          <w:tcPr>
            <w:tcW w:w="0" w:type="auto"/>
            <w:shd w:val="clear" w:color="auto" w:fill="auto"/>
            <w:vAlign w:val="center"/>
          </w:tcPr>
          <w:p w14:paraId="654CB40D" w14:textId="77777777" w:rsidR="008314C1" w:rsidRPr="00E208E1" w:rsidRDefault="008314C1" w:rsidP="00F40569">
            <w:pPr>
              <w:spacing w:after="0"/>
              <w:jc w:val="center"/>
              <w:rPr>
                <w:rFonts w:ascii="Times New Roman" w:eastAsia="Calibri" w:hAnsi="Times New Roman" w:cs="Times New Roman"/>
                <w:color w:val="0070C0"/>
                <w:sz w:val="18"/>
                <w:szCs w:val="18"/>
                <w:lang w:val="es-ES_tradnl"/>
              </w:rPr>
            </w:pPr>
            <w:r w:rsidRPr="00E208E1">
              <w:rPr>
                <w:rFonts w:ascii="Times New Roman" w:eastAsia="Calibri" w:hAnsi="Times New Roman" w:cs="Times New Roman"/>
                <w:color w:val="FF0000"/>
                <w:sz w:val="18"/>
                <w:szCs w:val="18"/>
                <w:lang w:val="es-ES_tradnl"/>
              </w:rPr>
              <w:t>10</w:t>
            </w:r>
          </w:p>
        </w:tc>
      </w:tr>
      <w:tr w:rsidR="008314C1" w:rsidRPr="00E208E1" w14:paraId="74496C22" w14:textId="77777777" w:rsidTr="00F40569">
        <w:trPr>
          <w:jc w:val="center"/>
        </w:trPr>
        <w:tc>
          <w:tcPr>
            <w:tcW w:w="0" w:type="auto"/>
            <w:shd w:val="clear" w:color="auto" w:fill="auto"/>
            <w:vAlign w:val="center"/>
          </w:tcPr>
          <w:p w14:paraId="1B06F209" w14:textId="6B91E5F4"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2.1.2 Capacitaciones profesionales relacionadas a sistemas de cañerías o inspección fílmica o fotográfica</w:t>
            </w:r>
            <w:r w:rsidR="007D1D8D">
              <w:rPr>
                <w:rFonts w:ascii="Times New Roman" w:eastAsia="Calibri" w:hAnsi="Times New Roman" w:cs="Times New Roman"/>
                <w:color w:val="FF0000"/>
                <w:sz w:val="18"/>
                <w:szCs w:val="18"/>
              </w:rPr>
              <w:t xml:space="preserve"> o similares</w:t>
            </w:r>
            <w:r w:rsidRPr="00E208E1">
              <w:rPr>
                <w:rFonts w:ascii="Times New Roman" w:eastAsia="Calibri" w:hAnsi="Times New Roman" w:cs="Times New Roman"/>
                <w:color w:val="FF0000"/>
                <w:sz w:val="18"/>
                <w:szCs w:val="18"/>
              </w:rPr>
              <w:t>:</w:t>
            </w:r>
          </w:p>
          <w:p w14:paraId="747FFB8A"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Sin capacitaciones: no se asignarán puntos.</w:t>
            </w:r>
          </w:p>
          <w:p w14:paraId="6CE1C6C8"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Entre 1 y 2 capacitaciones: se asignan 5 puntos.</w:t>
            </w:r>
          </w:p>
          <w:p w14:paraId="2C93C4FE"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3 o más capacitaciones: se asignan 10 puntos.</w:t>
            </w:r>
          </w:p>
          <w:p w14:paraId="3BF91220" w14:textId="64A1F804" w:rsidR="008314C1" w:rsidRPr="00E208E1" w:rsidRDefault="008314C1" w:rsidP="00F40569">
            <w:pPr>
              <w:contextualSpacing/>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E01374">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copias simples de los certificados</w:t>
            </w:r>
            <w:r w:rsidR="00CD2E5D">
              <w:rPr>
                <w:rFonts w:ascii="Times New Roman" w:eastAsia="Calibri" w:hAnsi="Times New Roman" w:cs="Times New Roman"/>
                <w:color w:val="FF0000"/>
                <w:sz w:val="18"/>
                <w:szCs w:val="18"/>
              </w:rPr>
              <w:t xml:space="preserve"> que acrediten las capacitaciones mencionadas</w:t>
            </w:r>
            <w:r w:rsidRPr="00E208E1">
              <w:rPr>
                <w:rFonts w:ascii="Times New Roman" w:eastAsia="Calibri" w:hAnsi="Times New Roman" w:cs="Times New Roman"/>
                <w:color w:val="FF0000"/>
                <w:sz w:val="18"/>
                <w:szCs w:val="18"/>
              </w:rPr>
              <w:t>.</w:t>
            </w:r>
          </w:p>
        </w:tc>
        <w:tc>
          <w:tcPr>
            <w:tcW w:w="0" w:type="auto"/>
            <w:shd w:val="clear" w:color="auto" w:fill="auto"/>
            <w:vAlign w:val="center"/>
          </w:tcPr>
          <w:p w14:paraId="5D3924E6" w14:textId="77777777" w:rsidR="008314C1" w:rsidRPr="00E208E1" w:rsidRDefault="008314C1" w:rsidP="00F40569">
            <w:pPr>
              <w:spacing w:after="0"/>
              <w:jc w:val="center"/>
              <w:rPr>
                <w:rFonts w:ascii="Times New Roman" w:eastAsia="Calibri" w:hAnsi="Times New Roman" w:cs="Times New Roman"/>
                <w:color w:val="FF0000"/>
                <w:sz w:val="18"/>
                <w:szCs w:val="18"/>
                <w:lang w:val="es-ES_tradnl"/>
              </w:rPr>
            </w:pPr>
            <w:r w:rsidRPr="00E208E1">
              <w:rPr>
                <w:rFonts w:ascii="Times New Roman" w:eastAsia="Calibri" w:hAnsi="Times New Roman" w:cs="Times New Roman"/>
                <w:color w:val="FF0000"/>
                <w:sz w:val="18"/>
                <w:szCs w:val="18"/>
                <w:lang w:val="es-ES_tradnl"/>
              </w:rPr>
              <w:t>10</w:t>
            </w:r>
          </w:p>
        </w:tc>
      </w:tr>
      <w:tr w:rsidR="008314C1" w:rsidRPr="00E208E1" w14:paraId="18248D03" w14:textId="77777777" w:rsidTr="00F40569">
        <w:trPr>
          <w:jc w:val="center"/>
        </w:trPr>
        <w:tc>
          <w:tcPr>
            <w:tcW w:w="0" w:type="auto"/>
            <w:shd w:val="clear" w:color="auto" w:fill="auto"/>
            <w:vAlign w:val="center"/>
          </w:tcPr>
          <w:p w14:paraId="3FC659B9" w14:textId="4B5EE6E7"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2.1.3 Años de experiencia en </w:t>
            </w:r>
            <w:r w:rsidR="00924559">
              <w:rPr>
                <w:rFonts w:ascii="Times New Roman" w:eastAsia="Calibri" w:hAnsi="Times New Roman" w:cs="Times New Roman"/>
                <w:color w:val="FF0000"/>
                <w:sz w:val="18"/>
                <w:szCs w:val="18"/>
              </w:rPr>
              <w:t xml:space="preserve">trabajos o </w:t>
            </w:r>
            <w:r w:rsidRPr="00E208E1">
              <w:rPr>
                <w:rFonts w:ascii="Times New Roman" w:eastAsia="Calibri" w:hAnsi="Times New Roman" w:cs="Times New Roman"/>
                <w:color w:val="FF0000"/>
                <w:sz w:val="18"/>
                <w:szCs w:val="18"/>
              </w:rPr>
              <w:t>proyectos relacionados a la inspección de cañerías</w:t>
            </w:r>
            <w:r w:rsidR="00D15D09">
              <w:rPr>
                <w:rFonts w:ascii="Times New Roman" w:eastAsia="Calibri" w:hAnsi="Times New Roman" w:cs="Times New Roman"/>
                <w:color w:val="FF0000"/>
                <w:sz w:val="18"/>
                <w:szCs w:val="18"/>
              </w:rPr>
              <w:t xml:space="preserve"> o similares</w:t>
            </w:r>
            <w:r w:rsidRPr="00E208E1">
              <w:rPr>
                <w:rFonts w:ascii="Times New Roman" w:eastAsia="Calibri" w:hAnsi="Times New Roman" w:cs="Times New Roman"/>
                <w:color w:val="FF0000"/>
                <w:sz w:val="18"/>
                <w:szCs w:val="18"/>
              </w:rPr>
              <w:t xml:space="preserve">: </w:t>
            </w:r>
          </w:p>
          <w:p w14:paraId="376CF456"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Hasta 1 año: no se asignarán puntos.</w:t>
            </w:r>
          </w:p>
          <w:p w14:paraId="69E650D2"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2 o más años: se asignan 10 puntos.</w:t>
            </w:r>
          </w:p>
          <w:p w14:paraId="43B7705D" w14:textId="7473F9DA"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3D285B">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copias simples de certificados de trabajo y/o referencias satisfactorias de clientes finales formalizadas por notas</w:t>
            </w:r>
            <w:r w:rsidR="00AC5AB0">
              <w:rPr>
                <w:rFonts w:ascii="Times New Roman" w:eastAsia="Calibri" w:hAnsi="Times New Roman" w:cs="Times New Roman"/>
                <w:color w:val="FF0000"/>
                <w:sz w:val="18"/>
                <w:szCs w:val="18"/>
              </w:rPr>
              <w:t xml:space="preserve"> </w:t>
            </w:r>
            <w:r w:rsidRPr="00E208E1">
              <w:rPr>
                <w:rFonts w:ascii="Times New Roman" w:eastAsia="Calibri" w:hAnsi="Times New Roman" w:cs="Times New Roman"/>
                <w:color w:val="FF0000"/>
                <w:sz w:val="18"/>
                <w:szCs w:val="18"/>
              </w:rPr>
              <w:t>que contengan la debida identificación y suscripción del emisor y/o cualquier otro documento, siempre que acrediten fehacientemente la experiencia.</w:t>
            </w:r>
          </w:p>
        </w:tc>
        <w:tc>
          <w:tcPr>
            <w:tcW w:w="0" w:type="auto"/>
            <w:shd w:val="clear" w:color="auto" w:fill="auto"/>
            <w:vAlign w:val="center"/>
          </w:tcPr>
          <w:p w14:paraId="6F5E8516" w14:textId="77777777" w:rsidR="008314C1" w:rsidRPr="00E208E1" w:rsidRDefault="008314C1" w:rsidP="00F40569">
            <w:pPr>
              <w:spacing w:after="0"/>
              <w:jc w:val="center"/>
              <w:rPr>
                <w:rFonts w:ascii="Times New Roman" w:eastAsia="Calibri" w:hAnsi="Times New Roman" w:cs="Times New Roman"/>
                <w:color w:val="FF0000"/>
                <w:sz w:val="18"/>
                <w:szCs w:val="18"/>
                <w:lang w:val="es-ES_tradnl"/>
              </w:rPr>
            </w:pPr>
            <w:r w:rsidRPr="00E208E1">
              <w:rPr>
                <w:rFonts w:ascii="Times New Roman" w:eastAsia="Calibri" w:hAnsi="Times New Roman" w:cs="Times New Roman"/>
                <w:color w:val="FF0000"/>
                <w:sz w:val="18"/>
                <w:szCs w:val="18"/>
                <w:lang w:val="es-ES_tradnl"/>
              </w:rPr>
              <w:t>10</w:t>
            </w:r>
          </w:p>
        </w:tc>
      </w:tr>
      <w:tr w:rsidR="008314C1" w:rsidRPr="00E208E1" w14:paraId="77CC1BAB" w14:textId="77777777" w:rsidTr="00F4056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4274D8" w14:textId="03A3B7F0" w:rsidR="008314C1" w:rsidRPr="00D15D09" w:rsidRDefault="008314C1" w:rsidP="00F40569">
            <w:pPr>
              <w:spacing w:after="0"/>
              <w:jc w:val="both"/>
              <w:rPr>
                <w:rFonts w:ascii="Times New Roman" w:eastAsia="Calibri" w:hAnsi="Times New Roman" w:cs="Times New Roman"/>
                <w:b/>
                <w:color w:val="FF0000"/>
                <w:sz w:val="18"/>
                <w:szCs w:val="18"/>
              </w:rPr>
            </w:pPr>
            <w:r w:rsidRPr="00D15D09">
              <w:rPr>
                <w:rFonts w:ascii="Times New Roman" w:eastAsia="Calibri" w:hAnsi="Times New Roman" w:cs="Times New Roman"/>
                <w:b/>
                <w:color w:val="FF0000"/>
                <w:sz w:val="18"/>
                <w:szCs w:val="18"/>
              </w:rPr>
              <w:t>2.2 Calificación general para el perfil de un Técnico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96A9F" w14:textId="77777777" w:rsidR="008314C1" w:rsidRPr="00D15D09" w:rsidRDefault="008314C1" w:rsidP="00F40569">
            <w:pPr>
              <w:spacing w:after="0"/>
              <w:jc w:val="center"/>
              <w:rPr>
                <w:rFonts w:ascii="Times New Roman" w:eastAsia="Calibri" w:hAnsi="Times New Roman" w:cs="Times New Roman"/>
                <w:b/>
                <w:color w:val="FF0000"/>
                <w:sz w:val="18"/>
                <w:szCs w:val="18"/>
                <w:lang w:val="es-ES_tradnl"/>
              </w:rPr>
            </w:pPr>
            <w:r w:rsidRPr="00D15D09">
              <w:rPr>
                <w:rFonts w:ascii="Times New Roman" w:eastAsia="Calibri" w:hAnsi="Times New Roman" w:cs="Times New Roman"/>
                <w:b/>
                <w:color w:val="FF0000"/>
                <w:sz w:val="18"/>
                <w:szCs w:val="18"/>
                <w:lang w:val="es-ES_tradnl"/>
              </w:rPr>
              <w:t>20</w:t>
            </w:r>
          </w:p>
        </w:tc>
      </w:tr>
      <w:tr w:rsidR="008314C1" w:rsidRPr="00E208E1" w14:paraId="2FB7C4DD" w14:textId="77777777" w:rsidTr="00F4056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E5B04" w14:textId="77777777" w:rsidR="008314C1" w:rsidRPr="00E208E1" w:rsidRDefault="008314C1" w:rsidP="00F40569">
            <w:pPr>
              <w:spacing w:after="0"/>
              <w:jc w:val="both"/>
              <w:rPr>
                <w:rFonts w:ascii="Times New Roman" w:eastAsia="Calibri" w:hAnsi="Times New Roman" w:cs="Times New Roman"/>
                <w:color w:val="FF0000"/>
                <w:sz w:val="18"/>
                <w:szCs w:val="18"/>
                <w:lang w:val="es-ES" w:eastAsia="es-ES"/>
              </w:rPr>
            </w:pPr>
            <w:r w:rsidRPr="00E208E1">
              <w:rPr>
                <w:rFonts w:ascii="Times New Roman" w:eastAsia="Calibri" w:hAnsi="Times New Roman" w:cs="Times New Roman"/>
                <w:color w:val="FF0000"/>
                <w:sz w:val="18"/>
                <w:szCs w:val="18"/>
              </w:rPr>
              <w:t xml:space="preserve">2.2.1 </w:t>
            </w:r>
            <w:r w:rsidRPr="00E208E1">
              <w:rPr>
                <w:rFonts w:ascii="Times New Roman" w:eastAsia="Calibri" w:hAnsi="Times New Roman" w:cs="Times New Roman"/>
                <w:color w:val="FF0000"/>
                <w:sz w:val="18"/>
                <w:szCs w:val="18"/>
                <w:lang w:val="es-ES" w:eastAsia="es-ES"/>
              </w:rPr>
              <w:t>Perfil académico:</w:t>
            </w:r>
          </w:p>
          <w:p w14:paraId="150697E0"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Sin título: no se asignarán puntos.</w:t>
            </w:r>
          </w:p>
          <w:p w14:paraId="38FD23BF"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Técnico en Construcciones Civiles: se asignan 5 puntos.</w:t>
            </w:r>
          </w:p>
          <w:p w14:paraId="62513924"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Ingeniero Civil o Arquitecto: se asignan 10 puntos.</w:t>
            </w:r>
          </w:p>
          <w:p w14:paraId="610A035A" w14:textId="1FF8439D"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3D285B">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 simple del certificado que acredite la tecnicatura o el título de grado correspondiente.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F7567" w14:textId="77777777" w:rsidR="008314C1" w:rsidRPr="00E208E1" w:rsidRDefault="008314C1" w:rsidP="00F40569">
            <w:pPr>
              <w:spacing w:after="0"/>
              <w:jc w:val="center"/>
              <w:rPr>
                <w:rFonts w:ascii="Times New Roman" w:eastAsia="Calibri" w:hAnsi="Times New Roman" w:cs="Times New Roman"/>
                <w:color w:val="FF0000"/>
                <w:sz w:val="18"/>
                <w:szCs w:val="18"/>
                <w:lang w:val="es-ES_tradnl"/>
              </w:rPr>
            </w:pPr>
            <w:r w:rsidRPr="00E208E1">
              <w:rPr>
                <w:rFonts w:ascii="Times New Roman" w:eastAsia="Calibri" w:hAnsi="Times New Roman" w:cs="Times New Roman"/>
                <w:color w:val="FF0000"/>
                <w:sz w:val="18"/>
                <w:szCs w:val="18"/>
                <w:lang w:val="es-ES_tradnl"/>
              </w:rPr>
              <w:t>10</w:t>
            </w:r>
          </w:p>
        </w:tc>
      </w:tr>
      <w:tr w:rsidR="008314C1" w:rsidRPr="00E208E1" w14:paraId="1205805C" w14:textId="77777777" w:rsidTr="00F4056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820F6" w14:textId="77777777" w:rsidR="008314C1" w:rsidRPr="00E208E1" w:rsidRDefault="008314C1" w:rsidP="00F40569">
            <w:pPr>
              <w:spacing w:after="0"/>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2.2.2 Años de experiencia en inspección fílmica de desagües o similar:</w:t>
            </w:r>
          </w:p>
          <w:p w14:paraId="2AE54C91"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Hasta 1 año: no se asignarán puntos.</w:t>
            </w:r>
          </w:p>
          <w:p w14:paraId="39B7304A"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Entre 1 y 2 años: se asignan 5 puntos.</w:t>
            </w:r>
          </w:p>
          <w:p w14:paraId="43C46A03" w14:textId="77777777" w:rsidR="008314C1" w:rsidRPr="00E208E1" w:rsidRDefault="008314C1" w:rsidP="00E0053D">
            <w:pPr>
              <w:pStyle w:val="Prrafodelista"/>
              <w:numPr>
                <w:ilvl w:val="0"/>
                <w:numId w:val="51"/>
              </w:numPr>
              <w:spacing w:line="259" w:lineRule="auto"/>
              <w:contextualSpacing/>
              <w:jc w:val="both"/>
              <w:rPr>
                <w:rFonts w:eastAsia="Calibri"/>
                <w:color w:val="FF0000"/>
                <w:sz w:val="18"/>
                <w:szCs w:val="18"/>
              </w:rPr>
            </w:pPr>
            <w:r w:rsidRPr="00E208E1">
              <w:rPr>
                <w:rFonts w:eastAsia="Calibri"/>
                <w:color w:val="FF0000"/>
                <w:sz w:val="18"/>
                <w:szCs w:val="18"/>
              </w:rPr>
              <w:t>3 o más años: se asignan 10 puntos.</w:t>
            </w:r>
          </w:p>
          <w:p w14:paraId="6123DAD7" w14:textId="1CAFDD77" w:rsidR="008314C1" w:rsidRPr="00E208E1" w:rsidRDefault="008314C1" w:rsidP="00F40569">
            <w:pPr>
              <w:contextualSpacing/>
              <w:jc w:val="both"/>
              <w:rPr>
                <w:rFonts w:ascii="Times New Roman" w:eastAsia="Calibri" w:hAnsi="Times New Roman" w:cs="Times New Roman"/>
                <w:color w:val="FF0000"/>
                <w:sz w:val="18"/>
                <w:szCs w:val="18"/>
              </w:rPr>
            </w:pPr>
            <w:r w:rsidRPr="00E208E1">
              <w:rPr>
                <w:rFonts w:ascii="Times New Roman" w:eastAsia="Calibri" w:hAnsi="Times New Roman" w:cs="Times New Roman"/>
                <w:color w:val="FF0000"/>
                <w:sz w:val="18"/>
                <w:szCs w:val="18"/>
              </w:rPr>
              <w:t xml:space="preserve">A fin de acreditar lo solicitado se deberá presentar </w:t>
            </w:r>
            <w:r w:rsidR="003D285B">
              <w:rPr>
                <w:rFonts w:ascii="Times New Roman" w:eastAsia="Calibri" w:hAnsi="Times New Roman" w:cs="Times New Roman"/>
                <w:color w:val="FF0000"/>
                <w:sz w:val="18"/>
                <w:szCs w:val="18"/>
              </w:rPr>
              <w:t>foto</w:t>
            </w:r>
            <w:r w:rsidRPr="00E208E1">
              <w:rPr>
                <w:rFonts w:ascii="Times New Roman" w:eastAsia="Calibri" w:hAnsi="Times New Roman" w:cs="Times New Roman"/>
                <w:color w:val="FF0000"/>
                <w:sz w:val="18"/>
                <w:szCs w:val="18"/>
              </w:rPr>
              <w:t>copias simples de certificados de trabajo y/o referencias satisfactorias de clientes finales formalizadas por notas, que contengan la debida identificación y suscripción del emisor y/o cualquier otro documento, siempre que acrediten fehacientemente la experiencia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F5D92" w14:textId="77777777" w:rsidR="008314C1" w:rsidRPr="00E208E1" w:rsidRDefault="008314C1" w:rsidP="00F40569">
            <w:pPr>
              <w:spacing w:after="0"/>
              <w:jc w:val="center"/>
              <w:rPr>
                <w:rFonts w:ascii="Times New Roman" w:eastAsia="Calibri" w:hAnsi="Times New Roman" w:cs="Times New Roman"/>
                <w:color w:val="FF0000"/>
                <w:sz w:val="18"/>
                <w:szCs w:val="18"/>
                <w:lang w:val="es-ES"/>
              </w:rPr>
            </w:pPr>
            <w:r w:rsidRPr="00E208E1">
              <w:rPr>
                <w:rFonts w:ascii="Times New Roman" w:eastAsia="Calibri" w:hAnsi="Times New Roman" w:cs="Times New Roman"/>
                <w:color w:val="FF0000"/>
                <w:sz w:val="18"/>
                <w:szCs w:val="18"/>
                <w:lang w:val="es-ES"/>
              </w:rPr>
              <w:t>10</w:t>
            </w:r>
          </w:p>
        </w:tc>
      </w:tr>
      <w:tr w:rsidR="008314C1" w:rsidRPr="00E208E1" w14:paraId="22C0DD9E" w14:textId="77777777" w:rsidTr="00F40569">
        <w:trPr>
          <w:trHeight w:val="340"/>
          <w:jc w:val="center"/>
        </w:trPr>
        <w:tc>
          <w:tcPr>
            <w:tcW w:w="0" w:type="auto"/>
            <w:tcBorders>
              <w:top w:val="nil"/>
              <w:left w:val="single" w:sz="8" w:space="0" w:color="auto"/>
              <w:bottom w:val="single" w:sz="8" w:space="0" w:color="auto"/>
              <w:right w:val="single" w:sz="8" w:space="0" w:color="auto"/>
            </w:tcBorders>
            <w:vAlign w:val="center"/>
          </w:tcPr>
          <w:p w14:paraId="781A067C" w14:textId="77777777" w:rsidR="008314C1" w:rsidRPr="00E208E1" w:rsidRDefault="008314C1" w:rsidP="00F40569">
            <w:pPr>
              <w:spacing w:after="0"/>
              <w:jc w:val="both"/>
              <w:rPr>
                <w:rFonts w:ascii="Times New Roman" w:eastAsia="Calibri" w:hAnsi="Times New Roman" w:cs="Times New Roman"/>
                <w:b/>
                <w:color w:val="FF0000"/>
                <w:sz w:val="18"/>
                <w:szCs w:val="18"/>
                <w:lang w:val="es-ES_tradnl"/>
              </w:rPr>
            </w:pPr>
            <w:r w:rsidRPr="00E208E1">
              <w:rPr>
                <w:rFonts w:ascii="Times New Roman" w:eastAsia="Calibri" w:hAnsi="Times New Roman" w:cs="Times New Roman"/>
                <w:b/>
                <w:color w:val="FF0000"/>
                <w:sz w:val="18"/>
                <w:szCs w:val="18"/>
                <w:lang w:val="es-ES_tradnl"/>
              </w:rPr>
              <w:t>TOTAL DE PUNTOS:</w:t>
            </w:r>
          </w:p>
        </w:tc>
        <w:tc>
          <w:tcPr>
            <w:tcW w:w="0" w:type="auto"/>
            <w:tcBorders>
              <w:top w:val="nil"/>
              <w:left w:val="nil"/>
              <w:bottom w:val="single" w:sz="8" w:space="0" w:color="auto"/>
              <w:right w:val="single" w:sz="8" w:space="0" w:color="auto"/>
            </w:tcBorders>
            <w:vAlign w:val="center"/>
          </w:tcPr>
          <w:p w14:paraId="1977C4AD" w14:textId="77777777" w:rsidR="008314C1" w:rsidRPr="00E208E1" w:rsidRDefault="008314C1" w:rsidP="00F40569">
            <w:pPr>
              <w:spacing w:after="0"/>
              <w:jc w:val="center"/>
              <w:rPr>
                <w:rFonts w:ascii="Times New Roman" w:eastAsia="Calibri" w:hAnsi="Times New Roman" w:cs="Times New Roman"/>
                <w:b/>
                <w:color w:val="FF0000"/>
                <w:sz w:val="18"/>
                <w:szCs w:val="18"/>
                <w:lang w:val="es-ES_tradnl"/>
              </w:rPr>
            </w:pPr>
            <w:r w:rsidRPr="00E208E1">
              <w:rPr>
                <w:rFonts w:ascii="Times New Roman" w:eastAsia="Calibri" w:hAnsi="Times New Roman" w:cs="Times New Roman"/>
                <w:b/>
                <w:color w:val="FF0000"/>
                <w:sz w:val="18"/>
                <w:szCs w:val="18"/>
                <w:lang w:val="es-ES_tradnl"/>
              </w:rPr>
              <w:t>100</w:t>
            </w:r>
          </w:p>
        </w:tc>
      </w:tr>
    </w:tbl>
    <w:p w14:paraId="34AEF5B0" w14:textId="77777777" w:rsidR="006D353C" w:rsidRPr="00E208E1" w:rsidRDefault="006D353C" w:rsidP="007F5137">
      <w:pPr>
        <w:spacing w:after="0"/>
        <w:jc w:val="both"/>
        <w:rPr>
          <w:rFonts w:ascii="Times New Roman" w:eastAsia="Calibri" w:hAnsi="Times New Roman" w:cs="Times New Roman"/>
          <w:b/>
          <w:color w:val="FF0000"/>
          <w:sz w:val="18"/>
          <w:szCs w:val="18"/>
          <w:highlight w:val="yellow"/>
          <w:lang w:val="es-ES_tradnl"/>
        </w:rPr>
      </w:pPr>
    </w:p>
    <w:p w14:paraId="7615E5E8" w14:textId="77777777" w:rsidR="007F5137" w:rsidRPr="00C54233" w:rsidRDefault="007F5137" w:rsidP="007F5137">
      <w:pPr>
        <w:spacing w:after="0"/>
        <w:jc w:val="both"/>
        <w:rPr>
          <w:rFonts w:ascii="Times New Roman" w:eastAsia="Calibri" w:hAnsi="Times New Roman" w:cs="Times New Roman"/>
          <w:b/>
          <w:color w:val="FF0000"/>
          <w:sz w:val="18"/>
          <w:szCs w:val="18"/>
          <w:lang w:val="es-ES_tradnl"/>
        </w:rPr>
      </w:pPr>
      <w:r w:rsidRPr="00C54233">
        <w:rPr>
          <w:rFonts w:ascii="Times New Roman" w:eastAsia="Calibri" w:hAnsi="Times New Roman" w:cs="Times New Roman"/>
          <w:b/>
          <w:color w:val="FF0000"/>
          <w:sz w:val="18"/>
          <w:szCs w:val="18"/>
          <w:lang w:val="es-ES_tradnl"/>
        </w:rPr>
        <w:t>El puntaje técnico PT mínimo requerido para calificar es de 70 puntos.</w:t>
      </w:r>
    </w:p>
    <w:p w14:paraId="4121F63C" w14:textId="77777777" w:rsidR="007F5137" w:rsidRPr="00C54233" w:rsidRDefault="007F5137" w:rsidP="007F5137">
      <w:pPr>
        <w:spacing w:after="0"/>
        <w:jc w:val="both"/>
        <w:rPr>
          <w:rFonts w:ascii="Times New Roman" w:eastAsia="Calibri" w:hAnsi="Times New Roman" w:cs="Times New Roman"/>
          <w:color w:val="FF0000"/>
          <w:sz w:val="18"/>
          <w:szCs w:val="18"/>
          <w:lang w:val="es-ES_tradnl"/>
        </w:rPr>
      </w:pPr>
    </w:p>
    <w:p w14:paraId="49DA75E1" w14:textId="0BB6C0E6" w:rsidR="000B57CF" w:rsidRPr="00CE4A58" w:rsidRDefault="00BC46CB" w:rsidP="000B57CF">
      <w:pPr>
        <w:spacing w:after="0"/>
        <w:jc w:val="both"/>
        <w:rPr>
          <w:rFonts w:ascii="Times New Roman" w:eastAsia="Calibri" w:hAnsi="Times New Roman" w:cs="Times New Roman"/>
          <w:color w:val="FF0000"/>
          <w:sz w:val="18"/>
          <w:szCs w:val="18"/>
        </w:rPr>
      </w:pPr>
      <w:r w:rsidRPr="00C54233">
        <w:rPr>
          <w:rFonts w:ascii="Times New Roman" w:eastAsia="Calibri" w:hAnsi="Times New Roman" w:cs="Times New Roman"/>
          <w:color w:val="FF0000"/>
          <w:sz w:val="18"/>
          <w:szCs w:val="18"/>
        </w:rPr>
        <w:t>E</w:t>
      </w:r>
      <w:r w:rsidR="000B57CF" w:rsidRPr="00C54233">
        <w:rPr>
          <w:rFonts w:ascii="Times New Roman" w:eastAsia="Calibri" w:hAnsi="Times New Roman" w:cs="Times New Roman"/>
          <w:color w:val="FF0000"/>
          <w:sz w:val="18"/>
          <w:szCs w:val="18"/>
        </w:rPr>
        <w:t xml:space="preserve">l Oferente deberá presentar un Currículo de cada profesional propuesto (como mínimo </w:t>
      </w:r>
      <w:r w:rsidR="000B57CF" w:rsidRPr="00675C9E">
        <w:rPr>
          <w:rFonts w:ascii="Times New Roman" w:eastAsia="Calibri" w:hAnsi="Times New Roman" w:cs="Times New Roman"/>
          <w:color w:val="FF0000"/>
          <w:sz w:val="18"/>
          <w:szCs w:val="18"/>
        </w:rPr>
        <w:t xml:space="preserve">un </w:t>
      </w:r>
      <w:r w:rsidR="00571537" w:rsidRPr="00675C9E">
        <w:rPr>
          <w:rFonts w:ascii="Times New Roman" w:eastAsia="Calibri" w:hAnsi="Times New Roman" w:cs="Times New Roman"/>
          <w:color w:val="FF0000"/>
          <w:sz w:val="18"/>
          <w:szCs w:val="18"/>
        </w:rPr>
        <w:t>coordinador</w:t>
      </w:r>
      <w:r w:rsidR="000B57CF" w:rsidRPr="00675C9E">
        <w:rPr>
          <w:rFonts w:ascii="Times New Roman" w:eastAsia="Calibri" w:hAnsi="Times New Roman" w:cs="Times New Roman"/>
          <w:color w:val="FF0000"/>
          <w:sz w:val="18"/>
          <w:szCs w:val="18"/>
        </w:rPr>
        <w:t xml:space="preserve"> y un técnico</w:t>
      </w:r>
      <w:r w:rsidR="00DD05E1" w:rsidRPr="00675C9E">
        <w:rPr>
          <w:rFonts w:ascii="Times New Roman" w:eastAsia="Calibri" w:hAnsi="Times New Roman" w:cs="Times New Roman"/>
          <w:color w:val="FF0000"/>
          <w:sz w:val="18"/>
          <w:szCs w:val="18"/>
        </w:rPr>
        <w:t xml:space="preserve"> (adjunto)</w:t>
      </w:r>
      <w:r w:rsidR="000B57CF" w:rsidRPr="00675C9E">
        <w:rPr>
          <w:rFonts w:ascii="Times New Roman" w:eastAsia="Calibri" w:hAnsi="Times New Roman" w:cs="Times New Roman"/>
          <w:color w:val="FF0000"/>
          <w:sz w:val="18"/>
          <w:szCs w:val="18"/>
        </w:rPr>
        <w:t>, diferentes entre sí)</w:t>
      </w:r>
      <w:r w:rsidRPr="00675C9E">
        <w:rPr>
          <w:rFonts w:ascii="Times New Roman" w:eastAsia="Calibri" w:hAnsi="Times New Roman" w:cs="Times New Roman"/>
          <w:color w:val="FF0000"/>
          <w:sz w:val="18"/>
          <w:szCs w:val="18"/>
        </w:rPr>
        <w:t xml:space="preserve"> conforme al Formulario respectivo incluido en la Sección Formularios, en el que consten sus experiencias en trabajos relacionadas al objeto del presente llamado a contratación. Cuando el oferente presente más de un profesional</w:t>
      </w:r>
      <w:r w:rsidRPr="00CE4A58">
        <w:rPr>
          <w:rFonts w:ascii="Times New Roman" w:eastAsia="Calibri" w:hAnsi="Times New Roman" w:cs="Times New Roman"/>
          <w:color w:val="FF0000"/>
          <w:sz w:val="18"/>
          <w:szCs w:val="18"/>
        </w:rPr>
        <w:t xml:space="preserve"> para cada perfil, deberá indicar el profesional que será evaluado y éste se constituirá en el profesional designado para el servicio requerido.</w:t>
      </w:r>
    </w:p>
    <w:p w14:paraId="5CE91D84" w14:textId="77777777" w:rsidR="000B57CF" w:rsidRPr="00DD05E1" w:rsidRDefault="000B57CF" w:rsidP="000B57CF">
      <w:pPr>
        <w:spacing w:after="0"/>
        <w:jc w:val="both"/>
        <w:rPr>
          <w:rFonts w:ascii="Times New Roman" w:eastAsia="Calibri" w:hAnsi="Times New Roman" w:cs="Times New Roman"/>
          <w:color w:val="FF0000"/>
          <w:sz w:val="18"/>
          <w:szCs w:val="18"/>
          <w:highlight w:val="yellow"/>
        </w:rPr>
      </w:pPr>
    </w:p>
    <w:p w14:paraId="544AD7AB" w14:textId="223C7E81" w:rsidR="009732DD" w:rsidRPr="00C54233" w:rsidRDefault="000B57CF" w:rsidP="00EE57BB">
      <w:pPr>
        <w:jc w:val="both"/>
        <w:rPr>
          <w:rFonts w:ascii="Times New Roman" w:eastAsia="Calibri" w:hAnsi="Times New Roman" w:cs="Times New Roman"/>
          <w:color w:val="FF0000"/>
          <w:sz w:val="18"/>
          <w:szCs w:val="18"/>
        </w:rPr>
      </w:pPr>
      <w:r w:rsidRPr="00C54233">
        <w:rPr>
          <w:rFonts w:ascii="Times New Roman" w:eastAsia="Calibri" w:hAnsi="Times New Roman" w:cs="Times New Roman"/>
          <w:color w:val="FF0000"/>
          <w:sz w:val="18"/>
          <w:szCs w:val="18"/>
        </w:rPr>
        <w:t>Además, el oferente deberá garantizar la disponibilidad de</w:t>
      </w:r>
      <w:r w:rsidR="00DD05E1" w:rsidRPr="00C54233">
        <w:rPr>
          <w:rFonts w:ascii="Times New Roman" w:eastAsia="Calibri" w:hAnsi="Times New Roman" w:cs="Times New Roman"/>
          <w:color w:val="FF0000"/>
          <w:sz w:val="18"/>
          <w:szCs w:val="18"/>
        </w:rPr>
        <w:t xml:space="preserve"> e</w:t>
      </w:r>
      <w:r w:rsidRPr="00C54233">
        <w:rPr>
          <w:rFonts w:ascii="Times New Roman" w:eastAsia="Calibri" w:hAnsi="Times New Roman" w:cs="Times New Roman"/>
          <w:color w:val="FF0000"/>
          <w:sz w:val="18"/>
          <w:szCs w:val="18"/>
        </w:rPr>
        <w:t>l</w:t>
      </w:r>
      <w:r w:rsidR="00DD05E1" w:rsidRPr="00C54233">
        <w:rPr>
          <w:rFonts w:ascii="Times New Roman" w:eastAsia="Calibri" w:hAnsi="Times New Roman" w:cs="Times New Roman"/>
          <w:color w:val="FF0000"/>
          <w:sz w:val="18"/>
          <w:szCs w:val="18"/>
        </w:rPr>
        <w:t>/</w:t>
      </w:r>
      <w:r w:rsidRPr="00C54233">
        <w:rPr>
          <w:rFonts w:ascii="Times New Roman" w:eastAsia="Calibri" w:hAnsi="Times New Roman" w:cs="Times New Roman"/>
          <w:color w:val="FF0000"/>
          <w:sz w:val="18"/>
          <w:szCs w:val="18"/>
        </w:rPr>
        <w:t>los profesional</w:t>
      </w:r>
      <w:r w:rsidR="00DD05E1" w:rsidRPr="00C54233">
        <w:rPr>
          <w:rFonts w:ascii="Times New Roman" w:eastAsia="Calibri" w:hAnsi="Times New Roman" w:cs="Times New Roman"/>
          <w:color w:val="FF0000"/>
          <w:sz w:val="18"/>
          <w:szCs w:val="18"/>
        </w:rPr>
        <w:t>/</w:t>
      </w:r>
      <w:r w:rsidRPr="00C54233">
        <w:rPr>
          <w:rFonts w:ascii="Times New Roman" w:eastAsia="Calibri" w:hAnsi="Times New Roman" w:cs="Times New Roman"/>
          <w:color w:val="FF0000"/>
          <w:sz w:val="18"/>
          <w:szCs w:val="18"/>
        </w:rPr>
        <w:t>es propuesto/s para el servicio requerido</w:t>
      </w:r>
      <w:r w:rsidR="00DD05E1" w:rsidRPr="00C54233">
        <w:rPr>
          <w:rFonts w:ascii="Times New Roman" w:eastAsia="Calibri" w:hAnsi="Times New Roman" w:cs="Times New Roman"/>
          <w:color w:val="FF0000"/>
          <w:sz w:val="18"/>
          <w:szCs w:val="18"/>
        </w:rPr>
        <w:t>.</w:t>
      </w:r>
      <w:r w:rsidRPr="00C54233">
        <w:rPr>
          <w:rFonts w:ascii="Times New Roman" w:eastAsia="Calibri" w:hAnsi="Times New Roman" w:cs="Times New Roman"/>
          <w:color w:val="FF0000"/>
          <w:sz w:val="18"/>
          <w:szCs w:val="18"/>
        </w:rPr>
        <w:t xml:space="preserve"> </w:t>
      </w:r>
      <w:r w:rsidR="00DD05E1" w:rsidRPr="00C54233">
        <w:rPr>
          <w:rFonts w:ascii="Times New Roman" w:eastAsia="Calibri" w:hAnsi="Times New Roman" w:cs="Times New Roman"/>
          <w:color w:val="FF0000"/>
          <w:sz w:val="18"/>
          <w:szCs w:val="18"/>
        </w:rPr>
        <w:t xml:space="preserve">De conformidad a lo dispuesto en el Art. 92º de la Ley 7021/22, no se podrá reemplazar el personal técnico clave ofrecido en la propuesta, con la única excepción de aquellas que se encuentren debidamente justificadas y fuera del control del contratado. </w:t>
      </w:r>
    </w:p>
    <w:bookmarkEnd w:id="11"/>
    <w:p w14:paraId="636CB00E" w14:textId="6D50D317" w:rsidR="005A68BF" w:rsidRPr="00C54233" w:rsidRDefault="007F5137" w:rsidP="00D71DEA">
      <w:pPr>
        <w:pBdr>
          <w:bottom w:val="single" w:sz="4" w:space="1" w:color="auto"/>
        </w:pBdr>
        <w:spacing w:after="0" w:line="240" w:lineRule="auto"/>
        <w:rPr>
          <w:rFonts w:ascii="Times New Roman" w:eastAsia="Times New Roman" w:hAnsi="Times New Roman" w:cs="Times New Roman"/>
          <w:b/>
          <w:sz w:val="18"/>
          <w:szCs w:val="18"/>
          <w:lang w:val="es-ES" w:eastAsia="es-ES"/>
        </w:rPr>
      </w:pPr>
      <w:r w:rsidRPr="00C54233">
        <w:rPr>
          <w:rFonts w:ascii="Times New Roman" w:eastAsia="Times New Roman" w:hAnsi="Times New Roman" w:cs="Times New Roman"/>
          <w:b/>
          <w:sz w:val="18"/>
          <w:szCs w:val="18"/>
          <w:lang w:val="es-ES" w:eastAsia="es-ES"/>
        </w:rPr>
        <w:t>EVALUACIÓN DE COSTO:</w:t>
      </w:r>
    </w:p>
    <w:p w14:paraId="011D8B7A" w14:textId="77777777" w:rsidR="007F5137" w:rsidRPr="00C54233" w:rsidRDefault="007F5137" w:rsidP="007F5137">
      <w:pPr>
        <w:spacing w:after="0" w:line="240" w:lineRule="auto"/>
        <w:rPr>
          <w:rFonts w:ascii="Times New Roman" w:eastAsia="Times New Roman" w:hAnsi="Times New Roman" w:cs="Times New Roman"/>
          <w:b/>
          <w:sz w:val="18"/>
          <w:szCs w:val="18"/>
          <w:lang w:val="es-ES" w:eastAsia="es-ES"/>
        </w:rPr>
      </w:pPr>
    </w:p>
    <w:p w14:paraId="3798D487" w14:textId="2723C1EB"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lastRenderedPageBreak/>
        <w:t xml:space="preserve">Se asignará un puntaje de 100 a la propuesta </w:t>
      </w:r>
      <w:r w:rsidR="00B16789" w:rsidRPr="00C54233">
        <w:rPr>
          <w:rFonts w:ascii="Times New Roman" w:eastAsia="Times New Roman" w:hAnsi="Times New Roman" w:cs="Times New Roman"/>
          <w:color w:val="FF0000"/>
          <w:sz w:val="18"/>
          <w:szCs w:val="18"/>
          <w:lang w:val="es-ES" w:eastAsia="es-ES"/>
        </w:rPr>
        <w:t>de precio</w:t>
      </w:r>
      <w:r w:rsidRPr="00C54233">
        <w:rPr>
          <w:rFonts w:ascii="Times New Roman" w:eastAsia="Times New Roman" w:hAnsi="Times New Roman" w:cs="Times New Roman"/>
          <w:color w:val="FF0000"/>
          <w:sz w:val="18"/>
          <w:szCs w:val="18"/>
          <w:lang w:val="es-ES" w:eastAsia="es-ES"/>
        </w:rPr>
        <w:t xml:space="preserve"> más baja, y puntajes inversamente proporcionales a sus respectivos precios a las demás ofertas. </w:t>
      </w:r>
    </w:p>
    <w:p w14:paraId="7D1E0F36" w14:textId="77777777"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Fórmula para el cálculo de puntaje de costo:</w:t>
      </w:r>
    </w:p>
    <w:p w14:paraId="053A9876" w14:textId="7542DA44" w:rsidR="007F5137" w:rsidRPr="00C54233" w:rsidRDefault="007F5137" w:rsidP="007F5137">
      <w:pP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 xml:space="preserve">Puntaje de Costo = (Costo más bajo) / (Costo de Oferta) *100 </w:t>
      </w:r>
    </w:p>
    <w:p w14:paraId="6EE7B66E" w14:textId="1D8DABE5" w:rsidR="007F5137" w:rsidRPr="00C54233" w:rsidRDefault="007F5137" w:rsidP="007F5137">
      <w:pPr>
        <w:spacing w:after="0" w:line="240" w:lineRule="auto"/>
        <w:jc w:val="both"/>
        <w:rPr>
          <w:rFonts w:ascii="Times New Roman" w:eastAsia="Times New Roman" w:hAnsi="Times New Roman" w:cs="Times New Roman"/>
          <w:sz w:val="18"/>
          <w:szCs w:val="18"/>
          <w:lang w:val="es-ES" w:eastAsia="es-ES"/>
        </w:rPr>
      </w:pPr>
    </w:p>
    <w:p w14:paraId="5F083A4B" w14:textId="644C07D6" w:rsidR="007F5137" w:rsidRPr="00C54233" w:rsidRDefault="007F5137" w:rsidP="00D71DEA">
      <w:pPr>
        <w:pBdr>
          <w:bottom w:val="single" w:sz="4" w:space="1" w:color="auto"/>
        </w:pBdr>
        <w:spacing w:after="0" w:line="240" w:lineRule="auto"/>
        <w:rPr>
          <w:rFonts w:ascii="Times New Roman" w:eastAsia="Times New Roman" w:hAnsi="Times New Roman" w:cs="Times New Roman"/>
          <w:b/>
          <w:sz w:val="18"/>
          <w:szCs w:val="18"/>
          <w:u w:val="single"/>
          <w:lang w:val="es-ES" w:eastAsia="es-ES"/>
        </w:rPr>
      </w:pPr>
      <w:r w:rsidRPr="00C54233">
        <w:rPr>
          <w:rFonts w:ascii="Times New Roman" w:eastAsia="Times New Roman" w:hAnsi="Times New Roman" w:cs="Times New Roman"/>
          <w:b/>
          <w:sz w:val="18"/>
          <w:szCs w:val="18"/>
          <w:u w:val="single"/>
          <w:lang w:val="es-ES" w:eastAsia="es-ES"/>
        </w:rPr>
        <w:t>EVALUACIÓN COMBINADA</w:t>
      </w:r>
    </w:p>
    <w:p w14:paraId="557092D7" w14:textId="77777777" w:rsidR="007F5137" w:rsidRPr="00C54233" w:rsidRDefault="007F5137" w:rsidP="007F5137">
      <w:pPr>
        <w:pBdr>
          <w:bottom w:val="single" w:sz="4" w:space="1" w:color="auto"/>
        </w:pBdr>
        <w:spacing w:after="0" w:line="240" w:lineRule="auto"/>
        <w:jc w:val="both"/>
        <w:rPr>
          <w:rFonts w:ascii="Times New Roman" w:eastAsia="Times New Roman" w:hAnsi="Times New Roman" w:cs="Times New Roman"/>
          <w:sz w:val="18"/>
          <w:szCs w:val="18"/>
          <w:lang w:val="es-ES" w:eastAsia="es-ES"/>
        </w:rPr>
      </w:pPr>
    </w:p>
    <w:p w14:paraId="6C35CAEF" w14:textId="77777777"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El puntaje total se obtendrá con la evaluación combinada, sumando los puntajes ponderados relativos a la Calidad y el Costo en base a la siguiente fórmula:</w:t>
      </w:r>
    </w:p>
    <w:p w14:paraId="66B72A68" w14:textId="313EF090"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Puntaje Total = T*(Puntaje de Calidad) + P*(Puntaje de Costo), donde T es la ponderación de la propuesta técnica y P es l</w:t>
      </w:r>
      <w:r w:rsidR="00267DEC" w:rsidRPr="00C54233">
        <w:rPr>
          <w:rFonts w:ascii="Times New Roman" w:eastAsia="Times New Roman" w:hAnsi="Times New Roman" w:cs="Times New Roman"/>
          <w:color w:val="FF0000"/>
          <w:sz w:val="18"/>
          <w:szCs w:val="18"/>
          <w:lang w:val="es-ES" w:eastAsia="es-ES"/>
        </w:rPr>
        <w:t xml:space="preserve">a ponderación de la Propuesta </w:t>
      </w:r>
      <w:r w:rsidR="00B16789" w:rsidRPr="00C54233">
        <w:rPr>
          <w:rFonts w:ascii="Times New Roman" w:eastAsia="Times New Roman" w:hAnsi="Times New Roman" w:cs="Times New Roman"/>
          <w:color w:val="FF0000"/>
          <w:sz w:val="18"/>
          <w:szCs w:val="18"/>
          <w:lang w:val="es-ES" w:eastAsia="es-ES"/>
        </w:rPr>
        <w:t>de precio</w:t>
      </w:r>
      <w:r w:rsidRPr="00C54233">
        <w:rPr>
          <w:rFonts w:ascii="Times New Roman" w:eastAsia="Times New Roman" w:hAnsi="Times New Roman" w:cs="Times New Roman"/>
          <w:color w:val="FF0000"/>
          <w:sz w:val="18"/>
          <w:szCs w:val="18"/>
          <w:lang w:val="es-ES" w:eastAsia="es-ES"/>
        </w:rPr>
        <w:t xml:space="preserve">. </w:t>
      </w:r>
    </w:p>
    <w:p w14:paraId="4A5A2C00" w14:textId="1BE2D417" w:rsidR="007F5137" w:rsidRPr="00C54233" w:rsidRDefault="007F5137" w:rsidP="00D71DEA">
      <w:pPr>
        <w:pBdr>
          <w:bottom w:val="single" w:sz="4" w:space="1" w:color="auto"/>
        </w:pBdr>
        <w:spacing w:after="0" w:line="240" w:lineRule="auto"/>
        <w:jc w:val="both"/>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La adjudicación recaerá en el Oferente cuya oferta obtenga el puntaje más alto luego de la evaluación combinada.</w:t>
      </w:r>
    </w:p>
    <w:p w14:paraId="029D607C" w14:textId="77777777" w:rsidR="00223C81" w:rsidRPr="00CF5F51" w:rsidRDefault="00223C81" w:rsidP="00D71DEA">
      <w:pPr>
        <w:pBdr>
          <w:bottom w:val="single" w:sz="4" w:space="1" w:color="auto"/>
        </w:pBdr>
        <w:spacing w:after="0" w:line="240" w:lineRule="auto"/>
        <w:jc w:val="both"/>
        <w:rPr>
          <w:rFonts w:ascii="Times New Roman" w:eastAsia="Times New Roman" w:hAnsi="Times New Roman" w:cs="Times New Roman"/>
          <w:color w:val="FF0000"/>
          <w:sz w:val="18"/>
          <w:szCs w:val="18"/>
          <w:highlight w:val="yellow"/>
          <w:lang w:val="es-ES" w:eastAsia="es-ES"/>
        </w:rPr>
      </w:pPr>
    </w:p>
    <w:p w14:paraId="05E76231" w14:textId="1A73F3C3" w:rsidR="009753C9" w:rsidRPr="000F6C18" w:rsidRDefault="000F6C18" w:rsidP="000F6C18">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F6C18">
        <w:rPr>
          <w:rFonts w:eastAsia="DejaVu Sans"/>
          <w:b/>
          <w:kern w:val="2"/>
          <w:sz w:val="18"/>
          <w:szCs w:val="18"/>
          <w:lang w:eastAsia="ar-SA"/>
        </w:rPr>
        <w:t>REQUISITOS DOCUMENTALES PARA EVALUAR EL CRITERIO DE CAPACIDAD TÉCNICA</w:t>
      </w:r>
      <w:r w:rsidR="00213B78">
        <w:rPr>
          <w:rFonts w:eastAsia="DejaVu Sans"/>
          <w:b/>
          <w:kern w:val="2"/>
          <w:sz w:val="18"/>
          <w:szCs w:val="18"/>
          <w:lang w:eastAsia="ar-SA"/>
        </w:rPr>
        <w:t>:</w:t>
      </w:r>
    </w:p>
    <w:p w14:paraId="32819E62" w14:textId="77777777" w:rsidR="009753C9" w:rsidRPr="00C54233" w:rsidRDefault="009753C9" w:rsidP="009753C9">
      <w:pPr>
        <w:spacing w:after="0"/>
        <w:jc w:val="both"/>
        <w:rPr>
          <w:rFonts w:ascii="Times New Roman" w:eastAsia="Times New Roman" w:hAnsi="Times New Roman" w:cs="Times New Roman"/>
          <w:color w:val="FF0000"/>
          <w:sz w:val="18"/>
          <w:szCs w:val="18"/>
          <w:lang w:val="es-ES" w:eastAsia="es-ES"/>
        </w:rPr>
      </w:pPr>
      <w:r w:rsidRPr="000F6C18">
        <w:rPr>
          <w:rFonts w:ascii="Times New Roman" w:hAnsi="Times New Roman"/>
          <w:sz w:val="18"/>
          <w:szCs w:val="18"/>
        </w:rPr>
        <w:t>Los siguientes documentos serán los considerados para la evaluación del pre</w:t>
      </w:r>
      <w:r w:rsidRPr="00C54233">
        <w:rPr>
          <w:rFonts w:ascii="Times New Roman" w:hAnsi="Times New Roman"/>
          <w:sz w:val="18"/>
          <w:szCs w:val="18"/>
        </w:rPr>
        <w:t xml:space="preserve">sente criterio: </w:t>
      </w:r>
      <w:r w:rsidRPr="00C54233">
        <w:rPr>
          <w:rFonts w:ascii="Times New Roman" w:eastAsia="Times New Roman" w:hAnsi="Times New Roman" w:cs="Times New Roman"/>
          <w:color w:val="FF0000"/>
          <w:sz w:val="18"/>
          <w:szCs w:val="18"/>
          <w:lang w:val="es-ES" w:eastAsia="es-ES"/>
        </w:rPr>
        <w:t>De acuerdo a lo indicado en el punto 15.</w:t>
      </w:r>
    </w:p>
    <w:p w14:paraId="63708601" w14:textId="01C93C61" w:rsidR="009753C9" w:rsidRPr="00C54233" w:rsidRDefault="009753C9" w:rsidP="00D61267">
      <w:pPr>
        <w:pBdr>
          <w:bottom w:val="single" w:sz="4" w:space="1" w:color="auto"/>
        </w:pBdr>
        <w:spacing w:after="0" w:line="240" w:lineRule="auto"/>
        <w:rPr>
          <w:rFonts w:ascii="Times New Roman" w:eastAsia="Times New Roman" w:hAnsi="Times New Roman" w:cs="Times New Roman"/>
          <w:b/>
          <w:sz w:val="18"/>
          <w:szCs w:val="18"/>
          <w:lang w:val="es-ES" w:eastAsia="es-ES"/>
        </w:rPr>
      </w:pPr>
    </w:p>
    <w:p w14:paraId="408DCB16" w14:textId="68C65453" w:rsidR="00D61267" w:rsidRPr="00C54233" w:rsidRDefault="00D61267" w:rsidP="00213B78">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54233">
        <w:rPr>
          <w:rFonts w:eastAsia="DejaVu Sans"/>
          <w:b/>
          <w:kern w:val="2"/>
          <w:sz w:val="18"/>
          <w:szCs w:val="18"/>
          <w:lang w:eastAsia="ar-SA"/>
        </w:rPr>
        <w:t>OTROS CRITERIOS QUE LA CONVOCANTE REQUIERA</w:t>
      </w:r>
    </w:p>
    <w:p w14:paraId="2703C4D7" w14:textId="77777777" w:rsidR="00D61267" w:rsidRPr="00C54233" w:rsidRDefault="00D61267" w:rsidP="007F5137">
      <w:pPr>
        <w:tabs>
          <w:tab w:val="left" w:pos="0"/>
        </w:tabs>
        <w:spacing w:after="0" w:line="240" w:lineRule="auto"/>
        <w:rPr>
          <w:rFonts w:ascii="Times New Roman" w:eastAsia="Calibri" w:hAnsi="Times New Roman" w:cs="Times New Roman"/>
          <w:sz w:val="18"/>
          <w:szCs w:val="18"/>
          <w:lang w:val="es-ES" w:eastAsia="es-ES"/>
        </w:rPr>
      </w:pPr>
      <w:r w:rsidRPr="00C54233">
        <w:rPr>
          <w:rFonts w:ascii="Times New Roman" w:eastAsia="Calibri" w:hAnsi="Times New Roman" w:cs="Times New Roman"/>
          <w:sz w:val="18"/>
          <w:szCs w:val="18"/>
          <w:lang w:val="es-ES" w:eastAsia="es-ES"/>
        </w:rPr>
        <w:t>Otros criterios para la evaluación de las ofertas a ser considera</w:t>
      </w:r>
      <w:r w:rsidR="001136B9" w:rsidRPr="00C54233">
        <w:rPr>
          <w:rFonts w:ascii="Times New Roman" w:eastAsia="Calibri" w:hAnsi="Times New Roman" w:cs="Times New Roman"/>
          <w:sz w:val="18"/>
          <w:szCs w:val="18"/>
          <w:lang w:val="es-ES" w:eastAsia="es-ES"/>
        </w:rPr>
        <w:t xml:space="preserve">dos en </w:t>
      </w:r>
      <w:proofErr w:type="gramStart"/>
      <w:r w:rsidR="001136B9" w:rsidRPr="00C54233">
        <w:rPr>
          <w:rFonts w:ascii="Times New Roman" w:eastAsia="Calibri" w:hAnsi="Times New Roman" w:cs="Times New Roman"/>
          <w:sz w:val="18"/>
          <w:szCs w:val="18"/>
          <w:lang w:val="es-ES" w:eastAsia="es-ES"/>
        </w:rPr>
        <w:t>ésta</w:t>
      </w:r>
      <w:proofErr w:type="gramEnd"/>
      <w:r w:rsidR="001136B9" w:rsidRPr="00C54233">
        <w:rPr>
          <w:rFonts w:ascii="Times New Roman" w:eastAsia="Calibri" w:hAnsi="Times New Roman" w:cs="Times New Roman"/>
          <w:sz w:val="18"/>
          <w:szCs w:val="18"/>
          <w:lang w:val="es-ES" w:eastAsia="es-ES"/>
        </w:rPr>
        <w:t xml:space="preserve"> contratación serán:</w:t>
      </w:r>
    </w:p>
    <w:p w14:paraId="56A32FD7" w14:textId="77777777" w:rsidR="001136B9" w:rsidRPr="00C54233" w:rsidRDefault="001136B9" w:rsidP="007F5137">
      <w:pPr>
        <w:tabs>
          <w:tab w:val="left" w:pos="0"/>
        </w:tabs>
        <w:spacing w:after="0" w:line="240" w:lineRule="auto"/>
        <w:rPr>
          <w:rFonts w:ascii="Times New Roman" w:eastAsia="Times New Roman" w:hAnsi="Times New Roman" w:cs="Times New Roman"/>
          <w:b/>
          <w:sz w:val="18"/>
          <w:szCs w:val="18"/>
          <w:lang w:val="es-ES" w:eastAsia="es-E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136B9" w:rsidRPr="000F6C18" w14:paraId="3D141C23" w14:textId="77777777" w:rsidTr="007F5137">
        <w:tc>
          <w:tcPr>
            <w:tcW w:w="9737" w:type="dxa"/>
            <w:shd w:val="clear" w:color="auto" w:fill="auto"/>
          </w:tcPr>
          <w:p w14:paraId="4D6F2CBD" w14:textId="11433B28" w:rsidR="001136B9" w:rsidRPr="00C54233" w:rsidRDefault="007F5137" w:rsidP="001A6DD9">
            <w:pPr>
              <w:widowControl w:val="0"/>
              <w:numPr>
                <w:ilvl w:val="0"/>
                <w:numId w:val="38"/>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La convocante se reserva el derecho a requerir la información y/o documentación adicional que estime pertinente a fin de acreditar la veracidad de la información contenida en la documentación presentada por el oferente.</w:t>
            </w:r>
          </w:p>
        </w:tc>
      </w:tr>
    </w:tbl>
    <w:p w14:paraId="47883D83" w14:textId="77777777" w:rsidR="00D61267" w:rsidRPr="000F6C18" w:rsidRDefault="00D61267"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7A0B4854" w14:textId="511C647F" w:rsidR="000B57CF" w:rsidRPr="006439FB" w:rsidRDefault="006439FB" w:rsidP="006439FB">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6439FB">
        <w:rPr>
          <w:rFonts w:eastAsia="DejaVu Sans"/>
          <w:b/>
          <w:kern w:val="2"/>
          <w:sz w:val="18"/>
          <w:szCs w:val="18"/>
          <w:lang w:eastAsia="ar-SA"/>
        </w:rPr>
        <w:t>ACLARACIÓN DE LAS OFERTAS</w:t>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p>
    <w:p w14:paraId="1DE2ABEA"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BE9EAF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los efectos de confirmar la información o documentación suministrada por el oferente, el Comité de Evaluación, podrá solicitar aclaraciones a cualquier fuente pública o privada de información.</w:t>
      </w:r>
    </w:p>
    <w:p w14:paraId="77E850C8"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Las aclaraciones de los oferentes que no sean en respuesta a aquellas solicitadas por la convocante, no serán consideradas.</w:t>
      </w:r>
    </w:p>
    <w:p w14:paraId="2670124D"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No se solicitará, ofrecerá, ni permitirá ninguna modificación a los precios ni a la sustancia de la oferta, excepto para confirmar la corrección de errores aritmético.  </w:t>
      </w:r>
    </w:p>
    <w:p w14:paraId="34DEAFB5" w14:textId="77777777" w:rsidR="000B57CF" w:rsidRPr="000F6C18" w:rsidRDefault="000B57CF"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3548B8A3" w14:textId="07ECA17D" w:rsidR="000B57CF" w:rsidRPr="00004441" w:rsidRDefault="00004441" w:rsidP="00004441">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04441">
        <w:rPr>
          <w:rFonts w:eastAsia="DejaVu Sans"/>
          <w:b/>
          <w:kern w:val="2"/>
          <w:sz w:val="18"/>
          <w:szCs w:val="18"/>
          <w:lang w:eastAsia="ar-SA"/>
        </w:rPr>
        <w:t>DISCONFORMIDADES, ERRORES Y OMISIONES</w:t>
      </w:r>
    </w:p>
    <w:p w14:paraId="41E0286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4F7B7D97" w14:textId="77777777" w:rsidR="000B57CF" w:rsidRPr="000F6C18" w:rsidRDefault="000B57CF" w:rsidP="006B6EF3">
      <w:pPr>
        <w:spacing w:after="120" w:line="240" w:lineRule="auto"/>
        <w:jc w:val="both"/>
        <w:rPr>
          <w:rFonts w:ascii="Times New Roman" w:hAnsi="Times New Roman"/>
          <w:sz w:val="18"/>
          <w:szCs w:val="18"/>
        </w:rPr>
      </w:pPr>
      <w:r w:rsidRPr="000F6C18">
        <w:rPr>
          <w:rFonts w:ascii="Times New Roman" w:hAnsi="Times New Roman"/>
          <w:sz w:val="18"/>
          <w:szCs w:val="18"/>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149DF039" w14:textId="77777777" w:rsidR="000B57CF" w:rsidRPr="000F6C18" w:rsidRDefault="000B57CF" w:rsidP="006B6EF3">
      <w:pPr>
        <w:spacing w:after="120"/>
        <w:jc w:val="both"/>
        <w:rPr>
          <w:rFonts w:ascii="Times New Roman" w:hAnsi="Times New Roman"/>
          <w:sz w:val="18"/>
          <w:szCs w:val="18"/>
        </w:rPr>
      </w:pPr>
      <w:r w:rsidRPr="000F6C18">
        <w:rPr>
          <w:rFonts w:ascii="Times New Roman" w:hAnsi="Times New Roman"/>
          <w:sz w:val="18"/>
          <w:szCs w:val="18"/>
        </w:rPr>
        <w:t>Con la condición de que la oferta cumpla sustancialmente con los Documentos de la Licitación, la convocante corregirá errores aritméticos de la siguiente manera y notificará al oferente para su aceptación:</w:t>
      </w:r>
    </w:p>
    <w:p w14:paraId="3B2D66FB" w14:textId="67220E68"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Si hay una discrepancia entre un precio unitario y el precio total obtenido al multiplicar ese precio unitario por las cantidades correspondientes, prevalecerá el precio unitario y el precio total será corregido.</w:t>
      </w:r>
    </w:p>
    <w:p w14:paraId="57D4894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b)  Si hay un error en un total que corresponde a la suma o resta de subtotales, los subtotales prevalecerán y se corregirá el total.</w:t>
      </w:r>
    </w:p>
    <w:p w14:paraId="0FA3E17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c) </w:t>
      </w:r>
      <w:proofErr w:type="gramStart"/>
      <w:r w:rsidRPr="000F6C18">
        <w:rPr>
          <w:rFonts w:ascii="Times New Roman" w:hAnsi="Times New Roman"/>
          <w:sz w:val="18"/>
          <w:szCs w:val="18"/>
        </w:rPr>
        <w:t>En caso que</w:t>
      </w:r>
      <w:proofErr w:type="gramEnd"/>
      <w:r w:rsidRPr="000F6C18">
        <w:rPr>
          <w:rFonts w:ascii="Times New Roman" w:hAnsi="Times New Roman"/>
          <w:sz w:val="18"/>
          <w:szCs w:val="18"/>
        </w:rPr>
        <w:t xml:space="preserve"> el oferente haya cotizado su precio en guaraníes con décimos y céntimos la convocante procederá a realizar el redondeo hacia abajo.</w:t>
      </w:r>
    </w:p>
    <w:p w14:paraId="1D0E005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606495FF" w14:textId="77777777" w:rsidR="006B6EF3" w:rsidRPr="000F6C18" w:rsidRDefault="006B6EF3" w:rsidP="000B57CF">
      <w:pPr>
        <w:spacing w:after="0"/>
        <w:jc w:val="both"/>
        <w:rPr>
          <w:rFonts w:ascii="Times New Roman" w:hAnsi="Times New Roman"/>
          <w:sz w:val="18"/>
          <w:szCs w:val="18"/>
        </w:rPr>
      </w:pPr>
    </w:p>
    <w:p w14:paraId="13DA53F2" w14:textId="3E67D47E" w:rsidR="005A68BF" w:rsidRPr="00A93458" w:rsidRDefault="00420D58" w:rsidP="005A68BF">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420D58">
        <w:rPr>
          <w:rFonts w:eastAsia="DejaVu Sans"/>
          <w:b/>
          <w:kern w:val="2"/>
          <w:sz w:val="18"/>
          <w:szCs w:val="18"/>
          <w:lang w:eastAsia="ar-SA"/>
        </w:rPr>
        <w:t>CRITERIO DE DESEMPATE DE OFERTAS</w:t>
      </w:r>
    </w:p>
    <w:p w14:paraId="26A7B5B5" w14:textId="63790B91" w:rsidR="004C4DAE" w:rsidRPr="00C54233" w:rsidRDefault="00C81F0C" w:rsidP="004C4DAE">
      <w:pPr>
        <w:tabs>
          <w:tab w:val="left" w:pos="709"/>
        </w:tabs>
        <w:spacing w:after="0"/>
        <w:jc w:val="both"/>
        <w:rPr>
          <w:rFonts w:ascii="Times New Roman" w:eastAsia="Times New Roman" w:hAnsi="Times New Roman" w:cs="Times New Roman"/>
          <w:b/>
          <w:color w:val="000000"/>
          <w:sz w:val="18"/>
          <w:szCs w:val="18"/>
          <w:lang w:val="es-ES" w:eastAsia="es-ES"/>
        </w:rPr>
      </w:pPr>
      <w:r w:rsidRPr="00C54233">
        <w:rPr>
          <w:rFonts w:ascii="Times New Roman" w:eastAsia="Times New Roman" w:hAnsi="Times New Roman" w:cs="Times New Roman"/>
          <w:color w:val="000000"/>
          <w:sz w:val="18"/>
          <w:szCs w:val="18"/>
          <w:lang w:eastAsia="es-PY"/>
        </w:rPr>
        <w:t>En caso de que dos o más Oferentes solventes, que cumplan con todos los requisitos establecidos en el Pliego de Bases y Condiciones del llamado, igualen en precio y sean sus ofertas las más bajas, el Comité de Evaluación determinará cuál de ellos es el mejor calificado para ejecutar el contrato, utilizando los criterios en el siguiente orden:</w:t>
      </w:r>
    </w:p>
    <w:p w14:paraId="654BD1CA" w14:textId="77777777" w:rsidR="00C81F0C" w:rsidRPr="000F6C18" w:rsidRDefault="00C81F0C" w:rsidP="004C4DAE">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0AF2B799" w14:textId="261876BD" w:rsidR="004C4DAE" w:rsidRPr="00AD3DCA" w:rsidRDefault="004C4DAE" w:rsidP="004C4DAE">
      <w:pPr>
        <w:tabs>
          <w:tab w:val="left" w:pos="709"/>
        </w:tabs>
        <w:spacing w:after="0"/>
        <w:jc w:val="both"/>
        <w:rPr>
          <w:rFonts w:ascii="Times New Roman" w:eastAsia="Times New Roman" w:hAnsi="Times New Roman" w:cs="Times New Roman"/>
          <w:color w:val="FF0000"/>
          <w:sz w:val="18"/>
          <w:szCs w:val="18"/>
          <w:lang w:val="es-ES" w:eastAsia="es-ES"/>
        </w:rPr>
      </w:pPr>
      <w:r w:rsidRPr="00AD3DCA">
        <w:rPr>
          <w:rFonts w:ascii="Times New Roman" w:eastAsia="Times New Roman" w:hAnsi="Times New Roman" w:cs="Times New Roman"/>
          <w:color w:val="FF0000"/>
          <w:sz w:val="18"/>
          <w:szCs w:val="18"/>
          <w:lang w:val="es-ES" w:eastAsia="es-ES"/>
        </w:rPr>
        <w:t xml:space="preserve">a) </w:t>
      </w:r>
      <w:r w:rsidR="00934838" w:rsidRPr="00AD3DCA">
        <w:rPr>
          <w:rFonts w:ascii="Times New Roman" w:eastAsia="Times New Roman" w:hAnsi="Times New Roman" w:cs="Times New Roman"/>
          <w:color w:val="FF0000"/>
          <w:sz w:val="18"/>
          <w:szCs w:val="18"/>
          <w:lang w:val="es-ES" w:eastAsia="es-ES"/>
        </w:rPr>
        <w:t xml:space="preserve">Mayor cantidad de </w:t>
      </w:r>
      <w:r w:rsidR="00AD3DCA" w:rsidRPr="00AD3DCA">
        <w:rPr>
          <w:rFonts w:ascii="Times New Roman" w:eastAsia="Times New Roman" w:hAnsi="Times New Roman" w:cs="Times New Roman"/>
          <w:color w:val="FF0000"/>
          <w:sz w:val="18"/>
          <w:szCs w:val="18"/>
          <w:lang w:val="es-ES" w:eastAsia="es-ES"/>
        </w:rPr>
        <w:t xml:space="preserve">trabajos o </w:t>
      </w:r>
      <w:r w:rsidR="0014062C" w:rsidRPr="00AD3DCA">
        <w:rPr>
          <w:rFonts w:ascii="Times New Roman" w:eastAsia="Times New Roman" w:hAnsi="Times New Roman" w:cs="Times New Roman"/>
          <w:color w:val="FF0000"/>
          <w:sz w:val="18"/>
          <w:szCs w:val="18"/>
          <w:lang w:val="es-ES" w:eastAsia="es-ES"/>
        </w:rPr>
        <w:t>proyectos relacionados a inspección fílmica y fotográfica de desagües o similares, verificables en los últimos 5 (cinco) años (periodo comprendido entre los años 2019 al 2023), en el sector público y/o privado.</w:t>
      </w:r>
    </w:p>
    <w:p w14:paraId="5043618A" w14:textId="03BFBDE7" w:rsidR="00C81F0C" w:rsidRPr="00AD3DCA" w:rsidRDefault="004C4DAE" w:rsidP="005A68BF">
      <w:pPr>
        <w:tabs>
          <w:tab w:val="left" w:pos="709"/>
        </w:tabs>
        <w:spacing w:after="0"/>
        <w:jc w:val="both"/>
        <w:rPr>
          <w:rFonts w:ascii="Times New Roman" w:eastAsia="Times New Roman" w:hAnsi="Times New Roman" w:cs="Times New Roman"/>
          <w:color w:val="FF0000"/>
          <w:sz w:val="18"/>
          <w:szCs w:val="18"/>
          <w:lang w:val="es-ES" w:eastAsia="es-ES"/>
        </w:rPr>
      </w:pPr>
      <w:r w:rsidRPr="00AD3DCA">
        <w:rPr>
          <w:rFonts w:ascii="Times New Roman" w:eastAsia="Times New Roman" w:hAnsi="Times New Roman" w:cs="Times New Roman"/>
          <w:color w:val="FF0000"/>
          <w:sz w:val="18"/>
          <w:szCs w:val="18"/>
          <w:lang w:val="es-ES" w:eastAsia="es-ES"/>
        </w:rPr>
        <w:t xml:space="preserve">b) </w:t>
      </w:r>
      <w:r w:rsidR="00934838" w:rsidRPr="00AD3DCA">
        <w:rPr>
          <w:rFonts w:ascii="Times New Roman" w:eastAsia="Times New Roman" w:hAnsi="Times New Roman" w:cs="Times New Roman"/>
          <w:color w:val="FF0000"/>
          <w:sz w:val="18"/>
          <w:szCs w:val="18"/>
          <w:lang w:val="es-ES" w:eastAsia="es-ES"/>
        </w:rPr>
        <w:t>Mayor cantidad de</w:t>
      </w:r>
      <w:r w:rsidR="001535DB" w:rsidRPr="00AD3DCA">
        <w:rPr>
          <w:rFonts w:ascii="Times New Roman" w:eastAsia="Times New Roman" w:hAnsi="Times New Roman" w:cs="Times New Roman"/>
          <w:color w:val="FF0000"/>
          <w:sz w:val="18"/>
          <w:szCs w:val="18"/>
          <w:lang w:val="es-ES" w:eastAsia="es-ES"/>
        </w:rPr>
        <w:t xml:space="preserve"> años de experiencia en la ejecución e implementación de </w:t>
      </w:r>
      <w:r w:rsidR="00AD3DCA" w:rsidRPr="00AD3DCA">
        <w:rPr>
          <w:rFonts w:ascii="Times New Roman" w:eastAsia="Times New Roman" w:hAnsi="Times New Roman" w:cs="Times New Roman"/>
          <w:color w:val="FF0000"/>
          <w:sz w:val="18"/>
          <w:szCs w:val="18"/>
          <w:lang w:val="es-ES" w:eastAsia="es-ES"/>
        </w:rPr>
        <w:t xml:space="preserve">trabajos o </w:t>
      </w:r>
      <w:r w:rsidR="001535DB" w:rsidRPr="00AD3DCA">
        <w:rPr>
          <w:rFonts w:ascii="Times New Roman" w:eastAsia="Times New Roman" w:hAnsi="Times New Roman" w:cs="Times New Roman"/>
          <w:color w:val="FF0000"/>
          <w:sz w:val="18"/>
          <w:szCs w:val="18"/>
          <w:lang w:val="es-ES" w:eastAsia="es-ES"/>
        </w:rPr>
        <w:t>proyectos relacionados a la inspección fílmica y fotográfica de desagües o similares, en el sector público y/o privado.</w:t>
      </w:r>
    </w:p>
    <w:p w14:paraId="01C3F671" w14:textId="77777777" w:rsidR="001535DB" w:rsidRPr="000F6C18" w:rsidRDefault="001535DB" w:rsidP="005A68BF">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096C81A3" w14:textId="1F31B041" w:rsidR="004C4DAE" w:rsidRPr="003C61FC" w:rsidRDefault="00C81F0C" w:rsidP="005A68BF">
      <w:pPr>
        <w:tabs>
          <w:tab w:val="left" w:pos="709"/>
        </w:tabs>
        <w:spacing w:after="0"/>
        <w:jc w:val="both"/>
        <w:rPr>
          <w:rFonts w:ascii="Times New Roman" w:eastAsia="Times New Roman" w:hAnsi="Times New Roman" w:cs="Times New Roman"/>
          <w:color w:val="000000"/>
          <w:sz w:val="18"/>
          <w:szCs w:val="18"/>
          <w:lang w:val="es-ES" w:eastAsia="es-ES"/>
        </w:rPr>
      </w:pPr>
      <w:r w:rsidRPr="003C61FC">
        <w:rPr>
          <w:rFonts w:ascii="Times New Roman" w:eastAsia="Times New Roman" w:hAnsi="Times New Roman" w:cs="Times New Roman"/>
          <w:color w:val="000000"/>
          <w:sz w:val="18"/>
          <w:szCs w:val="18"/>
          <w:lang w:val="es-ES" w:eastAsia="es-ES"/>
        </w:rPr>
        <w:t>De persistir el empate luego de la aplicación de los criterios en el orden enunciado, la Convocante determinará cuál es la oferta a ser adjudicada, exponiendo las razones de su elección en el Informe de Evaluación o en el acto administrativo de adjudicación.</w:t>
      </w:r>
    </w:p>
    <w:p w14:paraId="23953091" w14:textId="77777777" w:rsidR="004C4DAE" w:rsidRPr="000F6C18" w:rsidRDefault="004C4DAE" w:rsidP="005A68BF">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1A28B6FE" w14:textId="5C444B26" w:rsidR="000B57CF" w:rsidRPr="001140DC" w:rsidRDefault="001140DC" w:rsidP="001140DC">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1140DC">
        <w:rPr>
          <w:rFonts w:eastAsia="DejaVu Sans"/>
          <w:b/>
          <w:kern w:val="2"/>
          <w:sz w:val="18"/>
          <w:szCs w:val="18"/>
          <w:lang w:eastAsia="ar-SA"/>
        </w:rPr>
        <w:t>CRITERIOS DE ADJUDICACIÓN</w:t>
      </w:r>
    </w:p>
    <w:p w14:paraId="6C846FA9"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Para la selección de las ofertas, se utilizará el método de Selección basada en Calidad y Costo. </w:t>
      </w:r>
    </w:p>
    <w:p w14:paraId="2FBC8D1F"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La evaluación se efectuará en dos etapas: Primero la evaluación basada en Calidad (Oferta Técnica) y a continuación la basada en el Costo (Oferta de Precio).</w:t>
      </w:r>
    </w:p>
    <w:p w14:paraId="6F7EB94C"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El puntaje mínimo requerido en la Oferta Técnica para calificar es de 70 puntos.  </w:t>
      </w:r>
    </w:p>
    <w:p w14:paraId="6B978D0C"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 xml:space="preserve">Solo se abrirán las Ofertas de Precio de aquellos Oferentes que hayan alcanzado el puntaje técnico mínimo requerido. El Oferente a ser adjudicado será el que obtenga el puntaje más alto luego de realizada la evaluación combinada (Técnica y de Precio). </w:t>
      </w:r>
    </w:p>
    <w:p w14:paraId="300AE9B1" w14:textId="77777777" w:rsidR="00FD7C62" w:rsidRPr="003C61FC"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3C61FC">
        <w:rPr>
          <w:rFonts w:ascii="Times New Roman" w:eastAsia="Times New Roman" w:hAnsi="Times New Roman" w:cs="Times New Roman"/>
          <w:color w:val="FF0000"/>
          <w:sz w:val="18"/>
          <w:szCs w:val="18"/>
          <w:lang w:eastAsia="es-PY"/>
        </w:rPr>
        <w:t>Las ponderaciones asignadas a las Ofertas son: Oferta Técnica: 0.7 y Oferta de Precio: 0.3.</w:t>
      </w:r>
    </w:p>
    <w:p w14:paraId="6D3A315B" w14:textId="77777777" w:rsidR="00FD7C62" w:rsidRPr="000F6C18" w:rsidRDefault="00FD7C62" w:rsidP="000B57CF">
      <w:pPr>
        <w:spacing w:after="0"/>
        <w:jc w:val="both"/>
        <w:rPr>
          <w:rFonts w:ascii="Times New Roman" w:hAnsi="Times New Roman"/>
          <w:sz w:val="18"/>
          <w:szCs w:val="18"/>
        </w:rPr>
      </w:pPr>
    </w:p>
    <w:p w14:paraId="2700F2C2" w14:textId="6E0FBFB3"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De acuerdo con el mercado, el objeto del contrato y el ciclo de vida del bien o servicio, podrá usarse uno o la combinación de varios criterios, previstos en el artículo 52 de la Ley N° 7021/22 ‘’De Suministro y Contrataciones Públicas’’.</w:t>
      </w:r>
    </w:p>
    <w:p w14:paraId="6A6DD71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adjudicación de la oferta solo podrá fundamentarse en la evaluación de los criterios señalados en los documentos del procedimiento de contratación.</w:t>
      </w:r>
    </w:p>
    <w:p w14:paraId="12E071C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477AC261"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4B7FD536"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02234785"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2. En caso de que la convocante no haya adquirido la cantidad o monto mínimo establecido, deberá consultar al proveedor si desea ampliarlo para el siguiente ejercicio fiscal, hasta cumplir el mínimo.</w:t>
      </w:r>
    </w:p>
    <w:p w14:paraId="1E7B770F"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019347B5"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A1A53E" w14:textId="77777777" w:rsidR="00223C81" w:rsidRPr="000F6C18" w:rsidRDefault="00223C81" w:rsidP="000B57CF">
      <w:pPr>
        <w:spacing w:after="0"/>
        <w:jc w:val="both"/>
        <w:rPr>
          <w:rFonts w:ascii="Times New Roman" w:hAnsi="Times New Roman"/>
          <w:i/>
          <w:iCs/>
          <w:color w:val="FF0000"/>
          <w:sz w:val="18"/>
          <w:szCs w:val="18"/>
        </w:rPr>
      </w:pPr>
    </w:p>
    <w:p w14:paraId="7D4216EA" w14:textId="52A3EDFE" w:rsidR="000B57CF" w:rsidRPr="00F446A3" w:rsidRDefault="00F446A3" w:rsidP="00F446A3">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446A3">
        <w:rPr>
          <w:rFonts w:eastAsia="DejaVu Sans"/>
          <w:b/>
          <w:kern w:val="2"/>
          <w:sz w:val="18"/>
          <w:szCs w:val="18"/>
          <w:lang w:eastAsia="ar-SA"/>
        </w:rPr>
        <w:t>NOTIFICACIONES</w:t>
      </w:r>
    </w:p>
    <w:p w14:paraId="6B75F98E"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1. 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27F3A1D1"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2. 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 La no entrega del informe en ocasión de la notificación, suspende el plazo para formular protestas hasta tanto la convocante haga entrega de dicha copia al oferente solicitante.</w:t>
      </w:r>
    </w:p>
    <w:p w14:paraId="489391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6048E0B5"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4. Las cancelaciones o declaraciones desiertas deberán ser notificadas a todos los oferentes, según el procedimiento indicado precedentemente.      </w:t>
      </w:r>
    </w:p>
    <w:p w14:paraId="66E15C7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5. Las notificaciones realizadas en virtud al contrato, deberán ser por escrito y dirigirse a la dirección indicada en el contrato.</w:t>
      </w:r>
    </w:p>
    <w:p w14:paraId="4EB8ADEF" w14:textId="28011B45" w:rsidR="00DB34CC" w:rsidRPr="000F6C18" w:rsidRDefault="00DB34CC" w:rsidP="00DB34CC">
      <w:pPr>
        <w:autoSpaceDE w:val="0"/>
        <w:autoSpaceDN w:val="0"/>
        <w:adjustRightInd w:val="0"/>
        <w:spacing w:after="0" w:line="240" w:lineRule="auto"/>
        <w:ind w:right="10"/>
        <w:contextualSpacing/>
        <w:jc w:val="both"/>
        <w:rPr>
          <w:rFonts w:ascii="Times New Roman" w:eastAsia="Times New Roman" w:hAnsi="Times New Roman" w:cs="Times New Roman"/>
          <w:b/>
          <w:sz w:val="18"/>
          <w:szCs w:val="18"/>
          <w:highlight w:val="yellow"/>
          <w:u w:val="single"/>
          <w:lang w:bidi="en-US"/>
        </w:rPr>
      </w:pPr>
    </w:p>
    <w:p w14:paraId="2AC4D510" w14:textId="0E4372BE" w:rsidR="000B57CF" w:rsidRPr="00CF78E4" w:rsidRDefault="00CF78E4" w:rsidP="00CF78E4">
      <w:pPr>
        <w:pStyle w:val="Prrafodelista"/>
        <w:widowControl w:val="0"/>
        <w:numPr>
          <w:ilvl w:val="0"/>
          <w:numId w:val="58"/>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F78E4">
        <w:rPr>
          <w:rFonts w:eastAsia="DejaVu Sans"/>
          <w:b/>
          <w:kern w:val="2"/>
          <w:sz w:val="18"/>
          <w:szCs w:val="18"/>
          <w:lang w:eastAsia="ar-SA"/>
        </w:rPr>
        <w:t>AUDIENCIA INFORMATIVA</w:t>
      </w:r>
    </w:p>
    <w:p w14:paraId="5C2EA359"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Una vez notificado el resultado del proceso, el oferente tendrá la facultad de solicitar una audiencia a fin de que la convocante explique los fundamentos que motivan su decisión.</w:t>
      </w:r>
    </w:p>
    <w:p w14:paraId="043D73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solicitud de audiencia informativa no suspenderá ni interrumpirá el plazo para la interposición de protestas.</w:t>
      </w:r>
    </w:p>
    <w:p w14:paraId="448BDF0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El procedimiento de realización de la misma deberá ajustarse a las reglamentaciones vigentes para el efecto.</w:t>
      </w:r>
    </w:p>
    <w:p w14:paraId="44F91E29" w14:textId="77777777" w:rsidR="000B57CF" w:rsidRPr="000F6C18" w:rsidRDefault="000B57CF" w:rsidP="000B57CF">
      <w:pPr>
        <w:spacing w:after="0"/>
        <w:jc w:val="both"/>
        <w:rPr>
          <w:rFonts w:ascii="Times New Roman" w:hAnsi="Times New Roman"/>
          <w:sz w:val="18"/>
          <w:szCs w:val="18"/>
        </w:rPr>
      </w:pPr>
    </w:p>
    <w:p w14:paraId="60C50040" w14:textId="7D638F03" w:rsidR="003D3F35" w:rsidRPr="000F6C18" w:rsidRDefault="000B57CF" w:rsidP="00DB34CC">
      <w:pPr>
        <w:numPr>
          <w:ilvl w:val="0"/>
          <w:numId w:val="47"/>
        </w:numPr>
        <w:autoSpaceDE w:val="0"/>
        <w:autoSpaceDN w:val="0"/>
        <w:adjustRightInd w:val="0"/>
        <w:spacing w:after="0" w:line="240" w:lineRule="auto"/>
        <w:ind w:left="426" w:right="10" w:hanging="426"/>
        <w:contextualSpacing/>
        <w:jc w:val="both"/>
        <w:rPr>
          <w:rFonts w:ascii="Times New Roman" w:eastAsia="Times New Roman" w:hAnsi="Times New Roman" w:cs="Times New Roman"/>
          <w:b/>
          <w:sz w:val="18"/>
          <w:szCs w:val="18"/>
          <w:lang w:val="es-ES"/>
        </w:rPr>
      </w:pPr>
      <w:r w:rsidRPr="000F6C18">
        <w:rPr>
          <w:rFonts w:ascii="Times New Roman" w:hAnsi="Times New Roman"/>
          <w:b/>
          <w:bCs/>
          <w:sz w:val="18"/>
          <w:szCs w:val="18"/>
        </w:rPr>
        <w:br w:type="page"/>
      </w:r>
    </w:p>
    <w:p w14:paraId="38E485BA" w14:textId="52BEC24C" w:rsidR="00D04953" w:rsidRPr="00D04953" w:rsidRDefault="00D04953" w:rsidP="00D049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Cs w:val="18"/>
          <w:lang w:val="es-ES"/>
        </w:rPr>
      </w:pPr>
      <w:r w:rsidRPr="00D04953">
        <w:rPr>
          <w:rFonts w:ascii="Times New Roman" w:eastAsia="Times New Roman" w:hAnsi="Times New Roman" w:cs="Times New Roman"/>
          <w:b/>
          <w:spacing w:val="42"/>
          <w:szCs w:val="18"/>
          <w:lang w:val="es-ES"/>
        </w:rPr>
        <w:lastRenderedPageBreak/>
        <w:t>TÉRMINOS DE REFERENCIA</w:t>
      </w:r>
    </w:p>
    <w:p w14:paraId="6EBBE246" w14:textId="77777777" w:rsidR="00D04953" w:rsidRDefault="00D04953" w:rsidP="004C4DAE">
      <w:pPr>
        <w:widowControl w:val="0"/>
        <w:suppressAutoHyphens/>
        <w:autoSpaceDN w:val="0"/>
        <w:adjustRightInd w:val="0"/>
        <w:spacing w:after="0" w:line="240" w:lineRule="auto"/>
        <w:ind w:left="2832" w:firstLine="708"/>
        <w:rPr>
          <w:rFonts w:ascii="Times New Roman" w:eastAsia="Times New Roman" w:hAnsi="Times New Roman" w:cs="Times New Roman"/>
          <w:b/>
          <w:sz w:val="18"/>
          <w:szCs w:val="18"/>
          <w:lang w:val="es-ES"/>
        </w:rPr>
      </w:pPr>
    </w:p>
    <w:p w14:paraId="46CF3BD4" w14:textId="7AC99E0E" w:rsidR="00AB3FF6" w:rsidRPr="00F873A2" w:rsidRDefault="007B6735" w:rsidP="00EA3340">
      <w:pPr>
        <w:spacing w:after="0" w:line="240" w:lineRule="auto"/>
        <w:ind w:right="10"/>
        <w:jc w:val="center"/>
        <w:rPr>
          <w:rFonts w:ascii="Times New Roman" w:eastAsia="Times New Roman" w:hAnsi="Times New Roman" w:cs="Times New Roman"/>
          <w:b/>
          <w:sz w:val="18"/>
          <w:szCs w:val="18"/>
          <w:lang w:bidi="en-US"/>
        </w:rPr>
      </w:pPr>
      <w:r w:rsidRPr="00F873A2">
        <w:rPr>
          <w:rFonts w:ascii="Times New Roman" w:eastAsia="Times New Roman" w:hAnsi="Times New Roman" w:cs="Times New Roman"/>
          <w:b/>
          <w:sz w:val="18"/>
          <w:szCs w:val="18"/>
          <w:lang w:bidi="en-US"/>
        </w:rPr>
        <w:t xml:space="preserve">CONSULTORÍA PARA </w:t>
      </w:r>
      <w:r w:rsidR="000B57CF" w:rsidRPr="00F873A2">
        <w:rPr>
          <w:rFonts w:ascii="Times New Roman" w:eastAsia="Times New Roman" w:hAnsi="Times New Roman" w:cs="Times New Roman"/>
          <w:b/>
          <w:sz w:val="18"/>
          <w:szCs w:val="18"/>
          <w:lang w:bidi="en-US"/>
        </w:rPr>
        <w:t>LA INSPECCIÓN F</w:t>
      </w:r>
      <w:r w:rsidR="00523206" w:rsidRPr="00F873A2">
        <w:rPr>
          <w:rFonts w:ascii="Times New Roman" w:eastAsia="Times New Roman" w:hAnsi="Times New Roman" w:cs="Times New Roman"/>
          <w:b/>
          <w:sz w:val="18"/>
          <w:szCs w:val="18"/>
          <w:lang w:bidi="en-US"/>
        </w:rPr>
        <w:t>Í</w:t>
      </w:r>
      <w:r w:rsidR="000B57CF" w:rsidRPr="00F873A2">
        <w:rPr>
          <w:rFonts w:ascii="Times New Roman" w:eastAsia="Times New Roman" w:hAnsi="Times New Roman" w:cs="Times New Roman"/>
          <w:b/>
          <w:sz w:val="18"/>
          <w:szCs w:val="18"/>
          <w:lang w:bidi="en-US"/>
        </w:rPr>
        <w:t>LMICA Y FOTOGR</w:t>
      </w:r>
      <w:r w:rsidR="00523206" w:rsidRPr="00F873A2">
        <w:rPr>
          <w:rFonts w:ascii="Times New Roman" w:eastAsia="Times New Roman" w:hAnsi="Times New Roman" w:cs="Times New Roman"/>
          <w:b/>
          <w:sz w:val="18"/>
          <w:szCs w:val="18"/>
          <w:lang w:bidi="en-US"/>
        </w:rPr>
        <w:t>Á</w:t>
      </w:r>
      <w:r w:rsidR="000B57CF" w:rsidRPr="00F873A2">
        <w:rPr>
          <w:rFonts w:ascii="Times New Roman" w:eastAsia="Times New Roman" w:hAnsi="Times New Roman" w:cs="Times New Roman"/>
          <w:b/>
          <w:sz w:val="18"/>
          <w:szCs w:val="18"/>
          <w:lang w:bidi="en-US"/>
        </w:rPr>
        <w:t>FICA DE LAS CAÑER</w:t>
      </w:r>
      <w:r w:rsidR="00523206" w:rsidRPr="00F873A2">
        <w:rPr>
          <w:rFonts w:ascii="Times New Roman" w:eastAsia="Times New Roman" w:hAnsi="Times New Roman" w:cs="Times New Roman"/>
          <w:b/>
          <w:sz w:val="18"/>
          <w:szCs w:val="18"/>
          <w:lang w:bidi="en-US"/>
        </w:rPr>
        <w:t>Í</w:t>
      </w:r>
      <w:r w:rsidR="000B57CF" w:rsidRPr="00F873A2">
        <w:rPr>
          <w:rFonts w:ascii="Times New Roman" w:eastAsia="Times New Roman" w:hAnsi="Times New Roman" w:cs="Times New Roman"/>
          <w:b/>
          <w:sz w:val="18"/>
          <w:szCs w:val="18"/>
          <w:lang w:bidi="en-US"/>
        </w:rPr>
        <w:t>AS DE</w:t>
      </w:r>
    </w:p>
    <w:p w14:paraId="01A55D56" w14:textId="23C174CD" w:rsidR="00EA3340" w:rsidRDefault="000B57CF" w:rsidP="00EA3340">
      <w:pPr>
        <w:spacing w:after="0" w:line="240" w:lineRule="auto"/>
        <w:ind w:right="10"/>
        <w:jc w:val="center"/>
        <w:rPr>
          <w:rFonts w:ascii="Times New Roman" w:eastAsia="Times New Roman" w:hAnsi="Times New Roman" w:cs="Times New Roman"/>
          <w:b/>
          <w:sz w:val="18"/>
          <w:szCs w:val="18"/>
          <w:lang w:bidi="en-US"/>
        </w:rPr>
      </w:pPr>
      <w:r w:rsidRPr="00F873A2">
        <w:rPr>
          <w:rFonts w:ascii="Times New Roman" w:eastAsia="Times New Roman" w:hAnsi="Times New Roman" w:cs="Times New Roman"/>
          <w:b/>
          <w:sz w:val="18"/>
          <w:szCs w:val="18"/>
          <w:lang w:bidi="en-US"/>
        </w:rPr>
        <w:t xml:space="preserve"> DESAGUE CLOACAL E INFORME</w:t>
      </w:r>
    </w:p>
    <w:p w14:paraId="33D4A7B9" w14:textId="77777777" w:rsidR="00AB3FF6" w:rsidRDefault="00AB3FF6" w:rsidP="00AB3FF6">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p>
    <w:p w14:paraId="3616464A" w14:textId="3002A2DA" w:rsidR="006C1A8B" w:rsidRPr="00AB3FF6" w:rsidRDefault="006C1A8B" w:rsidP="00AB3FF6">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AB3FF6">
        <w:rPr>
          <w:b/>
          <w:sz w:val="18"/>
          <w:szCs w:val="16"/>
          <w:u w:val="single"/>
          <w:lang w:bidi="en-US"/>
        </w:rPr>
        <w:t>IDENTIFICACIÓN DE LA UNIDAD SOLICITANTE Y JUSTIFICACIONES</w:t>
      </w:r>
    </w:p>
    <w:p w14:paraId="0F936565" w14:textId="77777777" w:rsidR="006C1A8B" w:rsidRPr="00BE3522" w:rsidRDefault="006C1A8B" w:rsidP="006C1A8B">
      <w:pPr>
        <w:pStyle w:val="Prrafodelista"/>
        <w:suppressAutoHyphens/>
        <w:ind w:left="720"/>
        <w:rPr>
          <w:i/>
          <w:iCs/>
          <w:sz w:val="18"/>
          <w:szCs w:val="18"/>
        </w:rPr>
      </w:pPr>
    </w:p>
    <w:p w14:paraId="5208E799" w14:textId="001DDEE1" w:rsidR="00DF2712" w:rsidRPr="00FE34F4" w:rsidRDefault="00BE3522" w:rsidP="00FE34F4">
      <w:pPr>
        <w:pStyle w:val="Prrafodelista"/>
        <w:widowControl w:val="0"/>
        <w:numPr>
          <w:ilvl w:val="0"/>
          <w:numId w:val="42"/>
        </w:numPr>
        <w:suppressAutoHyphens/>
        <w:adjustRightInd w:val="0"/>
        <w:ind w:left="709" w:hanging="283"/>
        <w:jc w:val="both"/>
        <w:textAlignment w:val="baseline"/>
        <w:rPr>
          <w:color w:val="FF0000"/>
          <w:sz w:val="18"/>
          <w:szCs w:val="18"/>
        </w:rPr>
      </w:pPr>
      <w:r w:rsidRPr="00DF2712">
        <w:rPr>
          <w:b/>
          <w:sz w:val="18"/>
          <w:szCs w:val="18"/>
          <w:lang w:val="es-ES_tradnl" w:eastAsia="ar-SA"/>
        </w:rPr>
        <w:t>El presente llamado a ser publicado ha sido solicitado por:</w:t>
      </w:r>
      <w:r w:rsidRPr="00DF2712">
        <w:rPr>
          <w:sz w:val="18"/>
          <w:szCs w:val="18"/>
          <w:lang w:val="es-ES_tradnl" w:eastAsia="ar-SA"/>
        </w:rPr>
        <w:t xml:space="preserve"> </w:t>
      </w:r>
      <w:r w:rsidR="000D2B6E" w:rsidRPr="000D2B6E">
        <w:rPr>
          <w:color w:val="FF0000"/>
          <w:sz w:val="18"/>
          <w:szCs w:val="18"/>
          <w:lang w:val="es-ES_tradnl" w:eastAsia="ar-SA"/>
        </w:rPr>
        <w:t xml:space="preserve">el Departamento de Logística del Banco Central del Paraguay, </w:t>
      </w:r>
      <w:r w:rsidR="000D2B6E" w:rsidRPr="000D2B6E">
        <w:rPr>
          <w:color w:val="FF0000"/>
          <w:sz w:val="18"/>
          <w:szCs w:val="18"/>
        </w:rPr>
        <w:t xml:space="preserve">de acuerdo a las necesidades de la Institución y con la aprobación correspondiente. </w:t>
      </w:r>
      <w:r w:rsidR="00FE34F4" w:rsidRPr="00FE34F4">
        <w:rPr>
          <w:color w:val="FF0000"/>
          <w:sz w:val="18"/>
          <w:szCs w:val="18"/>
        </w:rPr>
        <w:t>La funcionaria responsable del área</w:t>
      </w:r>
      <w:r w:rsidR="00FE34F4">
        <w:rPr>
          <w:color w:val="FF0000"/>
          <w:sz w:val="18"/>
          <w:szCs w:val="18"/>
        </w:rPr>
        <w:t xml:space="preserve"> </w:t>
      </w:r>
      <w:r w:rsidR="00FE34F4" w:rsidRPr="00FE34F4">
        <w:rPr>
          <w:color w:val="FF0000"/>
          <w:sz w:val="18"/>
          <w:szCs w:val="18"/>
        </w:rPr>
        <w:t>requirente según Dictamen Técnico: Sara Miranda (en carácter de Directora del Departamento de Logística).</w:t>
      </w:r>
    </w:p>
    <w:p w14:paraId="75D349C4" w14:textId="77777777" w:rsidR="00EC29F0" w:rsidRPr="00EC29F0" w:rsidRDefault="00BE3522" w:rsidP="00EC29F0">
      <w:pPr>
        <w:pStyle w:val="Prrafodelista"/>
        <w:widowControl w:val="0"/>
        <w:numPr>
          <w:ilvl w:val="0"/>
          <w:numId w:val="42"/>
        </w:numPr>
        <w:suppressAutoHyphens/>
        <w:adjustRightInd w:val="0"/>
        <w:ind w:left="709" w:hanging="283"/>
        <w:jc w:val="both"/>
        <w:textAlignment w:val="baseline"/>
        <w:rPr>
          <w:color w:val="FF0000"/>
          <w:sz w:val="18"/>
          <w:szCs w:val="18"/>
          <w:lang w:eastAsia="ar-SA"/>
        </w:rPr>
      </w:pPr>
      <w:r w:rsidRPr="00DF2712">
        <w:rPr>
          <w:b/>
          <w:sz w:val="18"/>
          <w:szCs w:val="18"/>
          <w:lang w:val="es-ES_tradnl" w:eastAsia="ar-SA"/>
        </w:rPr>
        <w:t>La necesidad que se pretende satisfacer mediante la contratación realizada radica en:</w:t>
      </w:r>
      <w:r w:rsidRPr="00DF2712">
        <w:rPr>
          <w:sz w:val="18"/>
          <w:szCs w:val="18"/>
          <w:lang w:val="es-ES_tradnl" w:eastAsia="ar-SA"/>
        </w:rPr>
        <w:t xml:space="preserve"> </w:t>
      </w:r>
      <w:r w:rsidR="00EC29F0" w:rsidRPr="00EC29F0">
        <w:rPr>
          <w:color w:val="FF0000"/>
          <w:sz w:val="18"/>
          <w:szCs w:val="18"/>
          <w:lang w:eastAsia="ar-SA"/>
        </w:rPr>
        <w:t>El sistema de desagüe cloacal del complejo edilicio BCP, está distribuido en un circuito que rodea todos los edificios del complejo, estos desempeñan un papel vital en el transporte de efluentes originado por el uso diario de las instalaciones sanitarias, donde su correcto funcionamiento es vital, para el desarrollo normal de las actividades del complejo.</w:t>
      </w:r>
    </w:p>
    <w:p w14:paraId="37D5A2BE" w14:textId="05D2F1E9" w:rsidR="00DF2712" w:rsidRDefault="00EC29F0" w:rsidP="00EC29F0">
      <w:pPr>
        <w:pStyle w:val="Prrafodelista"/>
        <w:widowControl w:val="0"/>
        <w:suppressAutoHyphens/>
        <w:adjustRightInd w:val="0"/>
        <w:ind w:left="709"/>
        <w:jc w:val="both"/>
        <w:textAlignment w:val="baseline"/>
        <w:rPr>
          <w:color w:val="FF0000"/>
          <w:sz w:val="18"/>
          <w:szCs w:val="18"/>
          <w:lang w:val="es-ES_tradnl" w:eastAsia="ar-SA"/>
        </w:rPr>
      </w:pPr>
      <w:r w:rsidRPr="00EC29F0">
        <w:rPr>
          <w:color w:val="FF0000"/>
          <w:sz w:val="18"/>
          <w:szCs w:val="18"/>
          <w:lang w:val="es-PY" w:eastAsia="ar-SA"/>
        </w:rPr>
        <w:t xml:space="preserve">De manera a evitar futuros desmoronamientos y realizar un mantenimiento preventivo a las cañerías, es necesaria una inspección detallada de estas, verificando el estado de </w:t>
      </w:r>
      <w:r w:rsidR="002F05BC">
        <w:rPr>
          <w:color w:val="FF0000"/>
          <w:sz w:val="18"/>
          <w:szCs w:val="18"/>
          <w:lang w:val="es-PY" w:eastAsia="ar-SA"/>
        </w:rPr>
        <w:t>las mismas</w:t>
      </w:r>
      <w:r w:rsidRPr="00EC29F0">
        <w:rPr>
          <w:color w:val="FF0000"/>
          <w:sz w:val="18"/>
          <w:szCs w:val="18"/>
          <w:lang w:val="es-PY" w:eastAsia="ar-SA"/>
        </w:rPr>
        <w:t>, para posteriormente armar un plan de acción de todos los puntos críticos a tratar</w:t>
      </w:r>
      <w:r w:rsidR="00DF2712" w:rsidRPr="00DF2712">
        <w:rPr>
          <w:color w:val="FF0000"/>
          <w:sz w:val="18"/>
          <w:szCs w:val="18"/>
          <w:lang w:val="es-ES_tradnl" w:eastAsia="ar-SA"/>
        </w:rPr>
        <w:t>.</w:t>
      </w:r>
    </w:p>
    <w:p w14:paraId="705DBC39" w14:textId="4C9FA82C" w:rsidR="00BE3522" w:rsidRPr="00EC29F0" w:rsidRDefault="00BE3522" w:rsidP="004B5A55">
      <w:pPr>
        <w:pStyle w:val="Prrafodelista"/>
        <w:widowControl w:val="0"/>
        <w:numPr>
          <w:ilvl w:val="0"/>
          <w:numId w:val="42"/>
        </w:numPr>
        <w:suppressAutoHyphens/>
        <w:adjustRightInd w:val="0"/>
        <w:ind w:left="709" w:hanging="283"/>
        <w:jc w:val="both"/>
        <w:textAlignment w:val="baseline"/>
        <w:rPr>
          <w:color w:val="FF0000"/>
          <w:sz w:val="18"/>
          <w:szCs w:val="18"/>
          <w:lang w:val="es-ES_tradnl" w:eastAsia="ar-SA"/>
        </w:rPr>
      </w:pPr>
      <w:r w:rsidRPr="00BB2C7C">
        <w:rPr>
          <w:b/>
          <w:sz w:val="18"/>
          <w:szCs w:val="18"/>
          <w:lang w:val="es-ES_tradnl" w:eastAsia="ar-SA"/>
        </w:rPr>
        <w:t>Con relación a la planificación, se indica que se trata de un llamado:</w:t>
      </w:r>
      <w:r w:rsidRPr="00BB2C7C">
        <w:rPr>
          <w:sz w:val="18"/>
          <w:szCs w:val="18"/>
          <w:lang w:val="es-ES_tradnl" w:eastAsia="ar-SA"/>
        </w:rPr>
        <w:t xml:space="preserve"> </w:t>
      </w:r>
      <w:r w:rsidR="00EC29F0" w:rsidRPr="00EC29F0">
        <w:rPr>
          <w:bCs/>
          <w:iCs/>
          <w:color w:val="FF0000"/>
          <w:sz w:val="18"/>
          <w:szCs w:val="18"/>
          <w:lang w:eastAsia="es-PY"/>
        </w:rPr>
        <w:t xml:space="preserve">nuevo, </w:t>
      </w:r>
      <w:r w:rsidR="00AD1850">
        <w:rPr>
          <w:bCs/>
          <w:iCs/>
          <w:color w:val="FF0000"/>
          <w:sz w:val="18"/>
          <w:szCs w:val="18"/>
          <w:lang w:eastAsia="es-PY"/>
        </w:rPr>
        <w:t xml:space="preserve">debido a que </w:t>
      </w:r>
      <w:r w:rsidR="00EC29F0" w:rsidRPr="00EC29F0">
        <w:rPr>
          <w:bCs/>
          <w:iCs/>
          <w:color w:val="FF0000"/>
          <w:sz w:val="18"/>
          <w:szCs w:val="18"/>
          <w:lang w:eastAsia="es-PY"/>
        </w:rPr>
        <w:t xml:space="preserve">responde a una necesidad </w:t>
      </w:r>
      <w:r w:rsidR="00AD1850">
        <w:rPr>
          <w:bCs/>
          <w:iCs/>
          <w:color w:val="FF0000"/>
          <w:sz w:val="18"/>
          <w:szCs w:val="18"/>
          <w:lang w:eastAsia="es-PY"/>
        </w:rPr>
        <w:t>actual</w:t>
      </w:r>
      <w:r w:rsidR="00BB2C7C" w:rsidRPr="00EC29F0">
        <w:rPr>
          <w:color w:val="FF0000"/>
          <w:sz w:val="18"/>
          <w:szCs w:val="18"/>
          <w:lang w:val="es-ES_tradnl" w:eastAsia="ar-SA"/>
        </w:rPr>
        <w:t>.</w:t>
      </w:r>
      <w:r w:rsidRPr="00EC29F0">
        <w:rPr>
          <w:color w:val="FF0000"/>
          <w:sz w:val="18"/>
          <w:szCs w:val="18"/>
          <w:lang w:val="es-ES_tradnl" w:eastAsia="ar-SA"/>
        </w:rPr>
        <w:t xml:space="preserve"> </w:t>
      </w:r>
    </w:p>
    <w:p w14:paraId="7B42CFB1" w14:textId="52EF1562" w:rsidR="005A68BF" w:rsidRPr="00BB2C7C" w:rsidRDefault="00BE3522" w:rsidP="004B5A55">
      <w:pPr>
        <w:pStyle w:val="Prrafodelista"/>
        <w:widowControl w:val="0"/>
        <w:numPr>
          <w:ilvl w:val="0"/>
          <w:numId w:val="42"/>
        </w:numPr>
        <w:suppressAutoHyphens/>
        <w:adjustRightInd w:val="0"/>
        <w:ind w:left="709" w:hanging="283"/>
        <w:jc w:val="both"/>
        <w:textAlignment w:val="baseline"/>
        <w:rPr>
          <w:b/>
          <w:sz w:val="18"/>
          <w:szCs w:val="18"/>
          <w:lang w:val="es-ES_tradnl" w:eastAsia="ar-SA"/>
        </w:rPr>
      </w:pPr>
      <w:r w:rsidRPr="00BB2C7C">
        <w:rPr>
          <w:b/>
          <w:sz w:val="18"/>
          <w:szCs w:val="18"/>
          <w:lang w:val="es-ES_tradnl" w:eastAsia="ar-SA"/>
        </w:rPr>
        <w:t xml:space="preserve">Las especificaciones técnicas establecidas se justifican en: </w:t>
      </w:r>
      <w:r w:rsidRPr="00BB2C7C">
        <w:rPr>
          <w:color w:val="FF0000"/>
          <w:sz w:val="18"/>
          <w:szCs w:val="18"/>
          <w:lang w:val="es-ES_tradnl" w:eastAsia="ar-SA"/>
        </w:rPr>
        <w:t xml:space="preserve">las necesidades actuales de la </w:t>
      </w:r>
      <w:r w:rsidR="00FD4EF4" w:rsidRPr="00BB2C7C">
        <w:rPr>
          <w:color w:val="FF0000"/>
          <w:sz w:val="18"/>
          <w:szCs w:val="18"/>
          <w:lang w:val="es-ES_tradnl" w:eastAsia="ar-SA"/>
        </w:rPr>
        <w:t xml:space="preserve">Institución, </w:t>
      </w:r>
      <w:r w:rsidR="00EC29F0" w:rsidRPr="00EC29F0">
        <w:rPr>
          <w:bCs/>
          <w:iCs/>
          <w:color w:val="FF0000"/>
          <w:sz w:val="18"/>
          <w:szCs w:val="18"/>
          <w:lang w:val="es-PY" w:eastAsia="ar-SA"/>
        </w:rPr>
        <w:t>en su infraestructura, conocimiento del área técnica, entre otros</w:t>
      </w:r>
      <w:r w:rsidR="00FD4EF4" w:rsidRPr="00BB2C7C">
        <w:rPr>
          <w:color w:val="FF0000"/>
          <w:sz w:val="18"/>
          <w:szCs w:val="18"/>
          <w:lang w:val="es-ES_tradnl" w:eastAsia="ar-SA"/>
        </w:rPr>
        <w:t>.</w:t>
      </w:r>
    </w:p>
    <w:p w14:paraId="3B8A0622" w14:textId="77777777" w:rsidR="00A032E1" w:rsidRDefault="00A032E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C7D181A" w14:textId="77777777" w:rsidR="00AB3FF6" w:rsidRPr="00CF5F51" w:rsidRDefault="00AB3FF6" w:rsidP="00AB3FF6">
      <w:pPr>
        <w:autoSpaceDE w:val="0"/>
        <w:autoSpaceDN w:val="0"/>
        <w:adjustRightInd w:val="0"/>
        <w:spacing w:after="0" w:line="240" w:lineRule="auto"/>
        <w:ind w:right="10"/>
        <w:contextualSpacing/>
        <w:rPr>
          <w:rFonts w:ascii="Times New Roman" w:eastAsia="Times New Roman" w:hAnsi="Times New Roman" w:cs="Times New Roman"/>
          <w:b/>
          <w:sz w:val="18"/>
          <w:szCs w:val="18"/>
          <w:highlight w:val="yellow"/>
          <w:lang w:bidi="en-US"/>
        </w:rPr>
      </w:pPr>
    </w:p>
    <w:p w14:paraId="490434A7" w14:textId="0ACBCE0F" w:rsidR="00AB3FF6" w:rsidRDefault="00AB3FF6" w:rsidP="00AB3FF6">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4F3340">
        <w:rPr>
          <w:b/>
          <w:sz w:val="18"/>
          <w:szCs w:val="16"/>
          <w:u w:val="single"/>
          <w:lang w:bidi="en-US"/>
        </w:rPr>
        <w:t>ESPECIFICACIONES TÉCNICAS</w:t>
      </w:r>
    </w:p>
    <w:p w14:paraId="47ACDEBB" w14:textId="77777777" w:rsidR="00CB04EF" w:rsidRPr="00CB04EF" w:rsidRDefault="00CB04EF" w:rsidP="00CB04EF">
      <w:pPr>
        <w:pStyle w:val="Prrafodelista"/>
        <w:autoSpaceDE w:val="0"/>
        <w:autoSpaceDN w:val="0"/>
        <w:adjustRightInd w:val="0"/>
        <w:ind w:left="567" w:right="10"/>
        <w:contextualSpacing/>
        <w:jc w:val="both"/>
        <w:rPr>
          <w:b/>
          <w:sz w:val="18"/>
          <w:szCs w:val="16"/>
          <w:u w:val="single"/>
          <w:lang w:bidi="en-US"/>
        </w:rPr>
      </w:pPr>
    </w:p>
    <w:p w14:paraId="7EC12EA1" w14:textId="77777777" w:rsidR="00C1498E" w:rsidRPr="00C1498E" w:rsidRDefault="00C1498E" w:rsidP="00C1498E">
      <w:pPr>
        <w:pStyle w:val="NormalWeb"/>
        <w:spacing w:after="150"/>
        <w:jc w:val="both"/>
        <w:rPr>
          <w:rStyle w:val="Textoennegrita"/>
          <w:rFonts w:cs="Times New Roman"/>
          <w:color w:val="FF0000"/>
          <w:sz w:val="18"/>
          <w:szCs w:val="18"/>
          <w:u w:val="single"/>
        </w:rPr>
      </w:pPr>
      <w:r w:rsidRPr="00C1498E">
        <w:rPr>
          <w:rStyle w:val="Textoennegrita"/>
          <w:rFonts w:cs="Times New Roman"/>
          <w:color w:val="FF0000"/>
          <w:sz w:val="18"/>
          <w:szCs w:val="18"/>
          <w:u w:val="single"/>
        </w:rPr>
        <w:t>GENERALIDADES:</w:t>
      </w:r>
    </w:p>
    <w:p w14:paraId="4164D31E" w14:textId="77777777" w:rsidR="00AB3FF6" w:rsidRPr="00C1498E" w:rsidRDefault="00AB3FF6" w:rsidP="00C1498E">
      <w:pPr>
        <w:numPr>
          <w:ilvl w:val="0"/>
          <w:numId w:val="69"/>
        </w:numPr>
        <w:spacing w:before="100" w:beforeAutospacing="1" w:after="60" w:line="240" w:lineRule="auto"/>
        <w:jc w:val="both"/>
        <w:rPr>
          <w:rStyle w:val="Textoennegrita"/>
          <w:rFonts w:ascii="Times New Roman" w:hAnsi="Times New Roman" w:cs="Times New Roman"/>
          <w:color w:val="FF0000"/>
          <w:sz w:val="18"/>
          <w:szCs w:val="18"/>
        </w:rPr>
      </w:pPr>
      <w:r w:rsidRPr="00C1498E">
        <w:rPr>
          <w:rStyle w:val="Textoennegrita"/>
          <w:rFonts w:ascii="Times New Roman" w:hAnsi="Times New Roman" w:cs="Times New Roman"/>
          <w:color w:val="FF0000"/>
          <w:sz w:val="18"/>
          <w:szCs w:val="18"/>
        </w:rPr>
        <w:t>RESPONSABILIDADES GENERALES DEL PROVEEDOR:</w:t>
      </w:r>
    </w:p>
    <w:p w14:paraId="540407AE" w14:textId="77777777" w:rsidR="00AB3FF6" w:rsidRPr="00C1498E" w:rsidRDefault="00AB3FF6" w:rsidP="00E0053D">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C1498E">
        <w:rPr>
          <w:rFonts w:eastAsiaTheme="minorEastAsia"/>
          <w:color w:val="FF0000"/>
          <w:sz w:val="18"/>
          <w:szCs w:val="18"/>
        </w:rPr>
        <w:t>El Proveedor deberá suministrar todos los bienes o servicios de acuerdo con las condiciones establecidas en el pliego de bases y condiciones y sus adendas, así como en el Contrato y sus adendas.</w:t>
      </w:r>
    </w:p>
    <w:p w14:paraId="39A779A0" w14:textId="77777777" w:rsidR="00AB3FF6" w:rsidRPr="00FF1D53" w:rsidRDefault="00AB3FF6" w:rsidP="00E0053D">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FF1D53">
        <w:rPr>
          <w:rFonts w:eastAsiaTheme="minorEastAsia"/>
          <w:color w:val="FF0000"/>
          <w:sz w:val="18"/>
          <w:szCs w:val="18"/>
        </w:rPr>
        <w:t>El Proveedor será responsable de 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68F1B9AD" w14:textId="77777777" w:rsidR="00AB3FF6" w:rsidRPr="00FF1D53" w:rsidRDefault="00AB3FF6" w:rsidP="00E0053D">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FF1D53">
        <w:rPr>
          <w:rFonts w:eastAsiaTheme="minorEastAsia"/>
          <w:color w:val="FF0000"/>
          <w:sz w:val="18"/>
          <w:szCs w:val="18"/>
        </w:rPr>
        <w:t>Responder por todo incumplimiento o consecuencia imputable al mismo, derivados de la incorrecta o incompleta ejecución de lo contratado.</w:t>
      </w:r>
    </w:p>
    <w:p w14:paraId="1C6D17CA" w14:textId="77777777" w:rsidR="00AB3FF6" w:rsidRPr="00FF1D53" w:rsidRDefault="00AB3FF6" w:rsidP="00E0053D">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FF1D53">
        <w:rPr>
          <w:rFonts w:eastAsiaTheme="minorEastAsia"/>
          <w:color w:val="FF0000"/>
          <w:sz w:val="18"/>
          <w:szCs w:val="18"/>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036501D" w14:textId="77777777" w:rsidR="00AB3FF6" w:rsidRPr="00FF1D53" w:rsidRDefault="00AB3FF6" w:rsidP="00E0053D">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FF1D53">
        <w:rPr>
          <w:rFonts w:eastAsiaTheme="minorEastAsia"/>
          <w:color w:val="FF0000"/>
          <w:sz w:val="18"/>
          <w:szCs w:val="18"/>
        </w:rPr>
        <w:t>Cumplir con todas las medidas de seguridad que se requieran respecto a su personal, a fin de evitar accidentes de trabajo durante la ejecución contractual.</w:t>
      </w:r>
    </w:p>
    <w:p w14:paraId="09BD94DA" w14:textId="736A0E34" w:rsidR="00AB3FF6" w:rsidRDefault="00AB3FF6" w:rsidP="00AB3FF6">
      <w:pPr>
        <w:pStyle w:val="Prrafodelista"/>
        <w:widowControl w:val="0"/>
        <w:numPr>
          <w:ilvl w:val="0"/>
          <w:numId w:val="64"/>
        </w:numPr>
        <w:adjustRightInd w:val="0"/>
        <w:ind w:left="426" w:right="78"/>
        <w:contextualSpacing/>
        <w:jc w:val="both"/>
        <w:textAlignment w:val="baseline"/>
        <w:rPr>
          <w:rFonts w:eastAsiaTheme="minorEastAsia"/>
          <w:color w:val="FF0000"/>
          <w:sz w:val="18"/>
          <w:szCs w:val="18"/>
        </w:rPr>
      </w:pPr>
      <w:r w:rsidRPr="00FF1D53">
        <w:rPr>
          <w:rFonts w:eastAsiaTheme="minorEastAsia"/>
          <w:color w:val="FF0000"/>
          <w:sz w:val="18"/>
          <w:szCs w:val="18"/>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46AFC5E5" w14:textId="77777777" w:rsidR="000C6EAE" w:rsidRPr="000C6EAE" w:rsidRDefault="000C6EAE" w:rsidP="000C6EAE">
      <w:pPr>
        <w:pStyle w:val="Prrafodelista"/>
        <w:widowControl w:val="0"/>
        <w:adjustRightInd w:val="0"/>
        <w:ind w:left="426" w:right="78"/>
        <w:contextualSpacing/>
        <w:jc w:val="both"/>
        <w:textAlignment w:val="baseline"/>
        <w:rPr>
          <w:rFonts w:eastAsiaTheme="minorEastAsia"/>
          <w:color w:val="FF0000"/>
          <w:sz w:val="18"/>
          <w:szCs w:val="18"/>
        </w:rPr>
      </w:pPr>
    </w:p>
    <w:p w14:paraId="165F793F" w14:textId="77777777" w:rsidR="00AB3FF6" w:rsidRPr="00FF1D53" w:rsidRDefault="00AB3FF6" w:rsidP="00AB3FF6">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r w:rsidRPr="00FF1D53">
        <w:rPr>
          <w:rFonts w:ascii="Times New Roman" w:eastAsia="Times New Roman" w:hAnsi="Times New Roman" w:cs="Times New Roman"/>
          <w:b/>
          <w:color w:val="FF0000"/>
          <w:sz w:val="18"/>
          <w:szCs w:val="18"/>
          <w:u w:val="single"/>
          <w:lang w:val="es-ES" w:eastAsia="es-ES"/>
        </w:rPr>
        <w:t>MODALIDAD DE CONTRATACIÓN</w:t>
      </w:r>
    </w:p>
    <w:p w14:paraId="30CBD2B7" w14:textId="6C6F6620" w:rsidR="00AB3FF6" w:rsidRDefault="00AB3FF6" w:rsidP="003336AA">
      <w:pPr>
        <w:autoSpaceDE w:val="0"/>
        <w:autoSpaceDN w:val="0"/>
        <w:adjustRightInd w:val="0"/>
        <w:spacing w:after="0" w:line="240" w:lineRule="auto"/>
        <w:ind w:right="10"/>
        <w:contextualSpacing/>
        <w:rPr>
          <w:rFonts w:ascii="Times New Roman" w:eastAsia="Times New Roman" w:hAnsi="Times New Roman" w:cs="Times New Roman"/>
          <w:b/>
          <w:color w:val="FF0000"/>
          <w:sz w:val="18"/>
          <w:szCs w:val="18"/>
          <w:lang w:bidi="en-US"/>
        </w:rPr>
      </w:pPr>
      <w:r w:rsidRPr="00FF1D53">
        <w:rPr>
          <w:rFonts w:ascii="Times New Roman" w:eastAsia="Times New Roman" w:hAnsi="Times New Roman" w:cs="Times New Roman"/>
          <w:color w:val="FF0000"/>
          <w:sz w:val="18"/>
          <w:szCs w:val="18"/>
          <w:lang w:val="es-ES" w:eastAsia="es-ES"/>
        </w:rPr>
        <w:lastRenderedPageBreak/>
        <w:t>Contrato Cerrado.</w:t>
      </w:r>
    </w:p>
    <w:p w14:paraId="08ADD722" w14:textId="77777777" w:rsidR="003336AA" w:rsidRPr="003336AA" w:rsidRDefault="003336AA" w:rsidP="003336AA">
      <w:pPr>
        <w:autoSpaceDE w:val="0"/>
        <w:autoSpaceDN w:val="0"/>
        <w:adjustRightInd w:val="0"/>
        <w:spacing w:after="0" w:line="240" w:lineRule="auto"/>
        <w:ind w:right="10"/>
        <w:contextualSpacing/>
        <w:rPr>
          <w:rFonts w:ascii="Times New Roman" w:eastAsia="Times New Roman" w:hAnsi="Times New Roman" w:cs="Times New Roman"/>
          <w:b/>
          <w:color w:val="FF0000"/>
          <w:sz w:val="18"/>
          <w:szCs w:val="18"/>
          <w:lang w:bidi="en-US"/>
        </w:rPr>
      </w:pPr>
    </w:p>
    <w:p w14:paraId="46127CAE" w14:textId="679B9214" w:rsidR="00AB3FF6" w:rsidRPr="00FC46BF" w:rsidRDefault="00AB3FF6" w:rsidP="00FC46BF">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bookmarkStart w:id="12" w:name="_Hlk168496086"/>
      <w:r w:rsidRPr="00FC46BF">
        <w:rPr>
          <w:rFonts w:ascii="Times New Roman" w:eastAsia="Times New Roman" w:hAnsi="Times New Roman" w:cs="Times New Roman"/>
          <w:b/>
          <w:color w:val="FF0000"/>
          <w:sz w:val="18"/>
          <w:szCs w:val="18"/>
          <w:u w:val="single"/>
          <w:lang w:val="es-ES" w:eastAsia="es-ES"/>
        </w:rPr>
        <w:t>DETALLE DE LO SOLICITADO</w:t>
      </w:r>
    </w:p>
    <w:p w14:paraId="563FF3F6" w14:textId="77777777" w:rsidR="00CB04EF" w:rsidRPr="00CB04EF" w:rsidRDefault="00CB04EF" w:rsidP="00CB04EF">
      <w:pPr>
        <w:pStyle w:val="Prrafodelista"/>
        <w:autoSpaceDE w:val="0"/>
        <w:autoSpaceDN w:val="0"/>
        <w:adjustRightInd w:val="0"/>
        <w:ind w:left="567" w:right="10"/>
        <w:contextualSpacing/>
        <w:jc w:val="both"/>
        <w:rPr>
          <w:b/>
          <w:sz w:val="18"/>
          <w:szCs w:val="16"/>
          <w:u w:val="single"/>
          <w:lang w:bidi="en-US"/>
        </w:rPr>
      </w:pPr>
    </w:p>
    <w:p w14:paraId="6CA9E251" w14:textId="646BA449" w:rsidR="00AB3FF6" w:rsidRPr="00FF1D53" w:rsidRDefault="00AB3FF6" w:rsidP="00AB3FF6">
      <w:pPr>
        <w:spacing w:line="240" w:lineRule="auto"/>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 xml:space="preserve">El presente llamado del Banco Central del Paraguay tiene como objetivo verificar el estado general de </w:t>
      </w:r>
      <w:r w:rsidR="009D5A68">
        <w:rPr>
          <w:rFonts w:ascii="Times New Roman" w:hAnsi="Times New Roman" w:cs="Times New Roman"/>
          <w:bCs/>
          <w:color w:val="FF0000"/>
          <w:sz w:val="18"/>
          <w:szCs w:val="18"/>
        </w:rPr>
        <w:t xml:space="preserve">la </w:t>
      </w:r>
      <w:r w:rsidRPr="00FF1D53">
        <w:rPr>
          <w:rFonts w:ascii="Times New Roman" w:hAnsi="Times New Roman" w:cs="Times New Roman"/>
          <w:bCs/>
          <w:color w:val="FF0000"/>
          <w:sz w:val="18"/>
          <w:szCs w:val="18"/>
        </w:rPr>
        <w:t xml:space="preserve">red de desagües cloacales </w:t>
      </w:r>
      <w:r w:rsidR="001A719D" w:rsidRPr="00FF1D53">
        <w:rPr>
          <w:rFonts w:ascii="Times New Roman" w:hAnsi="Times New Roman" w:cs="Times New Roman"/>
          <w:bCs/>
          <w:color w:val="FF0000"/>
          <w:sz w:val="18"/>
          <w:szCs w:val="18"/>
        </w:rPr>
        <w:t>del</w:t>
      </w:r>
      <w:r w:rsidR="001A719D">
        <w:rPr>
          <w:rFonts w:ascii="Times New Roman" w:hAnsi="Times New Roman" w:cs="Times New Roman"/>
          <w:bCs/>
          <w:color w:val="FF0000"/>
          <w:sz w:val="18"/>
          <w:szCs w:val="18"/>
        </w:rPr>
        <w:t xml:space="preserve"> </w:t>
      </w:r>
      <w:r w:rsidR="001A719D" w:rsidRPr="00FF1D53">
        <w:rPr>
          <w:rFonts w:ascii="Times New Roman" w:hAnsi="Times New Roman" w:cs="Times New Roman"/>
          <w:bCs/>
          <w:color w:val="FF0000"/>
          <w:sz w:val="18"/>
          <w:szCs w:val="18"/>
        </w:rPr>
        <w:t>Complejo</w:t>
      </w:r>
      <w:r w:rsidRPr="00FF1D53">
        <w:rPr>
          <w:rFonts w:ascii="Times New Roman" w:hAnsi="Times New Roman" w:cs="Times New Roman"/>
          <w:bCs/>
          <w:color w:val="FF0000"/>
          <w:sz w:val="18"/>
          <w:szCs w:val="18"/>
        </w:rPr>
        <w:t xml:space="preserve"> </w:t>
      </w:r>
      <w:r w:rsidR="003C61FC">
        <w:rPr>
          <w:rFonts w:ascii="Times New Roman" w:hAnsi="Times New Roman" w:cs="Times New Roman"/>
          <w:bCs/>
          <w:color w:val="FF0000"/>
          <w:sz w:val="18"/>
          <w:szCs w:val="18"/>
        </w:rPr>
        <w:t>E</w:t>
      </w:r>
      <w:r w:rsidRPr="00FF1D53">
        <w:rPr>
          <w:rFonts w:ascii="Times New Roman" w:hAnsi="Times New Roman" w:cs="Times New Roman"/>
          <w:bCs/>
          <w:color w:val="FF0000"/>
          <w:sz w:val="18"/>
          <w:szCs w:val="18"/>
        </w:rPr>
        <w:t>dilicio BCP, verificando fisuras, grietas y desmoronamientos</w:t>
      </w:r>
      <w:r w:rsidR="003C61FC">
        <w:rPr>
          <w:rFonts w:ascii="Times New Roman" w:hAnsi="Times New Roman" w:cs="Times New Roman"/>
          <w:bCs/>
          <w:color w:val="FF0000"/>
          <w:sz w:val="18"/>
          <w:szCs w:val="18"/>
        </w:rPr>
        <w:t>.</w:t>
      </w:r>
      <w:r w:rsidRPr="00FF1D53">
        <w:rPr>
          <w:rFonts w:ascii="Times New Roman" w:hAnsi="Times New Roman" w:cs="Times New Roman"/>
          <w:bCs/>
          <w:color w:val="FF0000"/>
          <w:sz w:val="18"/>
          <w:szCs w:val="18"/>
        </w:rPr>
        <w:t xml:space="preserve"> </w:t>
      </w:r>
      <w:r w:rsidR="003C61FC">
        <w:rPr>
          <w:rFonts w:ascii="Times New Roman" w:hAnsi="Times New Roman" w:cs="Times New Roman"/>
          <w:bCs/>
          <w:color w:val="FF0000"/>
          <w:sz w:val="18"/>
          <w:szCs w:val="18"/>
        </w:rPr>
        <w:t>E</w:t>
      </w:r>
      <w:r w:rsidRPr="00FF1D53">
        <w:rPr>
          <w:rFonts w:ascii="Times New Roman" w:hAnsi="Times New Roman" w:cs="Times New Roman"/>
          <w:bCs/>
          <w:color w:val="FF0000"/>
          <w:sz w:val="18"/>
          <w:szCs w:val="18"/>
        </w:rPr>
        <w:t>sta inspección se debe realizar de manera fílmica y fotográfica, identificando los puntos clave</w:t>
      </w:r>
      <w:r w:rsidR="00AB3788">
        <w:rPr>
          <w:rFonts w:ascii="Times New Roman" w:hAnsi="Times New Roman" w:cs="Times New Roman"/>
          <w:bCs/>
          <w:color w:val="FF0000"/>
          <w:sz w:val="18"/>
          <w:szCs w:val="18"/>
        </w:rPr>
        <w:t>s</w:t>
      </w:r>
      <w:r w:rsidRPr="00FF1D53">
        <w:rPr>
          <w:rFonts w:ascii="Times New Roman" w:hAnsi="Times New Roman" w:cs="Times New Roman"/>
          <w:bCs/>
          <w:color w:val="FF0000"/>
          <w:sz w:val="18"/>
          <w:szCs w:val="18"/>
        </w:rPr>
        <w:t xml:space="preserve"> a tratar y soluciones constructivas a los distintos tramos verificados.</w:t>
      </w:r>
    </w:p>
    <w:p w14:paraId="4C5C26A0" w14:textId="603B2172" w:rsidR="00AB3FF6" w:rsidRPr="00FF1D53" w:rsidRDefault="00AB3FF6" w:rsidP="00AB3FF6">
      <w:pPr>
        <w:spacing w:line="240" w:lineRule="auto"/>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 xml:space="preserve">El Banco Central del Paraguay a través de esta </w:t>
      </w:r>
      <w:r w:rsidR="009D5A68">
        <w:rPr>
          <w:rFonts w:ascii="Times New Roman" w:hAnsi="Times New Roman" w:cs="Times New Roman"/>
          <w:bCs/>
          <w:color w:val="FF0000"/>
          <w:sz w:val="18"/>
          <w:szCs w:val="18"/>
        </w:rPr>
        <w:t>c</w:t>
      </w:r>
      <w:r w:rsidRPr="00FF1D53">
        <w:rPr>
          <w:rFonts w:ascii="Times New Roman" w:hAnsi="Times New Roman" w:cs="Times New Roman"/>
          <w:bCs/>
          <w:color w:val="FF0000"/>
          <w:sz w:val="18"/>
          <w:szCs w:val="18"/>
        </w:rPr>
        <w:t xml:space="preserve">onvocatoria requiere la </w:t>
      </w:r>
      <w:r w:rsidR="009D5A68">
        <w:rPr>
          <w:rFonts w:ascii="Times New Roman" w:hAnsi="Times New Roman" w:cs="Times New Roman"/>
          <w:bCs/>
          <w:color w:val="FF0000"/>
          <w:sz w:val="18"/>
          <w:szCs w:val="18"/>
        </w:rPr>
        <w:t>c</w:t>
      </w:r>
      <w:r w:rsidRPr="00FF1D53">
        <w:rPr>
          <w:rFonts w:ascii="Times New Roman" w:hAnsi="Times New Roman" w:cs="Times New Roman"/>
          <w:bCs/>
          <w:color w:val="FF0000"/>
          <w:sz w:val="18"/>
          <w:szCs w:val="18"/>
        </w:rPr>
        <w:t>ontratación de un profesional, o una empresa consultora o una empresa especializada en destranques e inspecciones de redes sanitarias.</w:t>
      </w:r>
    </w:p>
    <w:p w14:paraId="0642A2DE" w14:textId="77777777" w:rsidR="00AB3FF6" w:rsidRPr="00FF1D53" w:rsidRDefault="00AB3FF6" w:rsidP="00AB3FF6">
      <w:pPr>
        <w:spacing w:after="0" w:line="240" w:lineRule="auto"/>
        <w:jc w:val="both"/>
        <w:rPr>
          <w:rFonts w:ascii="Times New Roman" w:hAnsi="Times New Roman" w:cs="Times New Roman"/>
          <w:color w:val="FF0000"/>
          <w:sz w:val="18"/>
          <w:szCs w:val="18"/>
        </w:rPr>
      </w:pPr>
    </w:p>
    <w:p w14:paraId="456ED0DA" w14:textId="6C49A281" w:rsidR="00AB3FF6" w:rsidRPr="00110924" w:rsidRDefault="00AB3FF6" w:rsidP="00AB3FF6">
      <w:pPr>
        <w:rPr>
          <w:rFonts w:ascii="Times New Roman" w:hAnsi="Times New Roman" w:cs="Times New Roman"/>
          <w:b/>
          <w:i/>
          <w:iCs/>
          <w:color w:val="FF0000"/>
          <w:sz w:val="18"/>
          <w:szCs w:val="18"/>
        </w:rPr>
      </w:pPr>
      <w:r w:rsidRPr="00110924">
        <w:rPr>
          <w:rFonts w:ascii="Times New Roman" w:hAnsi="Times New Roman" w:cs="Times New Roman"/>
          <w:b/>
          <w:i/>
          <w:iCs/>
          <w:color w:val="FF0000"/>
          <w:sz w:val="18"/>
          <w:szCs w:val="18"/>
        </w:rPr>
        <w:t>REQUERIMIENTO Y CONDICIONES DEL SERVICIO</w:t>
      </w:r>
    </w:p>
    <w:p w14:paraId="3E2C1FDC" w14:textId="21677F5D"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El trabajo consiste en la inspección de las cañerías cloacales, cuyo circuito está distribuido por todo el complejo BCP</w:t>
      </w:r>
      <w:r w:rsidR="005B3AB3">
        <w:rPr>
          <w:rFonts w:ascii="Times New Roman" w:hAnsi="Times New Roman" w:cs="Times New Roman"/>
          <w:bCs/>
          <w:color w:val="FF0000"/>
          <w:sz w:val="18"/>
          <w:szCs w:val="18"/>
        </w:rPr>
        <w:t>. L</w:t>
      </w:r>
      <w:r w:rsidRPr="00FF1D53">
        <w:rPr>
          <w:rFonts w:ascii="Times New Roman" w:hAnsi="Times New Roman" w:cs="Times New Roman"/>
          <w:bCs/>
          <w:color w:val="FF0000"/>
          <w:sz w:val="18"/>
          <w:szCs w:val="18"/>
        </w:rPr>
        <w:t xml:space="preserve">a inspección será realizada con elementos que permitan la fotografía y filmación del interior de dichas cañerías, donde se puedan verificar fisuras, grietas, desmoronamientos y cualquier daño a la integridad del material y de los elementos que conforman el circuito. Antes del ingreso del equipo de filmación y fotografía, se deben limpiar los tramos cloacales, asegurando así el correcto ingreso del equipo y que ninguna obstrucción (suciedad removible) se interponga en la inspección. </w:t>
      </w:r>
    </w:p>
    <w:p w14:paraId="3DCF02C7" w14:textId="13706A28"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 xml:space="preserve">El Departamento de </w:t>
      </w:r>
      <w:r w:rsidR="0074027D">
        <w:rPr>
          <w:rFonts w:ascii="Times New Roman" w:hAnsi="Times New Roman" w:cs="Times New Roman"/>
          <w:bCs/>
          <w:color w:val="FF0000"/>
          <w:sz w:val="18"/>
          <w:szCs w:val="18"/>
        </w:rPr>
        <w:t>L</w:t>
      </w:r>
      <w:r w:rsidRPr="00FF1D53">
        <w:rPr>
          <w:rFonts w:ascii="Times New Roman" w:hAnsi="Times New Roman" w:cs="Times New Roman"/>
          <w:bCs/>
          <w:color w:val="FF0000"/>
          <w:sz w:val="18"/>
          <w:szCs w:val="18"/>
        </w:rPr>
        <w:t>ogística pondrá a disposición del proveedor un plano en formato CAD, donde se distinguen de forma esquemática el circuito de cañerías, el proveedor deberá así asignar una nomenclatura a cada tramo entre registros cloacales, de manera a facilitar su ubicación. Terminado el análisis de los tramos, el proveedor deberá presentar un informe sobre cada tramo de cañería analizada, informando el estado de cada una, detalles y particularidades, y acciones como también procesos constructivos a seguir</w:t>
      </w:r>
      <w:r w:rsidR="0074027D">
        <w:rPr>
          <w:rFonts w:ascii="Times New Roman" w:hAnsi="Times New Roman" w:cs="Times New Roman"/>
          <w:bCs/>
          <w:color w:val="FF0000"/>
          <w:sz w:val="18"/>
          <w:szCs w:val="18"/>
        </w:rPr>
        <w:t>,</w:t>
      </w:r>
      <w:r w:rsidRPr="00FF1D53">
        <w:rPr>
          <w:rFonts w:ascii="Times New Roman" w:hAnsi="Times New Roman" w:cs="Times New Roman"/>
          <w:bCs/>
          <w:color w:val="FF0000"/>
          <w:sz w:val="18"/>
          <w:szCs w:val="18"/>
        </w:rPr>
        <w:t xml:space="preserve"> dependiendo de cada caso</w:t>
      </w:r>
      <w:r w:rsidR="0074027D">
        <w:rPr>
          <w:rFonts w:ascii="Times New Roman" w:hAnsi="Times New Roman" w:cs="Times New Roman"/>
          <w:bCs/>
          <w:color w:val="FF0000"/>
          <w:sz w:val="18"/>
          <w:szCs w:val="18"/>
        </w:rPr>
        <w:t>, p</w:t>
      </w:r>
      <w:r w:rsidRPr="00FF1D53">
        <w:rPr>
          <w:rFonts w:ascii="Times New Roman" w:hAnsi="Times New Roman" w:cs="Times New Roman"/>
          <w:bCs/>
          <w:color w:val="FF0000"/>
          <w:sz w:val="18"/>
          <w:szCs w:val="18"/>
        </w:rPr>
        <w:t xml:space="preserve">ara el mantenimiento o renovación de los tramos y registros inspeccionados. </w:t>
      </w:r>
    </w:p>
    <w:p w14:paraId="49AA6D8D" w14:textId="77777777"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Se deberán entregar:</w:t>
      </w:r>
    </w:p>
    <w:p w14:paraId="2A398B39" w14:textId="77777777" w:rsidR="00AB3FF6" w:rsidRPr="00FF1D53" w:rsidRDefault="00AB3FF6"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sidRPr="00FF1D53">
        <w:rPr>
          <w:bCs/>
          <w:color w:val="FF0000"/>
          <w:sz w:val="18"/>
          <w:szCs w:val="18"/>
        </w:rPr>
        <w:t>El plano actualizado en formato CAD y una copia impresa en A1.</w:t>
      </w:r>
    </w:p>
    <w:p w14:paraId="7C9ECABE" w14:textId="72564FF9" w:rsidR="00AB3FF6" w:rsidRPr="00FF1D53" w:rsidRDefault="00AB3FF6"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sidRPr="00FF1D53">
        <w:rPr>
          <w:bCs/>
          <w:color w:val="FF0000"/>
          <w:sz w:val="18"/>
          <w:szCs w:val="18"/>
        </w:rPr>
        <w:t>Un disco externo con las filmaciones y fotografías en formato digital de buena resolución, así como los informes requeridos en la consultoría</w:t>
      </w:r>
      <w:r w:rsidR="00386B45">
        <w:rPr>
          <w:bCs/>
          <w:color w:val="FF0000"/>
          <w:sz w:val="18"/>
          <w:szCs w:val="18"/>
        </w:rPr>
        <w:t>.</w:t>
      </w:r>
    </w:p>
    <w:p w14:paraId="72D4CE56" w14:textId="77777777" w:rsidR="00AB3FF6" w:rsidRPr="00FF1D53" w:rsidRDefault="00AB3FF6"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sidRPr="00FF1D53">
        <w:rPr>
          <w:bCs/>
          <w:color w:val="FF0000"/>
          <w:sz w:val="18"/>
          <w:szCs w:val="18"/>
        </w:rPr>
        <w:t>Una planilla resumen con los detalles de los registros y tramos de cañería que incluyan las dimensiones y los materiales constructivos.</w:t>
      </w:r>
    </w:p>
    <w:p w14:paraId="68FCA80F" w14:textId="53417D6B" w:rsidR="00AB3FF6" w:rsidRDefault="00AB3FF6"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sidRPr="00FF1D53">
        <w:rPr>
          <w:bCs/>
          <w:color w:val="FF0000"/>
          <w:sz w:val="18"/>
          <w:szCs w:val="18"/>
        </w:rPr>
        <w:t xml:space="preserve">El informe </w:t>
      </w:r>
      <w:r w:rsidR="00A12601">
        <w:rPr>
          <w:bCs/>
          <w:color w:val="FF0000"/>
          <w:sz w:val="18"/>
          <w:szCs w:val="18"/>
        </w:rPr>
        <w:t xml:space="preserve">de diagnóstico </w:t>
      </w:r>
      <w:r w:rsidRPr="00FF1D53">
        <w:rPr>
          <w:bCs/>
          <w:color w:val="FF0000"/>
          <w:sz w:val="18"/>
          <w:szCs w:val="18"/>
        </w:rPr>
        <w:t>debe estar detallado con todos los tramos de cañerías analizados, en caso de detectar irregularidades, se debe ubicar su distancia en metros en el plano y detallar la solución que se debe realizar en ese tramo.</w:t>
      </w:r>
    </w:p>
    <w:p w14:paraId="12754904" w14:textId="722752B7" w:rsidR="00A12601" w:rsidRDefault="00A12601"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Pr>
          <w:bCs/>
          <w:color w:val="FF0000"/>
          <w:sz w:val="18"/>
          <w:szCs w:val="18"/>
        </w:rPr>
        <w:t>E</w:t>
      </w:r>
      <w:r w:rsidRPr="00A12601">
        <w:rPr>
          <w:bCs/>
          <w:color w:val="FF0000"/>
          <w:sz w:val="18"/>
          <w:szCs w:val="18"/>
        </w:rPr>
        <w:t>l cronograma de trabajos a ser realizados</w:t>
      </w:r>
      <w:r>
        <w:rPr>
          <w:bCs/>
          <w:color w:val="FF0000"/>
          <w:sz w:val="18"/>
          <w:szCs w:val="18"/>
        </w:rPr>
        <w:t>.</w:t>
      </w:r>
    </w:p>
    <w:p w14:paraId="10286A89" w14:textId="403B2BD0" w:rsidR="00A12601" w:rsidRDefault="00A12601" w:rsidP="00E0053D">
      <w:pPr>
        <w:pStyle w:val="Prrafodelista"/>
        <w:numPr>
          <w:ilvl w:val="0"/>
          <w:numId w:val="59"/>
        </w:numPr>
        <w:overflowPunct w:val="0"/>
        <w:autoSpaceDE w:val="0"/>
        <w:autoSpaceDN w:val="0"/>
        <w:adjustRightInd w:val="0"/>
        <w:contextualSpacing/>
        <w:jc w:val="both"/>
        <w:textAlignment w:val="baseline"/>
        <w:rPr>
          <w:bCs/>
          <w:color w:val="FF0000"/>
          <w:sz w:val="18"/>
          <w:szCs w:val="18"/>
        </w:rPr>
      </w:pPr>
      <w:r>
        <w:rPr>
          <w:rFonts w:eastAsia="SimSun"/>
          <w:color w:val="FF0000"/>
          <w:kern w:val="1"/>
          <w:sz w:val="18"/>
          <w:szCs w:val="18"/>
          <w:lang w:val="es-ES_tradnl" w:eastAsia="hi-IN" w:bidi="hi-IN"/>
        </w:rPr>
        <w:t>E</w:t>
      </w:r>
      <w:r w:rsidRPr="00A62979">
        <w:rPr>
          <w:rFonts w:eastAsia="SimSun"/>
          <w:color w:val="FF0000"/>
          <w:kern w:val="1"/>
          <w:sz w:val="18"/>
          <w:szCs w:val="18"/>
          <w:lang w:val="es-ES_tradnl" w:eastAsia="hi-IN" w:bidi="hi-IN"/>
        </w:rPr>
        <w:t>l anexo técnico y los precios estimados</w:t>
      </w:r>
      <w:r>
        <w:rPr>
          <w:rFonts w:eastAsia="SimSun"/>
          <w:color w:val="FF0000"/>
          <w:kern w:val="1"/>
          <w:sz w:val="18"/>
          <w:szCs w:val="18"/>
          <w:lang w:val="es-ES_tradnl" w:eastAsia="hi-IN" w:bidi="hi-IN"/>
        </w:rPr>
        <w:t xml:space="preserve"> a ser considerados para la realización de los trabajos propuestos resultado de la consultoría realizada.</w:t>
      </w:r>
    </w:p>
    <w:p w14:paraId="3FC83A2A" w14:textId="77777777" w:rsidR="00AB3FF6" w:rsidRPr="00FF1D53" w:rsidRDefault="00AB3FF6" w:rsidP="00AB3FF6">
      <w:pPr>
        <w:overflowPunct w:val="0"/>
        <w:autoSpaceDE w:val="0"/>
        <w:autoSpaceDN w:val="0"/>
        <w:adjustRightInd w:val="0"/>
        <w:spacing w:after="0" w:line="240" w:lineRule="auto"/>
        <w:jc w:val="both"/>
        <w:textAlignment w:val="baseline"/>
        <w:rPr>
          <w:rFonts w:ascii="Times New Roman" w:hAnsi="Times New Roman" w:cs="Times New Roman"/>
          <w:bCs/>
          <w:color w:val="0070C0"/>
          <w:sz w:val="18"/>
          <w:szCs w:val="18"/>
        </w:rPr>
      </w:pPr>
    </w:p>
    <w:p w14:paraId="7F6C3A9D" w14:textId="77777777" w:rsidR="00AB3FF6" w:rsidRPr="00FF1D53" w:rsidRDefault="00AB3FF6" w:rsidP="00AB3FF6">
      <w:pPr>
        <w:jc w:val="both"/>
        <w:rPr>
          <w:rFonts w:ascii="Times New Roman" w:hAnsi="Times New Roman" w:cs="Times New Roman"/>
          <w:color w:val="FF0000"/>
          <w:sz w:val="18"/>
          <w:szCs w:val="18"/>
        </w:rPr>
      </w:pPr>
      <w:r w:rsidRPr="00FF1D53">
        <w:rPr>
          <w:rFonts w:ascii="Times New Roman" w:hAnsi="Times New Roman" w:cs="Times New Roman"/>
          <w:color w:val="FF0000"/>
          <w:sz w:val="18"/>
          <w:szCs w:val="18"/>
          <w:u w:val="single"/>
        </w:rPr>
        <w:t>Observación:</w:t>
      </w:r>
      <w:r w:rsidRPr="00FF1D53">
        <w:rPr>
          <w:rFonts w:ascii="Times New Roman" w:hAnsi="Times New Roman" w:cs="Times New Roman"/>
          <w:color w:val="FF0000"/>
          <w:sz w:val="18"/>
          <w:szCs w:val="18"/>
        </w:rPr>
        <w:t xml:space="preserve"> La cotización deberá incluir todos los gastos administrativos, equipos, ensayos, maquinarias o cualquier otro gasto necesario hasta el cumplimiento de los trabajos. </w:t>
      </w:r>
    </w:p>
    <w:p w14:paraId="7611A5AC" w14:textId="77777777" w:rsidR="00AB3FF6" w:rsidRPr="001C7F48" w:rsidRDefault="00AB3FF6" w:rsidP="00E0053D">
      <w:pPr>
        <w:rPr>
          <w:rFonts w:ascii="Times New Roman" w:hAnsi="Times New Roman" w:cs="Times New Roman"/>
          <w:b/>
          <w:i/>
          <w:iCs/>
          <w:color w:val="FF0000"/>
          <w:sz w:val="18"/>
          <w:szCs w:val="18"/>
        </w:rPr>
      </w:pPr>
      <w:r w:rsidRPr="001C7F48">
        <w:rPr>
          <w:rFonts w:ascii="Times New Roman" w:hAnsi="Times New Roman" w:cs="Times New Roman"/>
          <w:b/>
          <w:i/>
          <w:iCs/>
          <w:color w:val="FF0000"/>
          <w:sz w:val="18"/>
          <w:szCs w:val="18"/>
        </w:rPr>
        <w:t>DESCRIPCION DE LA RED DE DESAGUES CLOACALES DEL COMPLEJO BCP</w:t>
      </w:r>
    </w:p>
    <w:p w14:paraId="1E0DB571" w14:textId="77777777"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 xml:space="preserve">El circuito está conformado por cañerías cerámicas, hormigón y de hierro fundido cuyos diámetros varían entre 100 a 200 mm, estas están conectadas por registros cloacales conformados por tubos de hormigón armado, donde se ingresa a ellos a través de brocas de 0.60 m de diámetro, su profundidad es variada, siendo el máximo de profundidad de 10 m, la distancia entre registros varia donde la mínima distancia entre registros es la de 6 m y el máximo de 60 m. Se debe prever el uso de escaleras para descender al fondo de los registros en caso de requerirse, y también elementos de recolección y succión en caso de encontrarse residuos, escombros y otros elementos que obstruyan la cañería. </w:t>
      </w:r>
    </w:p>
    <w:p w14:paraId="0EF67091" w14:textId="77777777"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lastRenderedPageBreak/>
        <w:t xml:space="preserve">Longitud total del circuito= 1530 m. </w:t>
      </w:r>
    </w:p>
    <w:p w14:paraId="1F492D37" w14:textId="77777777"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Cantidad de registros: 48 un</w:t>
      </w:r>
    </w:p>
    <w:p w14:paraId="555855D8" w14:textId="77777777" w:rsidR="00AB3FF6" w:rsidRPr="00FF1D53" w:rsidRDefault="00AB3FF6" w:rsidP="00AB3FF6">
      <w:pPr>
        <w:jc w:val="both"/>
        <w:rPr>
          <w:rFonts w:ascii="Times New Roman" w:hAnsi="Times New Roman" w:cs="Times New Roman"/>
          <w:bCs/>
          <w:color w:val="FF0000"/>
          <w:sz w:val="18"/>
          <w:szCs w:val="18"/>
        </w:rPr>
      </w:pPr>
      <w:r w:rsidRPr="00FF1D53">
        <w:rPr>
          <w:rFonts w:ascii="Times New Roman" w:hAnsi="Times New Roman" w:cs="Times New Roman"/>
          <w:bCs/>
          <w:color w:val="FF0000"/>
          <w:sz w:val="18"/>
          <w:szCs w:val="18"/>
        </w:rPr>
        <w:t>Cantidad de tramos entre registros: 58</w:t>
      </w:r>
    </w:p>
    <w:p w14:paraId="38E22885" w14:textId="77777777" w:rsidR="00AB3FF6" w:rsidRPr="00FF1D53" w:rsidRDefault="00AB3FF6" w:rsidP="00AB3FF6">
      <w:pPr>
        <w:spacing w:after="0" w:line="240" w:lineRule="auto"/>
        <w:jc w:val="both"/>
        <w:rPr>
          <w:rFonts w:ascii="Times New Roman" w:eastAsia="Times New Roman" w:hAnsi="Times New Roman" w:cs="Times New Roman"/>
          <w:sz w:val="18"/>
          <w:szCs w:val="18"/>
          <w:lang w:val="es-ES" w:eastAsia="es-ES"/>
        </w:rPr>
      </w:pPr>
      <w:r w:rsidRPr="00FF1D53">
        <w:rPr>
          <w:rFonts w:ascii="Times New Roman" w:eastAsia="Times New Roman" w:hAnsi="Times New Roman" w:cs="Times New Roman"/>
          <w:noProof/>
          <w:sz w:val="18"/>
          <w:szCs w:val="18"/>
          <w:lang w:val="es-ES" w:eastAsia="es-ES"/>
        </w:rPr>
        <w:drawing>
          <wp:inline distT="0" distB="0" distL="0" distR="0" wp14:anchorId="1F94C60A" wp14:editId="297E3857">
            <wp:extent cx="5671185" cy="3375660"/>
            <wp:effectExtent l="0" t="0" r="5715" b="0"/>
            <wp:docPr id="1813444958" name="Imagen 1813444958"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10;&#10;Descripción generada automáticamente"/>
                    <pic:cNvPicPr/>
                  </pic:nvPicPr>
                  <pic:blipFill>
                    <a:blip r:embed="rId12"/>
                    <a:stretch>
                      <a:fillRect/>
                    </a:stretch>
                  </pic:blipFill>
                  <pic:spPr>
                    <a:xfrm>
                      <a:off x="0" y="0"/>
                      <a:ext cx="5671185" cy="3375660"/>
                    </a:xfrm>
                    <a:prstGeom prst="rect">
                      <a:avLst/>
                    </a:prstGeom>
                  </pic:spPr>
                </pic:pic>
              </a:graphicData>
            </a:graphic>
          </wp:inline>
        </w:drawing>
      </w:r>
    </w:p>
    <w:p w14:paraId="5739431E" w14:textId="77777777" w:rsidR="00AB3FF6" w:rsidRPr="00FF1D53" w:rsidRDefault="00AB3FF6" w:rsidP="00AB3FF6">
      <w:pPr>
        <w:spacing w:after="0" w:line="240" w:lineRule="auto"/>
        <w:rPr>
          <w:rFonts w:ascii="Times New Roman" w:eastAsia="Times New Roman" w:hAnsi="Times New Roman" w:cs="Times New Roman"/>
          <w:b/>
          <w:sz w:val="18"/>
          <w:szCs w:val="18"/>
          <w:u w:val="single"/>
          <w:lang w:val="es-ES" w:eastAsia="es-ES"/>
        </w:rPr>
      </w:pPr>
    </w:p>
    <w:p w14:paraId="4AD0B6B5" w14:textId="77777777" w:rsidR="00AB3FF6" w:rsidRPr="00FF1D53" w:rsidRDefault="00AB3FF6" w:rsidP="00AB3FF6">
      <w:pPr>
        <w:spacing w:after="0" w:line="240" w:lineRule="auto"/>
        <w:rPr>
          <w:rFonts w:ascii="Times New Roman" w:eastAsia="Times New Roman" w:hAnsi="Times New Roman" w:cs="Times New Roman"/>
          <w:b/>
          <w:sz w:val="18"/>
          <w:szCs w:val="18"/>
          <w:u w:val="single"/>
          <w:lang w:val="es-ES" w:eastAsia="es-ES"/>
        </w:rPr>
      </w:pPr>
    </w:p>
    <w:p w14:paraId="21F71051" w14:textId="77777777" w:rsidR="00AB3FF6" w:rsidRPr="00A62979" w:rsidRDefault="00AB3FF6" w:rsidP="00E0053D">
      <w:pPr>
        <w:rPr>
          <w:rFonts w:ascii="Times New Roman" w:hAnsi="Times New Roman" w:cs="Times New Roman"/>
          <w:b/>
          <w:i/>
          <w:iCs/>
          <w:color w:val="FF0000"/>
          <w:sz w:val="18"/>
          <w:szCs w:val="18"/>
        </w:rPr>
      </w:pPr>
      <w:r w:rsidRPr="00A62979">
        <w:rPr>
          <w:rFonts w:ascii="Times New Roman" w:hAnsi="Times New Roman" w:cs="Times New Roman"/>
          <w:b/>
          <w:i/>
          <w:iCs/>
          <w:color w:val="FF0000"/>
          <w:sz w:val="18"/>
          <w:szCs w:val="18"/>
        </w:rPr>
        <w:t>PLAZO DE PRESTACION DEL SERVICIO</w:t>
      </w:r>
    </w:p>
    <w:p w14:paraId="1E39C147" w14:textId="4212B63B" w:rsidR="00AB3FF6" w:rsidRPr="0007472B" w:rsidRDefault="00AB3FF6" w:rsidP="00AB3FF6">
      <w:pPr>
        <w:pStyle w:val="NormalWeb"/>
        <w:jc w:val="both"/>
        <w:rPr>
          <w:rFonts w:cs="Times New Roman"/>
          <w:color w:val="FF0000"/>
          <w:sz w:val="18"/>
          <w:szCs w:val="18"/>
          <w:lang w:val="es-ES_tradnl"/>
        </w:rPr>
      </w:pPr>
      <w:r w:rsidRPr="0007472B">
        <w:rPr>
          <w:rFonts w:eastAsia="SimSun" w:cs="Times New Roman"/>
          <w:color w:val="FF0000"/>
          <w:kern w:val="1"/>
          <w:sz w:val="18"/>
          <w:szCs w:val="18"/>
          <w:lang w:val="es-ES_tradnl" w:eastAsia="hi-IN" w:bidi="hi-IN"/>
        </w:rPr>
        <w:t xml:space="preserve">El Consultor coordinará y supervisará las actividades a ser realizadas </w:t>
      </w:r>
      <w:r w:rsidR="005B3AB3" w:rsidRPr="0007472B">
        <w:rPr>
          <w:rFonts w:eastAsia="SimSun" w:cs="Times New Roman"/>
          <w:color w:val="FF0000"/>
          <w:kern w:val="1"/>
          <w:sz w:val="18"/>
          <w:szCs w:val="18"/>
          <w:lang w:val="es-ES_tradnl" w:eastAsia="hi-IN" w:bidi="hi-IN"/>
        </w:rPr>
        <w:t>y</w:t>
      </w:r>
      <w:r w:rsidRPr="0007472B">
        <w:rPr>
          <w:rFonts w:eastAsia="SimSun" w:cs="Times New Roman"/>
          <w:color w:val="FF0000"/>
          <w:kern w:val="1"/>
          <w:sz w:val="18"/>
          <w:szCs w:val="18"/>
          <w:lang w:val="es-ES_tradnl" w:eastAsia="hi-IN" w:bidi="hi-IN"/>
        </w:rPr>
        <w:t xml:space="preserve"> deberá elaborar y presentar el cronograma de las actividades a realizar </w:t>
      </w:r>
      <w:r w:rsidR="005B3AB3" w:rsidRPr="0007472B">
        <w:rPr>
          <w:rFonts w:eastAsia="SimSun" w:cs="Times New Roman"/>
          <w:color w:val="FF0000"/>
          <w:kern w:val="1"/>
          <w:sz w:val="18"/>
          <w:szCs w:val="18"/>
          <w:lang w:val="es-ES_tradnl" w:eastAsia="hi-IN" w:bidi="hi-IN"/>
        </w:rPr>
        <w:t>indicando</w:t>
      </w:r>
      <w:r w:rsidRPr="0007472B">
        <w:rPr>
          <w:rFonts w:eastAsia="SimSun" w:cs="Times New Roman"/>
          <w:color w:val="FF0000"/>
          <w:kern w:val="1"/>
          <w:sz w:val="18"/>
          <w:szCs w:val="18"/>
          <w:lang w:val="es-ES_tradnl" w:eastAsia="hi-IN" w:bidi="hi-IN"/>
        </w:rPr>
        <w:t xml:space="preserve"> su periodo de ejecución</w:t>
      </w:r>
      <w:r w:rsidR="005B3AB3" w:rsidRPr="0007472B">
        <w:rPr>
          <w:rFonts w:eastAsia="SimSun" w:cs="Times New Roman"/>
          <w:color w:val="FF0000"/>
          <w:kern w:val="1"/>
          <w:sz w:val="18"/>
          <w:szCs w:val="18"/>
          <w:lang w:val="es-ES_tradnl" w:eastAsia="hi-IN" w:bidi="hi-IN"/>
        </w:rPr>
        <w:t>. Dicho cronograma</w:t>
      </w:r>
      <w:r w:rsidRPr="0007472B">
        <w:rPr>
          <w:rFonts w:eastAsia="SimSun" w:cs="Times New Roman"/>
          <w:color w:val="FF0000"/>
          <w:kern w:val="1"/>
          <w:sz w:val="18"/>
          <w:szCs w:val="18"/>
          <w:lang w:val="es-ES_tradnl" w:eastAsia="hi-IN" w:bidi="hi-IN"/>
        </w:rPr>
        <w:t xml:space="preserve"> </w:t>
      </w:r>
      <w:r w:rsidR="00F52A5D" w:rsidRPr="0007472B">
        <w:rPr>
          <w:rFonts w:eastAsia="SimSun" w:cs="Times New Roman"/>
          <w:color w:val="FF0000"/>
          <w:kern w:val="1"/>
          <w:sz w:val="18"/>
          <w:szCs w:val="18"/>
          <w:lang w:val="es-ES_tradnl" w:eastAsia="hi-IN" w:bidi="hi-IN"/>
        </w:rPr>
        <w:t xml:space="preserve">deberá ser </w:t>
      </w:r>
      <w:r w:rsidRPr="0007472B">
        <w:rPr>
          <w:rFonts w:eastAsia="SimSun" w:cs="Times New Roman"/>
          <w:color w:val="FF0000"/>
          <w:kern w:val="1"/>
          <w:sz w:val="18"/>
          <w:szCs w:val="18"/>
          <w:lang w:val="es-ES_tradnl" w:eastAsia="hi-IN" w:bidi="hi-IN"/>
        </w:rPr>
        <w:t>aceptad</w:t>
      </w:r>
      <w:r w:rsidR="00F52A5D" w:rsidRPr="0007472B">
        <w:rPr>
          <w:rFonts w:eastAsia="SimSun" w:cs="Times New Roman"/>
          <w:color w:val="FF0000"/>
          <w:kern w:val="1"/>
          <w:sz w:val="18"/>
          <w:szCs w:val="18"/>
          <w:lang w:val="es-ES_tradnl" w:eastAsia="hi-IN" w:bidi="hi-IN"/>
        </w:rPr>
        <w:t>o</w:t>
      </w:r>
      <w:r w:rsidRPr="0007472B">
        <w:rPr>
          <w:rFonts w:eastAsia="SimSun" w:cs="Times New Roman"/>
          <w:color w:val="FF0000"/>
          <w:kern w:val="1"/>
          <w:sz w:val="18"/>
          <w:szCs w:val="18"/>
          <w:lang w:val="es-ES_tradnl" w:eastAsia="hi-IN" w:bidi="hi-IN"/>
        </w:rPr>
        <w:t xml:space="preserve"> por </w:t>
      </w:r>
      <w:r w:rsidR="005B3AB3" w:rsidRPr="0007472B">
        <w:rPr>
          <w:rFonts w:eastAsia="SimSun" w:cs="Times New Roman"/>
          <w:color w:val="FF0000"/>
          <w:kern w:val="1"/>
          <w:sz w:val="18"/>
          <w:szCs w:val="18"/>
          <w:lang w:val="es-ES_tradnl" w:eastAsia="hi-IN" w:bidi="hi-IN"/>
        </w:rPr>
        <w:t>el</w:t>
      </w:r>
      <w:r w:rsidRPr="0007472B">
        <w:rPr>
          <w:rFonts w:eastAsia="SimSun" w:cs="Times New Roman"/>
          <w:color w:val="FF0000"/>
          <w:kern w:val="1"/>
          <w:sz w:val="18"/>
          <w:szCs w:val="18"/>
          <w:lang w:val="es-ES_tradnl" w:eastAsia="hi-IN" w:bidi="hi-IN"/>
        </w:rPr>
        <w:t xml:space="preserve"> Departamento de Logística.</w:t>
      </w:r>
    </w:p>
    <w:p w14:paraId="4B7BBCC2" w14:textId="36CCF8F9" w:rsidR="00AB3FF6" w:rsidRPr="005B3AB3" w:rsidRDefault="00AB3FF6" w:rsidP="00AB3FF6">
      <w:pPr>
        <w:widowControl w:val="0"/>
        <w:suppressAutoHyphens/>
        <w:adjustRightInd w:val="0"/>
        <w:spacing w:after="0" w:line="240" w:lineRule="auto"/>
        <w:jc w:val="both"/>
        <w:textAlignment w:val="baseline"/>
        <w:rPr>
          <w:rFonts w:ascii="Times New Roman" w:eastAsia="Times New Roman" w:hAnsi="Times New Roman" w:cs="Times New Roman"/>
          <w:color w:val="FF0000"/>
          <w:sz w:val="18"/>
          <w:szCs w:val="18"/>
          <w:lang w:val="es-ES"/>
        </w:rPr>
      </w:pPr>
      <w:r w:rsidRPr="0007472B">
        <w:rPr>
          <w:rFonts w:ascii="Times New Roman" w:eastAsia="Times New Roman" w:hAnsi="Times New Roman" w:cs="Times New Roman"/>
          <w:color w:val="FF0000"/>
          <w:sz w:val="18"/>
          <w:szCs w:val="18"/>
          <w:lang w:val="es-ES"/>
        </w:rPr>
        <w:t xml:space="preserve">El plazo previsto para la ejecución </w:t>
      </w:r>
      <w:r w:rsidR="002234D2" w:rsidRPr="0007472B">
        <w:rPr>
          <w:rFonts w:ascii="Times New Roman" w:eastAsia="Times New Roman" w:hAnsi="Times New Roman" w:cs="Times New Roman"/>
          <w:color w:val="FF0000"/>
          <w:sz w:val="18"/>
          <w:szCs w:val="18"/>
          <w:lang w:val="es-ES"/>
        </w:rPr>
        <w:t xml:space="preserve">total </w:t>
      </w:r>
      <w:r w:rsidRPr="0007472B">
        <w:rPr>
          <w:rFonts w:ascii="Times New Roman" w:eastAsia="Times New Roman" w:hAnsi="Times New Roman" w:cs="Times New Roman"/>
          <w:color w:val="FF0000"/>
          <w:sz w:val="18"/>
          <w:szCs w:val="18"/>
          <w:lang w:val="es-ES"/>
        </w:rPr>
        <w:t xml:space="preserve">del servicio no podrá exceder </w:t>
      </w:r>
      <w:r w:rsidRPr="0007472B">
        <w:rPr>
          <w:rFonts w:ascii="Times New Roman" w:eastAsia="Times New Roman" w:hAnsi="Times New Roman" w:cs="Times New Roman"/>
          <w:b/>
          <w:color w:val="FF0000"/>
          <w:sz w:val="18"/>
          <w:szCs w:val="18"/>
          <w:lang w:val="es-ES"/>
        </w:rPr>
        <w:t>sesenta (60) días</w:t>
      </w:r>
      <w:r w:rsidRPr="0007472B">
        <w:rPr>
          <w:rFonts w:ascii="Times New Roman" w:eastAsia="Times New Roman" w:hAnsi="Times New Roman" w:cs="Times New Roman"/>
          <w:color w:val="FF0000"/>
          <w:sz w:val="18"/>
          <w:szCs w:val="18"/>
          <w:lang w:val="es-ES"/>
        </w:rPr>
        <w:t xml:space="preserve"> </w:t>
      </w:r>
      <w:r w:rsidRPr="0007472B">
        <w:rPr>
          <w:rFonts w:ascii="Times New Roman" w:eastAsia="Times New Roman" w:hAnsi="Times New Roman" w:cs="Times New Roman"/>
          <w:b/>
          <w:color w:val="FF0000"/>
          <w:sz w:val="18"/>
          <w:szCs w:val="18"/>
          <w:lang w:val="es-ES"/>
        </w:rPr>
        <w:t>calendario</w:t>
      </w:r>
      <w:r w:rsidRPr="0007472B">
        <w:rPr>
          <w:rFonts w:ascii="Times New Roman" w:eastAsia="Times New Roman" w:hAnsi="Times New Roman" w:cs="Times New Roman"/>
          <w:color w:val="FF0000"/>
          <w:sz w:val="18"/>
          <w:szCs w:val="18"/>
          <w:lang w:val="es-ES"/>
        </w:rPr>
        <w:t xml:space="preserve">, contados </w:t>
      </w:r>
      <w:r w:rsidR="00711B37" w:rsidRPr="0007472B">
        <w:rPr>
          <w:rFonts w:ascii="Times New Roman" w:eastAsia="Times New Roman" w:hAnsi="Times New Roman" w:cs="Times New Roman"/>
          <w:color w:val="FF0000"/>
          <w:sz w:val="18"/>
          <w:szCs w:val="18"/>
          <w:lang w:val="es-ES"/>
        </w:rPr>
        <w:t xml:space="preserve">a partir de la fecha que se establezca al efecto en </w:t>
      </w:r>
      <w:r w:rsidR="007E2378" w:rsidRPr="0007472B">
        <w:rPr>
          <w:rFonts w:ascii="Times New Roman" w:eastAsia="Times New Roman" w:hAnsi="Times New Roman" w:cs="Times New Roman"/>
          <w:color w:val="FF0000"/>
          <w:sz w:val="18"/>
          <w:szCs w:val="18"/>
          <w:lang w:val="es-ES"/>
        </w:rPr>
        <w:t>la Orden</w:t>
      </w:r>
      <w:r w:rsidR="00711B37" w:rsidRPr="0007472B">
        <w:rPr>
          <w:rFonts w:ascii="Times New Roman" w:eastAsia="Times New Roman" w:hAnsi="Times New Roman" w:cs="Times New Roman"/>
          <w:color w:val="FF0000"/>
          <w:sz w:val="18"/>
          <w:szCs w:val="18"/>
          <w:lang w:val="es-ES"/>
        </w:rPr>
        <w:t xml:space="preserve"> de inicio del servicio </w:t>
      </w:r>
      <w:r w:rsidR="007E2378" w:rsidRPr="0007472B">
        <w:rPr>
          <w:rFonts w:ascii="Times New Roman" w:eastAsia="Times New Roman" w:hAnsi="Times New Roman" w:cs="Times New Roman"/>
          <w:color w:val="FF0000"/>
          <w:sz w:val="18"/>
          <w:szCs w:val="18"/>
          <w:lang w:val="es-ES"/>
        </w:rPr>
        <w:t>a ser emitida por el área administradora del Contrato</w:t>
      </w:r>
      <w:r w:rsidR="00711B37" w:rsidRPr="0007472B">
        <w:rPr>
          <w:rFonts w:ascii="Times New Roman" w:eastAsia="Times New Roman" w:hAnsi="Times New Roman" w:cs="Times New Roman"/>
          <w:color w:val="FF0000"/>
          <w:sz w:val="18"/>
          <w:szCs w:val="18"/>
          <w:lang w:val="es-ES"/>
        </w:rPr>
        <w:t>, dentro de los 10 (diez) días hábiles siguientes a la suscripción de</w:t>
      </w:r>
      <w:r w:rsidR="00CA0FA7" w:rsidRPr="0007472B">
        <w:rPr>
          <w:rFonts w:ascii="Times New Roman" w:eastAsia="Times New Roman" w:hAnsi="Times New Roman" w:cs="Times New Roman"/>
          <w:color w:val="FF0000"/>
          <w:sz w:val="18"/>
          <w:szCs w:val="18"/>
          <w:lang w:val="es-ES"/>
        </w:rPr>
        <w:t>l Contrato</w:t>
      </w:r>
      <w:r w:rsidR="00711B37" w:rsidRPr="0007472B">
        <w:rPr>
          <w:rFonts w:ascii="Times New Roman" w:eastAsia="Times New Roman" w:hAnsi="Times New Roman" w:cs="Times New Roman"/>
          <w:color w:val="FF0000"/>
          <w:sz w:val="18"/>
          <w:szCs w:val="18"/>
          <w:lang w:val="es-ES"/>
        </w:rPr>
        <w:t>.</w:t>
      </w:r>
    </w:p>
    <w:p w14:paraId="1DE299B7" w14:textId="192FC42B" w:rsidR="00E86352" w:rsidRPr="005B3AB3" w:rsidRDefault="00E86352" w:rsidP="00AB3FF6">
      <w:pPr>
        <w:widowControl w:val="0"/>
        <w:suppressAutoHyphens/>
        <w:adjustRightInd w:val="0"/>
        <w:spacing w:after="0" w:line="240" w:lineRule="auto"/>
        <w:jc w:val="both"/>
        <w:textAlignment w:val="baseline"/>
        <w:rPr>
          <w:rFonts w:ascii="Times New Roman" w:eastAsia="Times New Roman" w:hAnsi="Times New Roman" w:cs="Times New Roman"/>
          <w:color w:val="FF0000"/>
          <w:sz w:val="18"/>
          <w:szCs w:val="18"/>
          <w:lang w:val="es-ES"/>
        </w:rPr>
      </w:pPr>
    </w:p>
    <w:p w14:paraId="5885726C" w14:textId="5D3F5B76" w:rsidR="00E86352" w:rsidRPr="00A62979" w:rsidRDefault="00E86352" w:rsidP="00E86352">
      <w:pPr>
        <w:rPr>
          <w:rFonts w:ascii="Times New Roman" w:hAnsi="Times New Roman" w:cs="Times New Roman"/>
          <w:b/>
          <w:i/>
          <w:iCs/>
          <w:color w:val="FF0000"/>
          <w:sz w:val="18"/>
          <w:szCs w:val="18"/>
        </w:rPr>
      </w:pPr>
      <w:r w:rsidRPr="00A62979">
        <w:rPr>
          <w:rFonts w:ascii="Times New Roman" w:hAnsi="Times New Roman" w:cs="Times New Roman"/>
          <w:b/>
          <w:i/>
          <w:iCs/>
          <w:color w:val="FF0000"/>
          <w:sz w:val="18"/>
          <w:szCs w:val="18"/>
        </w:rPr>
        <w:t>PAGO DEL SERVICIO</w:t>
      </w:r>
      <w:r w:rsidR="00835AC9" w:rsidRPr="00A62979">
        <w:rPr>
          <w:rFonts w:ascii="Times New Roman" w:hAnsi="Times New Roman" w:cs="Times New Roman"/>
          <w:b/>
          <w:i/>
          <w:iCs/>
          <w:color w:val="FF0000"/>
          <w:sz w:val="18"/>
          <w:szCs w:val="18"/>
        </w:rPr>
        <w:t xml:space="preserve"> DE CONSULTORÍA</w:t>
      </w:r>
    </w:p>
    <w:p w14:paraId="2C59D73A" w14:textId="45325794" w:rsidR="00E86352" w:rsidRPr="00A62979" w:rsidRDefault="00E86352" w:rsidP="00AB3FF6">
      <w:pPr>
        <w:widowControl w:val="0"/>
        <w:suppressAutoHyphens/>
        <w:adjustRightInd w:val="0"/>
        <w:spacing w:after="0" w:line="240" w:lineRule="auto"/>
        <w:jc w:val="both"/>
        <w:textAlignment w:val="baseline"/>
        <w:rPr>
          <w:rFonts w:ascii="Times New Roman" w:eastAsia="SimSun" w:hAnsi="Times New Roman" w:cs="Times New Roman"/>
          <w:color w:val="FF0000"/>
          <w:kern w:val="1"/>
          <w:sz w:val="18"/>
          <w:szCs w:val="18"/>
          <w:lang w:val="es-ES_tradnl" w:eastAsia="hi-IN" w:bidi="hi-IN"/>
        </w:rPr>
      </w:pPr>
      <w:r w:rsidRPr="00A62979">
        <w:rPr>
          <w:rFonts w:ascii="Times New Roman" w:eastAsia="SimSun" w:hAnsi="Times New Roman" w:cs="Times New Roman"/>
          <w:color w:val="FF0000"/>
          <w:kern w:val="1"/>
          <w:sz w:val="18"/>
          <w:szCs w:val="18"/>
          <w:lang w:val="es-ES_tradnl" w:eastAsia="hi-IN" w:bidi="hi-IN"/>
        </w:rPr>
        <w:t>Se abonará el 100% de</w:t>
      </w:r>
      <w:r w:rsidR="00DA09B9">
        <w:rPr>
          <w:rFonts w:ascii="Times New Roman" w:eastAsia="SimSun" w:hAnsi="Times New Roman" w:cs="Times New Roman"/>
          <w:color w:val="FF0000"/>
          <w:kern w:val="1"/>
          <w:sz w:val="18"/>
          <w:szCs w:val="18"/>
          <w:lang w:val="es-ES_tradnl" w:eastAsia="hi-IN" w:bidi="hi-IN"/>
        </w:rPr>
        <w:t>l precio adjudicado</w:t>
      </w:r>
      <w:r w:rsidRPr="00A62979">
        <w:rPr>
          <w:rFonts w:ascii="Times New Roman" w:eastAsia="SimSun" w:hAnsi="Times New Roman" w:cs="Times New Roman"/>
          <w:color w:val="FF0000"/>
          <w:kern w:val="1"/>
          <w:sz w:val="18"/>
          <w:szCs w:val="18"/>
          <w:lang w:val="es-ES_tradnl" w:eastAsia="hi-IN" w:bidi="hi-IN"/>
        </w:rPr>
        <w:t xml:space="preserve"> a la entrega del informe final incluyendo: el diagnóstico, el cronograma de trabajos a ser realizados, el anexo técnico y los precios estimados</w:t>
      </w:r>
      <w:r w:rsidR="00A12601">
        <w:rPr>
          <w:rFonts w:ascii="Times New Roman" w:eastAsia="SimSun" w:hAnsi="Times New Roman" w:cs="Times New Roman"/>
          <w:color w:val="FF0000"/>
          <w:kern w:val="1"/>
          <w:sz w:val="18"/>
          <w:szCs w:val="18"/>
          <w:lang w:val="es-ES_tradnl" w:eastAsia="hi-IN" w:bidi="hi-IN"/>
        </w:rPr>
        <w:t xml:space="preserve"> a </w:t>
      </w:r>
      <w:r w:rsidR="000E4BE6">
        <w:rPr>
          <w:rFonts w:ascii="Times New Roman" w:eastAsia="SimSun" w:hAnsi="Times New Roman" w:cs="Times New Roman"/>
          <w:color w:val="FF0000"/>
          <w:kern w:val="1"/>
          <w:sz w:val="18"/>
          <w:szCs w:val="18"/>
          <w:lang w:val="es-ES_tradnl" w:eastAsia="hi-IN" w:bidi="hi-IN"/>
        </w:rPr>
        <w:t>ser considerados para la realización de los trabajos propuestos resultado de la consultoría realizada.</w:t>
      </w:r>
    </w:p>
    <w:p w14:paraId="6E27DE5F" w14:textId="77777777" w:rsidR="00AB3FF6" w:rsidRPr="00571C43" w:rsidRDefault="00AB3FF6" w:rsidP="00571C43">
      <w:pPr>
        <w:rPr>
          <w:rFonts w:ascii="Times New Roman" w:hAnsi="Times New Roman" w:cs="Times New Roman"/>
          <w:b/>
          <w:i/>
          <w:iCs/>
          <w:color w:val="FF0000"/>
          <w:sz w:val="18"/>
          <w:szCs w:val="18"/>
        </w:rPr>
      </w:pPr>
      <w:r w:rsidRPr="00FF1D53">
        <w:rPr>
          <w:rFonts w:ascii="Times New Roman" w:hAnsi="Times New Roman" w:cs="Times New Roman"/>
          <w:color w:val="0070C0"/>
          <w:sz w:val="18"/>
          <w:szCs w:val="18"/>
        </w:rPr>
        <w:br w:type="textWrapping" w:clear="all"/>
      </w:r>
      <w:r w:rsidRPr="00571C43">
        <w:rPr>
          <w:rFonts w:ascii="Times New Roman" w:hAnsi="Times New Roman" w:cs="Times New Roman"/>
          <w:b/>
          <w:i/>
          <w:iCs/>
          <w:color w:val="FF0000"/>
          <w:sz w:val="18"/>
          <w:szCs w:val="18"/>
        </w:rPr>
        <w:t>VISITA TÉCNICA</w:t>
      </w:r>
    </w:p>
    <w:p w14:paraId="0A8AC426" w14:textId="13E903D0" w:rsidR="00AB3FF6" w:rsidRPr="00FF1D53" w:rsidRDefault="007372DD" w:rsidP="00AB3FF6">
      <w:pPr>
        <w:spacing w:after="0" w:line="240" w:lineRule="auto"/>
        <w:jc w:val="both"/>
        <w:rPr>
          <w:rFonts w:ascii="Times New Roman" w:eastAsia="Times New Roman" w:hAnsi="Times New Roman" w:cs="Times New Roman"/>
          <w:bCs/>
          <w:color w:val="FF0000"/>
          <w:sz w:val="18"/>
          <w:szCs w:val="18"/>
          <w:lang w:val="es-ES" w:eastAsia="ar-SA"/>
        </w:rPr>
      </w:pPr>
      <w:r w:rsidRPr="007372DD">
        <w:rPr>
          <w:rFonts w:ascii="Times New Roman" w:eastAsia="Times New Roman" w:hAnsi="Times New Roman" w:cs="Times New Roman"/>
          <w:bCs/>
          <w:color w:val="FF0000"/>
          <w:sz w:val="18"/>
          <w:szCs w:val="18"/>
          <w:lang w:val="es-ES" w:eastAsia="ar-SA"/>
        </w:rPr>
        <w:t>A fin de que los Oferentes conozcan el alcance del servicio solicitado y los trabajos que serán necesarios para una correcta ejecución</w:t>
      </w:r>
      <w:r w:rsidR="00AB3FF6" w:rsidRPr="00FF1D53">
        <w:rPr>
          <w:rFonts w:ascii="Times New Roman" w:eastAsia="Times New Roman" w:hAnsi="Times New Roman" w:cs="Times New Roman"/>
          <w:bCs/>
          <w:color w:val="FF0000"/>
          <w:sz w:val="18"/>
          <w:szCs w:val="18"/>
          <w:lang w:val="es-ES" w:eastAsia="ar-SA"/>
        </w:rPr>
        <w:t xml:space="preserve">, se realizará una visita guiada, en la fecha y hora establecidas en el apartado </w:t>
      </w:r>
      <w:r w:rsidR="00AB3FF6" w:rsidRPr="00FF1D53">
        <w:rPr>
          <w:rFonts w:ascii="Times New Roman" w:eastAsia="Times New Roman" w:hAnsi="Times New Roman" w:cs="Times New Roman"/>
          <w:b/>
          <w:color w:val="FF0000"/>
          <w:sz w:val="18"/>
          <w:szCs w:val="18"/>
          <w:lang w:val="es-ES" w:eastAsia="ar-SA"/>
        </w:rPr>
        <w:t>“Etapas y Plazos”</w:t>
      </w:r>
      <w:r w:rsidR="00AB3FF6" w:rsidRPr="00FF1D53">
        <w:rPr>
          <w:rFonts w:ascii="Times New Roman" w:eastAsia="Times New Roman" w:hAnsi="Times New Roman" w:cs="Times New Roman"/>
          <w:bCs/>
          <w:color w:val="FF0000"/>
          <w:sz w:val="18"/>
          <w:szCs w:val="18"/>
          <w:lang w:val="es-ES" w:eastAsia="ar-SA"/>
        </w:rPr>
        <w:t xml:space="preserve"> de los Datos de la Convocatoria </w:t>
      </w:r>
      <w:r w:rsidR="00AB3FF6" w:rsidRPr="00FF1D53">
        <w:rPr>
          <w:rFonts w:ascii="Times New Roman" w:eastAsia="Times New Roman" w:hAnsi="Times New Roman" w:cs="Times New Roman"/>
          <w:bCs/>
          <w:color w:val="FF0000"/>
          <w:sz w:val="18"/>
          <w:szCs w:val="18"/>
          <w:lang w:val="es-ES" w:eastAsia="ar-SA"/>
        </w:rPr>
        <w:lastRenderedPageBreak/>
        <w:t>publicados en el Sistema de Información de Contrataciones Públicas (SICP). En dicha visita se expedirá una Constancia de participación.</w:t>
      </w:r>
    </w:p>
    <w:p w14:paraId="08938CFF" w14:textId="6D43F31D" w:rsidR="00AB3FF6" w:rsidRPr="00FF1D53" w:rsidRDefault="00AB3FF6" w:rsidP="00AB3FF6">
      <w:pPr>
        <w:spacing w:after="0" w:line="240" w:lineRule="auto"/>
        <w:contextualSpacing/>
        <w:jc w:val="both"/>
        <w:rPr>
          <w:rFonts w:ascii="Times New Roman" w:eastAsia="Times New Roman" w:hAnsi="Times New Roman" w:cs="Times New Roman"/>
          <w:bCs/>
          <w:color w:val="FF0000"/>
          <w:sz w:val="18"/>
          <w:szCs w:val="18"/>
          <w:lang w:val="es-ES" w:eastAsia="ar-SA"/>
        </w:rPr>
      </w:pPr>
      <w:r w:rsidRPr="00FF1D53">
        <w:rPr>
          <w:rFonts w:ascii="Times New Roman" w:eastAsia="Times New Roman" w:hAnsi="Times New Roman" w:cs="Times New Roman"/>
          <w:bCs/>
          <w:color w:val="FF0000"/>
          <w:sz w:val="18"/>
          <w:szCs w:val="18"/>
          <w:lang w:val="es-ES" w:eastAsia="ar-SA"/>
        </w:rPr>
        <w:t>En caso de que el oferente no realice dicha visita, deberá presentar con su oferta una Nota en la que manifieste que conoce suficientemente las condiciones para el cumplimiento de las obligaciones y que cuenta con la información necesaria para preparar la oferta y celebrar el contrato.</w:t>
      </w:r>
    </w:p>
    <w:bookmarkEnd w:id="12"/>
    <w:p w14:paraId="151EF871" w14:textId="77777777" w:rsidR="00AB3FF6" w:rsidRPr="00FF1D53" w:rsidRDefault="00AB3FF6"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63ABEDE1" w14:textId="716B72A7" w:rsidR="00A367EF" w:rsidRPr="003D264C" w:rsidRDefault="003D264C" w:rsidP="003D264C">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3D264C">
        <w:rPr>
          <w:b/>
          <w:sz w:val="18"/>
          <w:szCs w:val="16"/>
          <w:u w:val="single"/>
          <w:lang w:bidi="en-US"/>
        </w:rPr>
        <w:t>DE LAS MIPYMES</w:t>
      </w:r>
    </w:p>
    <w:p w14:paraId="55D1BB36" w14:textId="77777777" w:rsidR="00A367EF" w:rsidRPr="00FF1D53" w:rsidRDefault="00A367EF" w:rsidP="00A367EF">
      <w:pPr>
        <w:spacing w:after="0"/>
        <w:jc w:val="both"/>
        <w:rPr>
          <w:rFonts w:ascii="Times New Roman" w:hAnsi="Times New Roman" w:cs="Times New Roman"/>
          <w:sz w:val="18"/>
          <w:szCs w:val="18"/>
        </w:rPr>
      </w:pPr>
    </w:p>
    <w:p w14:paraId="6A07E4BA" w14:textId="77777777" w:rsidR="00A367EF" w:rsidRPr="00FF1D53" w:rsidRDefault="00A367EF" w:rsidP="00A367EF">
      <w:pPr>
        <w:spacing w:after="0"/>
        <w:jc w:val="both"/>
        <w:rPr>
          <w:rFonts w:ascii="Times New Roman" w:hAnsi="Times New Roman" w:cs="Times New Roman"/>
          <w:sz w:val="18"/>
          <w:szCs w:val="18"/>
        </w:rPr>
      </w:pPr>
      <w:r w:rsidRPr="00FF1D53">
        <w:rPr>
          <w:rFonts w:ascii="Times New Roman" w:hAnsi="Times New Roman" w:cs="Times New Roman"/>
          <w:sz w:val="18"/>
          <w:szCs w:val="18"/>
        </w:rPr>
        <w:t xml:space="preserve">Para los procedimientos de Menor Cuantía, este tipo de procedimiento de contratación estará preferentemente reservado a las MIPYMES, de conformidad al artículo 34 </w:t>
      </w:r>
      <w:proofErr w:type="spellStart"/>
      <w:r w:rsidRPr="00FF1D53">
        <w:rPr>
          <w:rFonts w:ascii="Times New Roman" w:hAnsi="Times New Roman" w:cs="Times New Roman"/>
          <w:sz w:val="18"/>
          <w:szCs w:val="18"/>
        </w:rPr>
        <w:t>inc</w:t>
      </w:r>
      <w:proofErr w:type="spellEnd"/>
      <w:r w:rsidRPr="00FF1D53">
        <w:rPr>
          <w:rFonts w:ascii="Times New Roman" w:hAnsi="Times New Roman" w:cs="Times New Roman"/>
          <w:sz w:val="18"/>
          <w:szCs w:val="18"/>
        </w:rPr>
        <w:t xml:space="preserve"> b) de la Ley N° 7021/22 ‘’De Suministro y Contrataciones Públicas". Son consideradas </w:t>
      </w:r>
      <w:proofErr w:type="spellStart"/>
      <w:r w:rsidRPr="00FF1D53">
        <w:rPr>
          <w:rFonts w:ascii="Times New Roman" w:hAnsi="Times New Roman" w:cs="Times New Roman"/>
          <w:sz w:val="18"/>
          <w:szCs w:val="18"/>
        </w:rPr>
        <w:t>Mipymes</w:t>
      </w:r>
      <w:proofErr w:type="spellEnd"/>
      <w:r w:rsidRPr="00FF1D53">
        <w:rPr>
          <w:rFonts w:ascii="Times New Roman" w:hAnsi="Times New Roman" w:cs="Times New Roman"/>
          <w:sz w:val="18"/>
          <w:szCs w:val="18"/>
        </w:rPr>
        <w:t xml:space="preserve">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p w14:paraId="268F5490" w14:textId="77777777" w:rsidR="00A367EF" w:rsidRPr="00FF1D53" w:rsidRDefault="00A367E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2931992" w14:textId="56FCC2ED" w:rsidR="00A367EF" w:rsidRPr="00FD3029" w:rsidRDefault="00FD3029" w:rsidP="00FD3029">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FD3029">
        <w:rPr>
          <w:b/>
          <w:sz w:val="18"/>
          <w:szCs w:val="16"/>
          <w:u w:val="single"/>
          <w:lang w:bidi="en-US"/>
        </w:rPr>
        <w:t>PLAN DE ENTREGA DE LOS BIENES</w:t>
      </w:r>
    </w:p>
    <w:p w14:paraId="29B76567" w14:textId="77777777" w:rsidR="00AD2324" w:rsidRPr="00FF1D53" w:rsidRDefault="00A367EF" w:rsidP="00AD2324">
      <w:pPr>
        <w:spacing w:line="240" w:lineRule="auto"/>
        <w:ind w:right="101"/>
        <w:rPr>
          <w:rFonts w:ascii="Times New Roman" w:hAnsi="Times New Roman" w:cs="Times New Roman"/>
          <w:color w:val="FF0000"/>
          <w:sz w:val="18"/>
          <w:szCs w:val="18"/>
          <w:highlight w:val="yellow"/>
        </w:rPr>
      </w:pPr>
      <w:r w:rsidRPr="00FF1D53">
        <w:rPr>
          <w:rFonts w:ascii="Times New Roman" w:hAnsi="Times New Roman" w:cs="Times New Roman"/>
          <w:sz w:val="18"/>
          <w:szCs w:val="18"/>
        </w:rPr>
        <w:t>La entrega de los bienes se realizará de acuerdo al plan de entrega, indicado en el presente apartado. Así mismo, de los documentos de embarque y otros que deberá suministrar el proveedor indicado a continuación:</w:t>
      </w:r>
      <w:r w:rsidR="00AD2324">
        <w:rPr>
          <w:rFonts w:ascii="Times New Roman" w:hAnsi="Times New Roman" w:cs="Times New Roman"/>
          <w:sz w:val="18"/>
          <w:szCs w:val="18"/>
        </w:rPr>
        <w:t xml:space="preserve"> </w:t>
      </w:r>
      <w:r w:rsidR="00AD2324" w:rsidRPr="00AF1638">
        <w:rPr>
          <w:rFonts w:ascii="Times New Roman" w:hAnsi="Times New Roman" w:cs="Times New Roman"/>
          <w:color w:val="FF0000"/>
          <w:sz w:val="18"/>
          <w:szCs w:val="18"/>
        </w:rPr>
        <w:t>NO APLICA.</w:t>
      </w:r>
    </w:p>
    <w:p w14:paraId="284A0345" w14:textId="5309F5C6" w:rsidR="00A367EF" w:rsidRPr="0024268E" w:rsidRDefault="0024268E" w:rsidP="0024268E">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24268E">
        <w:rPr>
          <w:b/>
          <w:sz w:val="18"/>
          <w:szCs w:val="16"/>
          <w:u w:val="single"/>
          <w:lang w:bidi="en-US"/>
        </w:rPr>
        <w:t>PLAN DE PRESTACIÓN DE LOS SERVICIOS</w:t>
      </w:r>
    </w:p>
    <w:p w14:paraId="5FE1300B" w14:textId="43B3F9F5"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r w:rsidRPr="005A68BF">
        <w:rPr>
          <w:rFonts w:ascii="Times New Roman" w:eastAsia="Calibri" w:hAnsi="Times New Roman" w:cs="Times New Roman"/>
          <w:iCs/>
          <w:sz w:val="18"/>
          <w:szCs w:val="18"/>
          <w:lang w:val="es-ES"/>
        </w:rPr>
        <w:t>La prestación de los servicios se realizará de acuerdo con el plan de prestación y cronograma de cumplimiento, indicados en el presente apartado</w:t>
      </w:r>
      <w:r w:rsidRPr="005A68BF">
        <w:rPr>
          <w:rFonts w:ascii="Times New Roman" w:eastAsia="Calibri" w:hAnsi="Times New Roman" w:cs="Times New Roman"/>
          <w:iCs/>
          <w:color w:val="FF0000"/>
          <w:sz w:val="18"/>
          <w:szCs w:val="18"/>
          <w:lang w:val="es-ES"/>
        </w:rPr>
        <w:t xml:space="preserve">:  </w:t>
      </w:r>
    </w:p>
    <w:p w14:paraId="5CFCF54E"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2"/>
        <w:gridCol w:w="1208"/>
        <w:gridCol w:w="1044"/>
        <w:gridCol w:w="1044"/>
        <w:gridCol w:w="1556"/>
        <w:gridCol w:w="1995"/>
        <w:gridCol w:w="1623"/>
      </w:tblGrid>
      <w:tr w:rsidR="005A68BF" w:rsidRPr="005A68BF" w14:paraId="222A3711" w14:textId="77777777" w:rsidTr="002423B7">
        <w:tc>
          <w:tcPr>
            <w:tcW w:w="1102" w:type="dxa"/>
            <w:vAlign w:val="center"/>
          </w:tcPr>
          <w:p w14:paraId="6F5B8CF8"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bookmarkStart w:id="13" w:name="_Hlk168496127"/>
            <w:r w:rsidRPr="005A68BF">
              <w:rPr>
                <w:rFonts w:ascii="Times New Roman" w:eastAsia="Times New Roman" w:hAnsi="Times New Roman" w:cs="Times New Roman"/>
                <w:b/>
                <w:iCs/>
                <w:sz w:val="18"/>
                <w:szCs w:val="18"/>
                <w:lang w:val="es-ES" w:eastAsia="es-ES"/>
              </w:rPr>
              <w:t>Ítems</w:t>
            </w:r>
          </w:p>
        </w:tc>
        <w:tc>
          <w:tcPr>
            <w:tcW w:w="1208" w:type="dxa"/>
            <w:vAlign w:val="center"/>
          </w:tcPr>
          <w:p w14:paraId="263C0BE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Descripción del servicio</w:t>
            </w:r>
          </w:p>
        </w:tc>
        <w:tc>
          <w:tcPr>
            <w:tcW w:w="1044" w:type="dxa"/>
            <w:vAlign w:val="center"/>
          </w:tcPr>
          <w:p w14:paraId="68A1F9B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Cantidad</w:t>
            </w:r>
          </w:p>
        </w:tc>
        <w:tc>
          <w:tcPr>
            <w:tcW w:w="1044" w:type="dxa"/>
            <w:vAlign w:val="center"/>
          </w:tcPr>
          <w:p w14:paraId="28F66017"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Unidad de medida</w:t>
            </w:r>
          </w:p>
        </w:tc>
        <w:tc>
          <w:tcPr>
            <w:tcW w:w="1556" w:type="dxa"/>
            <w:vAlign w:val="center"/>
          </w:tcPr>
          <w:p w14:paraId="0ED10E1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Lugar donde los servicios serán prestados</w:t>
            </w:r>
          </w:p>
        </w:tc>
        <w:tc>
          <w:tcPr>
            <w:tcW w:w="1995" w:type="dxa"/>
            <w:vAlign w:val="center"/>
          </w:tcPr>
          <w:p w14:paraId="0515BFD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prestación/ejecución de los servicios</w:t>
            </w:r>
          </w:p>
        </w:tc>
        <w:tc>
          <w:tcPr>
            <w:tcW w:w="1623" w:type="dxa"/>
          </w:tcPr>
          <w:p w14:paraId="2E6CE216"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vigencia del Contrato</w:t>
            </w:r>
          </w:p>
        </w:tc>
      </w:tr>
      <w:tr w:rsidR="005A68BF" w:rsidRPr="005A68BF" w14:paraId="67C2A2C9" w14:textId="77777777" w:rsidTr="002423B7">
        <w:tc>
          <w:tcPr>
            <w:tcW w:w="1102" w:type="dxa"/>
          </w:tcPr>
          <w:p w14:paraId="488F4F2F" w14:textId="50C3937F"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208" w:type="dxa"/>
          </w:tcPr>
          <w:p w14:paraId="3CDD86E8" w14:textId="79FE5A0E"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198D3B0A" w14:textId="2DD1D30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5A1EB06B" w14:textId="6598BA6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556" w:type="dxa"/>
          </w:tcPr>
          <w:p w14:paraId="5480F55C" w14:textId="43AFFD9F" w:rsidR="00B06742" w:rsidRPr="002A1503" w:rsidRDefault="002E4269" w:rsidP="00B06742">
            <w:pPr>
              <w:autoSpaceDE w:val="0"/>
              <w:autoSpaceDN w:val="0"/>
              <w:adjustRightInd w:val="0"/>
              <w:spacing w:after="0" w:line="240" w:lineRule="auto"/>
              <w:ind w:right="10"/>
              <w:jc w:val="both"/>
              <w:rPr>
                <w:rFonts w:ascii="Times New Roman" w:eastAsia="Calibri" w:hAnsi="Times New Roman" w:cs="Times New Roman"/>
                <w:iCs/>
                <w:color w:val="FF0000"/>
                <w:sz w:val="18"/>
                <w:szCs w:val="18"/>
                <w:lang w:val="es-ES" w:eastAsia="es-PY"/>
              </w:rPr>
            </w:pPr>
            <w:r w:rsidRPr="00EB19B3">
              <w:rPr>
                <w:rFonts w:ascii="Times New Roman" w:eastAsia="Calibri" w:hAnsi="Times New Roman" w:cs="Times New Roman"/>
                <w:iCs/>
                <w:color w:val="FF0000"/>
                <w:sz w:val="18"/>
                <w:szCs w:val="18"/>
                <w:lang w:val="es-ES" w:eastAsia="es-PY"/>
              </w:rPr>
              <w:t xml:space="preserve">Edificio del Banco Central del Paraguay, sito en Av. Federación Rusa y Av. Augusto Roa Bastos; </w:t>
            </w:r>
            <w:r w:rsidR="002A1503">
              <w:rPr>
                <w:rFonts w:ascii="Times New Roman" w:eastAsia="Calibri" w:hAnsi="Times New Roman" w:cs="Times New Roman"/>
                <w:iCs/>
                <w:color w:val="FF0000"/>
                <w:sz w:val="18"/>
                <w:szCs w:val="18"/>
                <w:lang w:val="es-ES" w:eastAsia="es-PY"/>
              </w:rPr>
              <w:t xml:space="preserve">ciudad de </w:t>
            </w:r>
            <w:r w:rsidRPr="00EB19B3">
              <w:rPr>
                <w:rFonts w:ascii="Times New Roman" w:eastAsia="Calibri" w:hAnsi="Times New Roman" w:cs="Times New Roman"/>
                <w:iCs/>
                <w:color w:val="FF0000"/>
                <w:sz w:val="18"/>
                <w:szCs w:val="18"/>
                <w:lang w:val="es-ES" w:eastAsia="es-PY"/>
              </w:rPr>
              <w:t>Asunción.</w:t>
            </w:r>
            <w:r w:rsidR="00B06742" w:rsidRPr="002A1503">
              <w:rPr>
                <w:rFonts w:ascii="Times New Roman" w:eastAsia="Calibri" w:hAnsi="Times New Roman" w:cs="Times New Roman"/>
                <w:iCs/>
                <w:color w:val="FF0000"/>
                <w:sz w:val="18"/>
                <w:szCs w:val="18"/>
                <w:lang w:val="es-ES" w:eastAsia="es-PY"/>
              </w:rPr>
              <w:t xml:space="preserve"> </w:t>
            </w:r>
          </w:p>
          <w:p w14:paraId="17E08239" w14:textId="77777777" w:rsidR="00B06742" w:rsidRPr="00B06742" w:rsidRDefault="00B06742" w:rsidP="00B06742">
            <w:pPr>
              <w:autoSpaceDE w:val="0"/>
              <w:autoSpaceDN w:val="0"/>
              <w:adjustRightInd w:val="0"/>
              <w:spacing w:after="0" w:line="240" w:lineRule="auto"/>
              <w:ind w:right="10"/>
              <w:jc w:val="both"/>
              <w:rPr>
                <w:rFonts w:ascii="Times New Roman" w:eastAsia="Times New Roman" w:hAnsi="Times New Roman" w:cs="Times New Roman"/>
                <w:color w:val="FF0000"/>
                <w:sz w:val="16"/>
                <w:szCs w:val="16"/>
                <w:lang w:val="es-ES_tradnl" w:eastAsia="es-ES"/>
              </w:rPr>
            </w:pPr>
          </w:p>
          <w:p w14:paraId="6662E524" w14:textId="04113D59" w:rsidR="005A68BF" w:rsidRPr="005A68BF" w:rsidRDefault="005A68BF" w:rsidP="009E5BA2">
            <w:pPr>
              <w:autoSpaceDE w:val="0"/>
              <w:autoSpaceDN w:val="0"/>
              <w:adjustRightInd w:val="0"/>
              <w:spacing w:after="0" w:line="240" w:lineRule="auto"/>
              <w:ind w:right="10"/>
              <w:jc w:val="both"/>
              <w:rPr>
                <w:rFonts w:ascii="Times New Roman" w:eastAsia="Times New Roman" w:hAnsi="Times New Roman" w:cs="Times New Roman"/>
                <w:iCs/>
                <w:color w:val="FF0000"/>
                <w:sz w:val="18"/>
                <w:szCs w:val="18"/>
                <w:lang w:val="es-ES" w:eastAsia="es-ES"/>
              </w:rPr>
            </w:pPr>
          </w:p>
        </w:tc>
        <w:tc>
          <w:tcPr>
            <w:tcW w:w="1995" w:type="dxa"/>
          </w:tcPr>
          <w:p w14:paraId="7265A41B" w14:textId="7C9F0655" w:rsidR="00300489" w:rsidRPr="00762968" w:rsidRDefault="00300489" w:rsidP="00300489">
            <w:pPr>
              <w:widowControl w:val="0"/>
              <w:suppressAutoHyphens/>
              <w:adjustRightInd w:val="0"/>
              <w:spacing w:after="0" w:line="240" w:lineRule="auto"/>
              <w:jc w:val="both"/>
              <w:textAlignment w:val="baseline"/>
              <w:rPr>
                <w:rFonts w:ascii="Times New Roman" w:eastAsia="Times New Roman" w:hAnsi="Times New Roman" w:cs="Times New Roman"/>
                <w:color w:val="FF0000"/>
                <w:sz w:val="18"/>
                <w:szCs w:val="18"/>
                <w:lang w:val="es-ES"/>
              </w:rPr>
            </w:pPr>
            <w:r w:rsidRPr="00762968">
              <w:rPr>
                <w:rFonts w:ascii="Times New Roman" w:eastAsia="Times New Roman" w:hAnsi="Times New Roman" w:cs="Times New Roman"/>
                <w:color w:val="FF0000"/>
                <w:sz w:val="18"/>
                <w:szCs w:val="18"/>
                <w:lang w:val="es-ES"/>
              </w:rPr>
              <w:t xml:space="preserve">El plazo </w:t>
            </w:r>
            <w:r w:rsidR="002A6CFA" w:rsidRPr="00762968">
              <w:rPr>
                <w:rFonts w:ascii="Times New Roman" w:eastAsia="Times New Roman" w:hAnsi="Times New Roman" w:cs="Times New Roman"/>
                <w:color w:val="FF0000"/>
                <w:sz w:val="18"/>
                <w:szCs w:val="18"/>
                <w:lang w:val="es-ES"/>
              </w:rPr>
              <w:t xml:space="preserve">de prestación del servicio será </w:t>
            </w:r>
            <w:proofErr w:type="gramStart"/>
            <w:r w:rsidR="002A6CFA" w:rsidRPr="00762968">
              <w:rPr>
                <w:rFonts w:ascii="Times New Roman" w:eastAsia="Times New Roman" w:hAnsi="Times New Roman" w:cs="Times New Roman"/>
                <w:color w:val="FF0000"/>
                <w:sz w:val="18"/>
                <w:szCs w:val="18"/>
                <w:lang w:val="es-ES"/>
              </w:rPr>
              <w:t xml:space="preserve">de </w:t>
            </w:r>
            <w:r w:rsidRPr="00762968">
              <w:rPr>
                <w:rFonts w:ascii="Times New Roman" w:eastAsia="Times New Roman" w:hAnsi="Times New Roman" w:cs="Times New Roman"/>
                <w:color w:val="FF0000"/>
                <w:sz w:val="18"/>
                <w:szCs w:val="18"/>
                <w:lang w:val="es-ES"/>
              </w:rPr>
              <w:t xml:space="preserve"> </w:t>
            </w:r>
            <w:r w:rsidRPr="00762968">
              <w:rPr>
                <w:rFonts w:ascii="Times New Roman" w:eastAsia="Times New Roman" w:hAnsi="Times New Roman" w:cs="Times New Roman"/>
                <w:b/>
                <w:color w:val="FF0000"/>
                <w:sz w:val="18"/>
                <w:szCs w:val="18"/>
                <w:lang w:val="es-ES"/>
              </w:rPr>
              <w:t>sesenta</w:t>
            </w:r>
            <w:proofErr w:type="gramEnd"/>
            <w:r w:rsidRPr="00762968">
              <w:rPr>
                <w:rFonts w:ascii="Times New Roman" w:eastAsia="Times New Roman" w:hAnsi="Times New Roman" w:cs="Times New Roman"/>
                <w:b/>
                <w:color w:val="FF0000"/>
                <w:sz w:val="18"/>
                <w:szCs w:val="18"/>
                <w:lang w:val="es-ES"/>
              </w:rPr>
              <w:t xml:space="preserve"> (60) días</w:t>
            </w:r>
            <w:r w:rsidRPr="00762968">
              <w:rPr>
                <w:rFonts w:ascii="Times New Roman" w:eastAsia="Times New Roman" w:hAnsi="Times New Roman" w:cs="Times New Roman"/>
                <w:color w:val="FF0000"/>
                <w:sz w:val="18"/>
                <w:szCs w:val="18"/>
                <w:lang w:val="es-ES"/>
              </w:rPr>
              <w:t xml:space="preserve"> </w:t>
            </w:r>
            <w:r w:rsidRPr="00762968">
              <w:rPr>
                <w:rFonts w:ascii="Times New Roman" w:eastAsia="Times New Roman" w:hAnsi="Times New Roman" w:cs="Times New Roman"/>
                <w:b/>
                <w:color w:val="FF0000"/>
                <w:sz w:val="18"/>
                <w:szCs w:val="18"/>
                <w:lang w:val="es-ES"/>
              </w:rPr>
              <w:t>calendario</w:t>
            </w:r>
            <w:r w:rsidRPr="00762968">
              <w:rPr>
                <w:rFonts w:ascii="Times New Roman" w:eastAsia="Times New Roman" w:hAnsi="Times New Roman" w:cs="Times New Roman"/>
                <w:color w:val="FF0000"/>
                <w:sz w:val="18"/>
                <w:szCs w:val="18"/>
                <w:lang w:val="es-ES"/>
              </w:rPr>
              <w:t xml:space="preserve">, contados a partir de la fecha que se establezca al efecto en </w:t>
            </w:r>
            <w:r w:rsidR="00DA09B9" w:rsidRPr="00762968">
              <w:rPr>
                <w:rFonts w:ascii="Times New Roman" w:eastAsia="Times New Roman" w:hAnsi="Times New Roman" w:cs="Times New Roman"/>
                <w:color w:val="FF0000"/>
                <w:sz w:val="18"/>
                <w:szCs w:val="18"/>
                <w:lang w:val="es-ES"/>
              </w:rPr>
              <w:t>la Orden de inicio a ser</w:t>
            </w:r>
            <w:r w:rsidR="005B4BA8" w:rsidRPr="00762968">
              <w:rPr>
                <w:rFonts w:ascii="Times New Roman" w:eastAsia="Times New Roman" w:hAnsi="Times New Roman" w:cs="Times New Roman"/>
                <w:color w:val="FF0000"/>
                <w:sz w:val="18"/>
                <w:szCs w:val="18"/>
                <w:lang w:val="es-ES"/>
              </w:rPr>
              <w:t xml:space="preserve"> emitida</w:t>
            </w:r>
            <w:r w:rsidR="00DA09B9" w:rsidRPr="00762968">
              <w:rPr>
                <w:rFonts w:ascii="Times New Roman" w:eastAsia="Times New Roman" w:hAnsi="Times New Roman" w:cs="Times New Roman"/>
                <w:color w:val="FF0000"/>
                <w:sz w:val="18"/>
                <w:szCs w:val="18"/>
                <w:lang w:val="es-ES"/>
              </w:rPr>
              <w:t xml:space="preserve"> por el área administradora del contrato</w:t>
            </w:r>
            <w:r w:rsidR="005B4BA8" w:rsidRPr="00762968">
              <w:rPr>
                <w:rFonts w:ascii="Times New Roman" w:eastAsia="Times New Roman" w:hAnsi="Times New Roman" w:cs="Times New Roman"/>
                <w:color w:val="FF0000"/>
                <w:sz w:val="18"/>
                <w:szCs w:val="18"/>
                <w:lang w:val="es-ES"/>
              </w:rPr>
              <w:t xml:space="preserve"> dentro de los 10 (diez) días hábiles siguientes a la suscripción de</w:t>
            </w:r>
            <w:r w:rsidR="00CA0FA7" w:rsidRPr="00762968">
              <w:rPr>
                <w:rFonts w:ascii="Times New Roman" w:eastAsia="Times New Roman" w:hAnsi="Times New Roman" w:cs="Times New Roman"/>
                <w:color w:val="FF0000"/>
                <w:sz w:val="18"/>
                <w:szCs w:val="18"/>
                <w:lang w:val="es-ES"/>
              </w:rPr>
              <w:t>l Contrato</w:t>
            </w:r>
            <w:r w:rsidR="005B4BA8" w:rsidRPr="00762968">
              <w:rPr>
                <w:rFonts w:ascii="Times New Roman" w:eastAsia="Times New Roman" w:hAnsi="Times New Roman" w:cs="Times New Roman"/>
                <w:color w:val="FF0000"/>
                <w:sz w:val="18"/>
                <w:szCs w:val="18"/>
                <w:lang w:val="es-ES"/>
              </w:rPr>
              <w:t>.</w:t>
            </w:r>
          </w:p>
          <w:p w14:paraId="6A109B1C" w14:textId="3B800CF0" w:rsidR="005A68BF" w:rsidRPr="00762968" w:rsidRDefault="00DA09B9" w:rsidP="00946544">
            <w:pPr>
              <w:pStyle w:val="NormalWeb"/>
              <w:jc w:val="both"/>
            </w:pPr>
            <w:r w:rsidRPr="00762968">
              <w:rPr>
                <w:rFonts w:eastAsia="SimSun" w:cs="Times New Roman"/>
                <w:color w:val="FF0000"/>
                <w:kern w:val="1"/>
                <w:sz w:val="18"/>
                <w:szCs w:val="18"/>
                <w:lang w:val="es-ES_tradnl" w:eastAsia="hi-IN" w:bidi="hi-IN"/>
              </w:rPr>
              <w:t xml:space="preserve">El Consultor coordinará y supervisará las actividades a ser realizadas y deberá elaborar y presentar el cronograma de las actividades a realizar indicando su periodo de ejecución. Dicho cronograma deberá ser aceptado por el </w:t>
            </w:r>
            <w:r w:rsidRPr="00762968">
              <w:rPr>
                <w:rFonts w:eastAsia="SimSun" w:cs="Times New Roman"/>
                <w:color w:val="FF0000"/>
                <w:kern w:val="1"/>
                <w:sz w:val="18"/>
                <w:szCs w:val="18"/>
                <w:lang w:val="es-ES_tradnl" w:eastAsia="hi-IN" w:bidi="hi-IN"/>
              </w:rPr>
              <w:lastRenderedPageBreak/>
              <w:t>Departamento de Logística.</w:t>
            </w:r>
          </w:p>
        </w:tc>
        <w:tc>
          <w:tcPr>
            <w:tcW w:w="1623" w:type="dxa"/>
          </w:tcPr>
          <w:p w14:paraId="40787238" w14:textId="5CCBF76C" w:rsidR="005A68BF" w:rsidRPr="00762968" w:rsidRDefault="00A032E1" w:rsidP="00B06742">
            <w:pPr>
              <w:suppressAutoHyphens/>
              <w:spacing w:after="0" w:line="240" w:lineRule="auto"/>
              <w:jc w:val="both"/>
              <w:rPr>
                <w:rFonts w:ascii="Times New Roman" w:eastAsia="Times New Roman" w:hAnsi="Times New Roman" w:cs="Times New Roman"/>
                <w:color w:val="FF0000"/>
                <w:sz w:val="18"/>
                <w:szCs w:val="18"/>
                <w:lang w:val="es-ES" w:eastAsia="ar-SA"/>
              </w:rPr>
            </w:pPr>
            <w:r w:rsidRPr="00762968">
              <w:rPr>
                <w:rFonts w:ascii="Times New Roman" w:eastAsia="Times New Roman" w:hAnsi="Times New Roman" w:cs="Times New Roman"/>
                <w:color w:val="FF0000"/>
                <w:sz w:val="18"/>
                <w:szCs w:val="18"/>
                <w:lang w:val="es-ES" w:eastAsia="ar-SA"/>
              </w:rPr>
              <w:lastRenderedPageBreak/>
              <w:t xml:space="preserve">El plazo de vigencia será </w:t>
            </w:r>
            <w:r w:rsidR="005B4BA8" w:rsidRPr="00762968">
              <w:rPr>
                <w:rFonts w:ascii="Times New Roman" w:eastAsia="Times New Roman" w:hAnsi="Times New Roman" w:cs="Times New Roman"/>
                <w:color w:val="FF0000"/>
                <w:sz w:val="18"/>
                <w:szCs w:val="18"/>
                <w:lang w:val="es-ES"/>
              </w:rPr>
              <w:t xml:space="preserve">a partir de la fecha que se establezca al efecto en </w:t>
            </w:r>
            <w:r w:rsidR="002A6CFA" w:rsidRPr="00762968">
              <w:rPr>
                <w:rFonts w:ascii="Times New Roman" w:eastAsia="Times New Roman" w:hAnsi="Times New Roman" w:cs="Times New Roman"/>
                <w:color w:val="FF0000"/>
                <w:sz w:val="18"/>
                <w:szCs w:val="18"/>
                <w:lang w:val="es-ES"/>
              </w:rPr>
              <w:t xml:space="preserve">la Orden </w:t>
            </w:r>
            <w:r w:rsidR="005B4BA8" w:rsidRPr="00762968">
              <w:rPr>
                <w:rFonts w:ascii="Times New Roman" w:eastAsia="Times New Roman" w:hAnsi="Times New Roman" w:cs="Times New Roman"/>
                <w:color w:val="FF0000"/>
                <w:sz w:val="18"/>
                <w:szCs w:val="18"/>
                <w:lang w:val="es-ES"/>
              </w:rPr>
              <w:t xml:space="preserve">de inicio del servicio a </w:t>
            </w:r>
            <w:r w:rsidR="00555E18" w:rsidRPr="00762968">
              <w:rPr>
                <w:rFonts w:ascii="Times New Roman" w:eastAsia="Times New Roman" w:hAnsi="Times New Roman" w:cs="Times New Roman"/>
                <w:color w:val="FF0000"/>
                <w:sz w:val="18"/>
                <w:szCs w:val="18"/>
                <w:lang w:val="es-ES"/>
              </w:rPr>
              <w:t>ser emitida</w:t>
            </w:r>
            <w:r w:rsidR="005B4BA8" w:rsidRPr="00762968">
              <w:rPr>
                <w:rFonts w:ascii="Times New Roman" w:eastAsia="Times New Roman" w:hAnsi="Times New Roman" w:cs="Times New Roman"/>
                <w:color w:val="FF0000"/>
                <w:sz w:val="18"/>
                <w:szCs w:val="18"/>
                <w:lang w:val="es-ES"/>
              </w:rPr>
              <w:t xml:space="preserve"> </w:t>
            </w:r>
            <w:r w:rsidR="002A6CFA" w:rsidRPr="00762968">
              <w:rPr>
                <w:rFonts w:ascii="Times New Roman" w:eastAsia="Times New Roman" w:hAnsi="Times New Roman" w:cs="Times New Roman"/>
                <w:color w:val="FF0000"/>
                <w:sz w:val="18"/>
                <w:szCs w:val="18"/>
                <w:lang w:val="es-ES"/>
              </w:rPr>
              <w:t xml:space="preserve">por el área administradora del Contrato </w:t>
            </w:r>
            <w:r w:rsidR="005B4BA8" w:rsidRPr="00762968">
              <w:rPr>
                <w:rFonts w:ascii="Times New Roman" w:eastAsia="Times New Roman" w:hAnsi="Times New Roman" w:cs="Times New Roman"/>
                <w:color w:val="FF0000"/>
                <w:sz w:val="18"/>
                <w:szCs w:val="18"/>
                <w:lang w:val="es-ES"/>
              </w:rPr>
              <w:t xml:space="preserve">dentro de los 10 (diez) días hábiles siguientes a la suscripción </w:t>
            </w:r>
            <w:r w:rsidR="008E0DCE" w:rsidRPr="00762968">
              <w:rPr>
                <w:rFonts w:ascii="Times New Roman" w:eastAsia="Times New Roman" w:hAnsi="Times New Roman" w:cs="Times New Roman"/>
                <w:color w:val="FF0000"/>
                <w:sz w:val="18"/>
                <w:szCs w:val="18"/>
                <w:lang w:val="es-ES"/>
              </w:rPr>
              <w:t>del Contrato</w:t>
            </w:r>
            <w:r w:rsidRPr="00762968">
              <w:rPr>
                <w:rFonts w:ascii="Times New Roman" w:eastAsia="Times New Roman" w:hAnsi="Times New Roman" w:cs="Times New Roman"/>
                <w:color w:val="FF0000"/>
                <w:sz w:val="18"/>
                <w:szCs w:val="18"/>
                <w:lang w:val="es-ES" w:eastAsia="ar-SA"/>
              </w:rPr>
              <w:t>, hasta el cumplimiento total de las obligaciones contractuales</w:t>
            </w:r>
            <w:r w:rsidR="00B06742" w:rsidRPr="00762968">
              <w:rPr>
                <w:rFonts w:ascii="Times New Roman" w:eastAsia="Times New Roman" w:hAnsi="Times New Roman" w:cs="Times New Roman"/>
                <w:color w:val="FF0000"/>
                <w:sz w:val="18"/>
                <w:szCs w:val="18"/>
                <w:lang w:val="es-ES" w:eastAsia="ar-SA"/>
              </w:rPr>
              <w:t>.</w:t>
            </w:r>
          </w:p>
        </w:tc>
      </w:tr>
      <w:bookmarkEnd w:id="13"/>
    </w:tbl>
    <w:p w14:paraId="30EBEE0F"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661884A5" w14:textId="77777777" w:rsidR="005A68BF" w:rsidRPr="005A68BF" w:rsidRDefault="005A68BF" w:rsidP="005A68BF">
      <w:pPr>
        <w:suppressAutoHyphens/>
        <w:spacing w:after="0" w:line="240" w:lineRule="auto"/>
        <w:jc w:val="both"/>
        <w:rPr>
          <w:rFonts w:ascii="Times New Roman" w:eastAsia="Times New Roman" w:hAnsi="Times New Roman" w:cs="Times New Roman"/>
          <w:iCs/>
          <w:sz w:val="18"/>
          <w:szCs w:val="18"/>
          <w:lang w:val="es-ES" w:eastAsia="es-ES"/>
        </w:rPr>
      </w:pPr>
      <w:r w:rsidRPr="005A68BF">
        <w:rPr>
          <w:rFonts w:ascii="Times New Roman" w:eastAsia="Times New Roman" w:hAnsi="Times New Roman" w:cs="Times New Roman"/>
          <w:iCs/>
          <w:sz w:val="18"/>
          <w:szCs w:val="18"/>
          <w:lang w:val="es-ES" w:eastAsia="es-ES"/>
        </w:rPr>
        <w:t>Así mismo, de los documentos de embarque y otros que deberá suministrar el proveedor indicados a continuación:</w:t>
      </w:r>
      <w:r w:rsidRPr="005A68BF">
        <w:rPr>
          <w:rFonts w:ascii="Times New Roman" w:eastAsia="Times New Roman" w:hAnsi="Times New Roman" w:cs="Times New Roman"/>
          <w:iCs/>
          <w:color w:val="FF0000"/>
          <w:sz w:val="18"/>
          <w:szCs w:val="18"/>
          <w:lang w:val="es-ES" w:eastAsia="es-ES"/>
        </w:rPr>
        <w:t xml:space="preserve"> NO APLICA.</w:t>
      </w:r>
    </w:p>
    <w:p w14:paraId="55A5ADEB" w14:textId="77777777" w:rsid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3BCAA5C0" w14:textId="20AA02D9" w:rsidR="00A367EF" w:rsidRPr="008D6981" w:rsidRDefault="008D6981" w:rsidP="008D6981">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8D6981">
        <w:rPr>
          <w:b/>
          <w:sz w:val="18"/>
          <w:szCs w:val="16"/>
          <w:u w:val="single"/>
          <w:lang w:bidi="en-US"/>
        </w:rPr>
        <w:t>PLANOS Y DISEÑOS</w:t>
      </w:r>
    </w:p>
    <w:p w14:paraId="68457EFB"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Para la presente contratación se pone a disposición los siguientes planos o diseños:</w:t>
      </w:r>
    </w:p>
    <w:p w14:paraId="4D2540EB" w14:textId="77777777" w:rsidR="00A367EF" w:rsidRPr="008D6981" w:rsidRDefault="00A367EF" w:rsidP="00995F82">
      <w:pPr>
        <w:keepNext/>
        <w:keepLines/>
        <w:pBdr>
          <w:top w:val="single" w:sz="4" w:space="1" w:color="auto"/>
          <w:left w:val="single" w:sz="4" w:space="4" w:color="auto"/>
          <w:bottom w:val="single" w:sz="4" w:space="1" w:color="auto"/>
          <w:right w:val="single" w:sz="4" w:space="4" w:color="auto"/>
        </w:pBdr>
        <w:spacing w:after="210" w:line="240" w:lineRule="auto"/>
        <w:ind w:left="-5"/>
        <w:outlineLvl w:val="2"/>
        <w:rPr>
          <w:rFonts w:ascii="Times New Roman" w:hAnsi="Times New Roman"/>
          <w:color w:val="FF0000"/>
          <w:sz w:val="18"/>
          <w:szCs w:val="18"/>
          <w:u w:color="000000"/>
        </w:rPr>
      </w:pPr>
      <w:r w:rsidRPr="00995F82">
        <w:rPr>
          <w:rFonts w:ascii="Times New Roman" w:hAnsi="Times New Roman"/>
          <w:color w:val="FF0000"/>
          <w:sz w:val="18"/>
          <w:szCs w:val="18"/>
          <w:u w:color="000000"/>
        </w:rPr>
        <w:t>NO APLICA.</w:t>
      </w:r>
    </w:p>
    <w:p w14:paraId="075B4D26" w14:textId="5B037BA7" w:rsidR="00A367EF" w:rsidRPr="00995F82" w:rsidRDefault="00995F82" w:rsidP="00995F82">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995F82">
        <w:rPr>
          <w:b/>
          <w:sz w:val="18"/>
          <w:szCs w:val="16"/>
          <w:u w:val="single"/>
          <w:lang w:bidi="en-US"/>
        </w:rPr>
        <w:t>EMBALAJE Y DOCUMENTOS</w:t>
      </w:r>
    </w:p>
    <w:p w14:paraId="4E6F14C4" w14:textId="77777777" w:rsidR="00A367EF" w:rsidRPr="008D6981" w:rsidRDefault="00A367EF" w:rsidP="00A367EF">
      <w:pPr>
        <w:spacing w:after="0"/>
        <w:jc w:val="both"/>
        <w:rPr>
          <w:rFonts w:ascii="Times New Roman" w:hAnsi="Times New Roman"/>
          <w:i/>
          <w:iCs/>
          <w:color w:val="FF0000"/>
          <w:sz w:val="18"/>
          <w:szCs w:val="18"/>
        </w:rPr>
      </w:pPr>
      <w:r w:rsidRPr="008D6981">
        <w:rPr>
          <w:rFonts w:ascii="Times New Roman" w:hAnsi="Times New Roman"/>
          <w:sz w:val="18"/>
          <w:szCs w:val="18"/>
        </w:rPr>
        <w:t xml:space="preserve">El embalaje, la identificación y la documentación dentro y fuera de los paquetes serán como se indican a continuación: </w:t>
      </w:r>
      <w:r w:rsidRPr="008D6981">
        <w:rPr>
          <w:rFonts w:ascii="Times New Roman" w:hAnsi="Times New Roman"/>
          <w:color w:val="A6A6A6" w:themeColor="background1" w:themeShade="A6"/>
          <w:sz w:val="18"/>
          <w:szCs w:val="18"/>
        </w:rPr>
        <w:t>Haga clic aquí para escribir texto.</w:t>
      </w:r>
      <w:r w:rsidRPr="008D6981">
        <w:rPr>
          <w:rFonts w:ascii="Times New Roman" w:hAnsi="Times New Roman"/>
          <w:sz w:val="18"/>
          <w:szCs w:val="18"/>
        </w:rPr>
        <w:t xml:space="preserve"> </w:t>
      </w:r>
    </w:p>
    <w:p w14:paraId="167C825D" w14:textId="77777777" w:rsidR="00A367EF" w:rsidRPr="00995F82" w:rsidRDefault="00A367EF" w:rsidP="00995F82">
      <w:pPr>
        <w:keepNext/>
        <w:keepLines/>
        <w:pBdr>
          <w:top w:val="single" w:sz="4" w:space="1" w:color="auto"/>
          <w:left w:val="single" w:sz="4" w:space="4" w:color="auto"/>
          <w:bottom w:val="single" w:sz="4" w:space="1" w:color="auto"/>
          <w:right w:val="single" w:sz="4" w:space="4" w:color="auto"/>
        </w:pBdr>
        <w:spacing w:after="210" w:line="240" w:lineRule="auto"/>
        <w:ind w:left="-5"/>
        <w:outlineLvl w:val="2"/>
        <w:rPr>
          <w:rFonts w:ascii="Times New Roman" w:hAnsi="Times New Roman"/>
          <w:color w:val="FF0000"/>
          <w:sz w:val="18"/>
          <w:szCs w:val="18"/>
          <w:u w:color="000000"/>
        </w:rPr>
      </w:pPr>
      <w:r w:rsidRPr="00995F82">
        <w:rPr>
          <w:rFonts w:ascii="Times New Roman" w:hAnsi="Times New Roman"/>
          <w:color w:val="FF0000"/>
          <w:sz w:val="18"/>
          <w:szCs w:val="18"/>
          <w:u w:color="000000"/>
        </w:rPr>
        <w:t>NO APLICA.</w:t>
      </w:r>
    </w:p>
    <w:p w14:paraId="7DA037BF"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06878337" w14:textId="77777777" w:rsidR="00A367EF" w:rsidRPr="008D6981" w:rsidRDefault="00A367EF" w:rsidP="00A367EF">
      <w:pPr>
        <w:spacing w:after="0"/>
        <w:jc w:val="both"/>
        <w:rPr>
          <w:rFonts w:ascii="Times New Roman" w:hAnsi="Times New Roman"/>
          <w:sz w:val="18"/>
          <w:szCs w:val="18"/>
        </w:rPr>
      </w:pPr>
    </w:p>
    <w:p w14:paraId="17C18CF4"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22D0B55E" w14:textId="77777777" w:rsidR="00A367EF" w:rsidRPr="008D6981" w:rsidRDefault="00A367EF" w:rsidP="005A68BF">
      <w:pPr>
        <w:suppressAutoHyphens/>
        <w:spacing w:after="0" w:line="240" w:lineRule="auto"/>
        <w:jc w:val="both"/>
        <w:rPr>
          <w:rFonts w:ascii="Times New Roman" w:eastAsia="Calibri" w:hAnsi="Times New Roman" w:cs="Times New Roman"/>
          <w:iCs/>
          <w:sz w:val="18"/>
          <w:szCs w:val="18"/>
          <w:lang w:val="es-ES"/>
        </w:rPr>
      </w:pPr>
    </w:p>
    <w:p w14:paraId="4E1FC704" w14:textId="32984E9C" w:rsidR="00A367EF" w:rsidRPr="00DB1ECE" w:rsidRDefault="00DB1ECE" w:rsidP="00DB1ECE">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DB1ECE">
        <w:rPr>
          <w:b/>
          <w:sz w:val="18"/>
          <w:szCs w:val="16"/>
          <w:u w:val="single"/>
          <w:lang w:bidi="en-US"/>
        </w:rPr>
        <w:t>INSPECCIONES Y PRUEBAS</w:t>
      </w:r>
    </w:p>
    <w:p w14:paraId="0C5E7732" w14:textId="77777777" w:rsidR="00A032E1" w:rsidRPr="008D6981" w:rsidRDefault="00A032E1" w:rsidP="00A032E1">
      <w:pPr>
        <w:tabs>
          <w:tab w:val="left" w:pos="284"/>
        </w:tabs>
        <w:spacing w:after="0" w:line="276" w:lineRule="auto"/>
        <w:ind w:left="720"/>
        <w:jc w:val="both"/>
        <w:rPr>
          <w:rFonts w:ascii="Times New Roman" w:eastAsia="Times New Roman" w:hAnsi="Times New Roman" w:cs="Times New Roman"/>
          <w:i/>
          <w:iCs/>
          <w:color w:val="808080"/>
          <w:sz w:val="18"/>
          <w:szCs w:val="18"/>
          <w:u w:val="single"/>
          <w:lang w:val="es-ES"/>
        </w:rPr>
      </w:pPr>
    </w:p>
    <w:p w14:paraId="39A71125" w14:textId="77777777" w:rsidR="00362CF2"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r w:rsidRPr="008D6981">
        <w:rPr>
          <w:rFonts w:ascii="Times New Roman" w:eastAsia="Times New Roman" w:hAnsi="Times New Roman" w:cs="Times New Roman"/>
          <w:sz w:val="18"/>
          <w:szCs w:val="18"/>
          <w:lang w:val="es-ES"/>
        </w:rPr>
        <w:t xml:space="preserve">Las inspecciones y pruebas serán como se indica a continuación: </w:t>
      </w:r>
    </w:p>
    <w:p w14:paraId="2A4E3E4C" w14:textId="6D2EDB7C" w:rsidR="005A68BF"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rPr>
      </w:pPr>
      <w:r w:rsidRPr="008D6981">
        <w:rPr>
          <w:rFonts w:ascii="Times New Roman" w:eastAsia="Times New Roman" w:hAnsi="Times New Roman" w:cs="Times New Roman"/>
          <w:color w:val="FF0000"/>
          <w:sz w:val="18"/>
          <w:szCs w:val="18"/>
          <w:lang w:val="es-ES"/>
        </w:rPr>
        <w:t>La Contratante fiscalizará la ejecución del Contrato a través del área administradora del Contrato. Se verificará que lo ejecutado cumpla a cabalidad con lo establecido en la Sección “</w:t>
      </w:r>
      <w:r w:rsidR="009E5BA2" w:rsidRPr="008D6981">
        <w:rPr>
          <w:rFonts w:ascii="Times New Roman" w:eastAsia="Times New Roman" w:hAnsi="Times New Roman" w:cs="Times New Roman"/>
          <w:color w:val="FF0000"/>
          <w:sz w:val="18"/>
          <w:szCs w:val="18"/>
          <w:lang w:val="es-ES"/>
        </w:rPr>
        <w:t>Términos de Referencia</w:t>
      </w:r>
      <w:r w:rsidRPr="008D6981">
        <w:rPr>
          <w:rFonts w:ascii="Times New Roman" w:eastAsia="Times New Roman" w:hAnsi="Times New Roman" w:cs="Times New Roman"/>
          <w:color w:val="FF0000"/>
          <w:sz w:val="18"/>
          <w:szCs w:val="18"/>
          <w:lang w:val="es-ES"/>
        </w:rPr>
        <w:t>” y en la Lista de Precios; y se adecuen al Plan de Prestación de los Servicio</w:t>
      </w:r>
      <w:r w:rsidR="00CE4869" w:rsidRPr="008D6981">
        <w:rPr>
          <w:rFonts w:ascii="Times New Roman" w:eastAsia="Times New Roman" w:hAnsi="Times New Roman" w:cs="Times New Roman"/>
          <w:color w:val="FF0000"/>
          <w:sz w:val="18"/>
          <w:szCs w:val="18"/>
          <w:lang w:val="es-ES"/>
        </w:rPr>
        <w:t>s</w:t>
      </w:r>
      <w:r w:rsidR="00A367EF" w:rsidRPr="008D6981">
        <w:rPr>
          <w:rFonts w:ascii="Times New Roman" w:eastAsia="Times New Roman" w:hAnsi="Times New Roman" w:cs="Times New Roman"/>
          <w:color w:val="FF0000"/>
          <w:sz w:val="18"/>
          <w:szCs w:val="18"/>
          <w:lang w:val="es-ES"/>
        </w:rPr>
        <w:t xml:space="preserve"> del presente PBC</w:t>
      </w:r>
      <w:r w:rsidR="00CE4869" w:rsidRPr="008D6981">
        <w:rPr>
          <w:rFonts w:ascii="Times New Roman" w:eastAsia="Times New Roman" w:hAnsi="Times New Roman" w:cs="Times New Roman"/>
          <w:color w:val="FF0000"/>
          <w:sz w:val="18"/>
          <w:szCs w:val="18"/>
          <w:lang w:val="es-ES"/>
        </w:rPr>
        <w:t>.</w:t>
      </w:r>
    </w:p>
    <w:p w14:paraId="04D27CA0"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realizará todas las pruebas y/o inspecciones de los Bienes, por su cuenta y sin costo alguno para la contratante.</w:t>
      </w:r>
    </w:p>
    <w:p w14:paraId="1A03BC87"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Las inspecciones y pruebas podrán realizarse en las instalaciones del Proveedor o de sus subcontratistas, en el lugar de entrega y/o en el lugar de destino final de entrega de los bienes, o en otro lugar en este apartado.</w:t>
      </w:r>
    </w:p>
    <w:p w14:paraId="1C64359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 xml:space="preserve">Cuando dichas inspecciones o pruebas sean realizadas en recintos del Proveedor o de sus subcontratistas se </w:t>
      </w:r>
      <w:proofErr w:type="gramStart"/>
      <w:r w:rsidRPr="008D6981">
        <w:rPr>
          <w:rFonts w:ascii="Times New Roman" w:hAnsi="Times New Roman"/>
          <w:sz w:val="18"/>
          <w:szCs w:val="18"/>
        </w:rPr>
        <w:t>le</w:t>
      </w:r>
      <w:proofErr w:type="gramEnd"/>
      <w:r w:rsidRPr="008D6981">
        <w:rPr>
          <w:rFonts w:ascii="Times New Roman" w:hAnsi="Times New Roman"/>
          <w:sz w:val="18"/>
          <w:szCs w:val="18"/>
        </w:rPr>
        <w:t xml:space="preserve"> proporcionarán a los inspectores todas las facilidades y asistencia razonables, incluso el acceso a los planos y datos sobre producción, sin cargo alguno para la Contratante.</w:t>
      </w:r>
    </w:p>
    <w:p w14:paraId="4B681A86"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73CE638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4FCC9AD1"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 xml:space="preserve">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w:t>
      </w:r>
      <w:r w:rsidRPr="008D6981">
        <w:rPr>
          <w:rFonts w:ascii="Times New Roman" w:hAnsi="Times New Roman"/>
          <w:sz w:val="18"/>
          <w:szCs w:val="18"/>
        </w:rPr>
        <w:lastRenderedPageBreak/>
        <w:t>el desempeño de otras obligaciones del proveedor bajo el Contrato, deberán realizarse los ajustes correspondientes a las Fechas de Entrega y de Cumplimiento y de las otras obligaciones afectadas.</w:t>
      </w:r>
    </w:p>
    <w:p w14:paraId="775C121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6. El proveedor presentará a la contratante un informe de los resultados de dichas pruebas y/o inspecciones.</w:t>
      </w:r>
    </w:p>
    <w:p w14:paraId="222E4E0D"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7EB3EBFA" w14:textId="0ADCEA1A" w:rsidR="00FD7C62"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043CB9C7" w14:textId="77777777" w:rsidR="00A032E1" w:rsidRPr="008D6981" w:rsidRDefault="00A032E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84E134C" w14:textId="685BF7CA" w:rsidR="00A367EF" w:rsidRPr="009F0B31" w:rsidRDefault="009F0B31" w:rsidP="009F0B31">
      <w:pPr>
        <w:pStyle w:val="Prrafodelista"/>
        <w:numPr>
          <w:ilvl w:val="4"/>
          <w:numId w:val="19"/>
        </w:numPr>
        <w:autoSpaceDE w:val="0"/>
        <w:autoSpaceDN w:val="0"/>
        <w:adjustRightInd w:val="0"/>
        <w:ind w:left="567" w:right="10" w:hanging="567"/>
        <w:contextualSpacing/>
        <w:jc w:val="both"/>
        <w:rPr>
          <w:b/>
          <w:sz w:val="18"/>
          <w:szCs w:val="16"/>
          <w:u w:val="single"/>
          <w:lang w:bidi="en-US"/>
        </w:rPr>
      </w:pPr>
      <w:r w:rsidRPr="009F0B31">
        <w:rPr>
          <w:b/>
          <w:sz w:val="18"/>
          <w:szCs w:val="16"/>
          <w:u w:val="single"/>
          <w:lang w:bidi="en-US"/>
        </w:rPr>
        <w:t>INDICADORES DE CUMPLIMIENTO DE CONTRATO</w:t>
      </w:r>
    </w:p>
    <w:p w14:paraId="4F61DC52" w14:textId="77777777" w:rsidR="00A367EF" w:rsidRPr="008D6981" w:rsidRDefault="00A367E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B532AC0" w14:textId="2724675F" w:rsidR="005A68BF" w:rsidRDefault="005A68BF" w:rsidP="00DB791B">
      <w:pPr>
        <w:spacing w:after="0" w:line="240" w:lineRule="auto"/>
        <w:jc w:val="both"/>
        <w:rPr>
          <w:rFonts w:ascii="Times New Roman" w:eastAsia="Calibri" w:hAnsi="Times New Roman" w:cs="Times New Roman"/>
          <w:sz w:val="18"/>
          <w:szCs w:val="18"/>
        </w:rPr>
      </w:pPr>
      <w:r w:rsidRPr="008D6981">
        <w:rPr>
          <w:rFonts w:ascii="Times New Roman" w:eastAsia="Calibri" w:hAnsi="Times New Roman" w:cs="Times New Roman"/>
          <w:sz w:val="18"/>
          <w:szCs w:val="18"/>
        </w:rPr>
        <w:t xml:space="preserve">El documento requerido para acreditar el cumplimiento contractual será: </w:t>
      </w:r>
    </w:p>
    <w:p w14:paraId="6CA47913" w14:textId="77777777" w:rsidR="00DB791B" w:rsidRDefault="00DB791B" w:rsidP="00DB791B">
      <w:pPr>
        <w:pStyle w:val="Prrafodelista"/>
        <w:numPr>
          <w:ilvl w:val="0"/>
          <w:numId w:val="70"/>
        </w:numPr>
        <w:ind w:left="21" w:hanging="133"/>
        <w:jc w:val="both"/>
        <w:rPr>
          <w:color w:val="FF0000"/>
          <w:sz w:val="18"/>
          <w:szCs w:val="18"/>
          <w:lang w:eastAsia="es-PY"/>
        </w:rPr>
      </w:pPr>
      <w:r>
        <w:rPr>
          <w:color w:val="FF0000"/>
          <w:sz w:val="18"/>
          <w:szCs w:val="18"/>
          <w:lang w:eastAsia="es-PY"/>
        </w:rPr>
        <w:t>Documentos de solicitud de los bienes/servicios al Proveedor emitidos por el área administradora del contrato, si correspondiere.</w:t>
      </w:r>
    </w:p>
    <w:p w14:paraId="7CC5B620" w14:textId="77777777" w:rsidR="00DB791B" w:rsidRDefault="00DB791B" w:rsidP="00DB791B">
      <w:pPr>
        <w:pStyle w:val="Prrafodelista"/>
        <w:numPr>
          <w:ilvl w:val="0"/>
          <w:numId w:val="70"/>
        </w:numPr>
        <w:ind w:left="21" w:hanging="133"/>
        <w:jc w:val="both"/>
        <w:rPr>
          <w:color w:val="FF0000"/>
          <w:sz w:val="18"/>
          <w:szCs w:val="18"/>
          <w:lang w:eastAsia="es-PY"/>
        </w:rPr>
      </w:pPr>
      <w:r>
        <w:rPr>
          <w:color w:val="FF0000"/>
          <w:sz w:val="18"/>
          <w:szCs w:val="18"/>
        </w:rPr>
        <w:t>Nota/Formulario/Providencia/Memorando de conformidad del área técnica.</w:t>
      </w:r>
    </w:p>
    <w:p w14:paraId="47E8DCF1" w14:textId="77777777" w:rsidR="00DB791B" w:rsidRDefault="00DB791B" w:rsidP="00DB791B">
      <w:pPr>
        <w:pStyle w:val="Prrafodelista"/>
        <w:ind w:left="720"/>
        <w:jc w:val="both"/>
        <w:rPr>
          <w:color w:val="FF0000"/>
          <w:sz w:val="18"/>
          <w:szCs w:val="18"/>
          <w:lang w:eastAsia="es-PY"/>
        </w:rPr>
      </w:pPr>
    </w:p>
    <w:p w14:paraId="4B70D202" w14:textId="77777777" w:rsidR="00DB791B" w:rsidRDefault="00DB791B" w:rsidP="00DB791B">
      <w:pPr>
        <w:jc w:val="both"/>
        <w:rPr>
          <w:rFonts w:ascii="Times New Roman" w:hAnsi="Times New Roman" w:cs="Times New Roman"/>
          <w:sz w:val="18"/>
          <w:szCs w:val="18"/>
          <w:lang w:eastAsia="es-PY"/>
        </w:rPr>
      </w:pPr>
      <w:r>
        <w:rPr>
          <w:rFonts w:ascii="Times New Roman" w:hAnsi="Times New Roman" w:cs="Times New Roman"/>
          <w:sz w:val="18"/>
          <w:szCs w:val="18"/>
          <w:lang w:eastAsia="es-PY"/>
        </w:rPr>
        <w:t>Planificación de indicadores de cumplimiento:</w:t>
      </w:r>
    </w:p>
    <w:tbl>
      <w:tblPr>
        <w:tblW w:w="9346" w:type="dxa"/>
        <w:tblCellMar>
          <w:left w:w="0" w:type="dxa"/>
          <w:right w:w="0" w:type="dxa"/>
        </w:tblCellMar>
        <w:tblLook w:val="04A0" w:firstRow="1" w:lastRow="0" w:firstColumn="1" w:lastColumn="0" w:noHBand="0" w:noVBand="1"/>
      </w:tblPr>
      <w:tblGrid>
        <w:gridCol w:w="2156"/>
        <w:gridCol w:w="3287"/>
        <w:gridCol w:w="3903"/>
      </w:tblGrid>
      <w:tr w:rsidR="00DB791B" w14:paraId="1FB801BC" w14:textId="77777777" w:rsidTr="00204BFC">
        <w:trPr>
          <w:trHeight w:val="524"/>
        </w:trPr>
        <w:tc>
          <w:tcPr>
            <w:tcW w:w="2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56301"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INDICADORES</w:t>
            </w:r>
          </w:p>
        </w:tc>
        <w:tc>
          <w:tcPr>
            <w:tcW w:w="2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3F3C2"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TIPO</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4B1D84"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FECHA DE PRESENTACIÓN PREVISTA</w:t>
            </w:r>
          </w:p>
        </w:tc>
      </w:tr>
      <w:tr w:rsidR="00DB791B" w14:paraId="0EA1D81A" w14:textId="77777777" w:rsidTr="00204BFC">
        <w:trPr>
          <w:trHeight w:val="364"/>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74649" w14:textId="77777777"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Documentos de solicitud de los bienes/ servicios al Proveedor, si correspondiere, y Conformidad del área técnica administradora del contrato.</w:t>
            </w:r>
          </w:p>
        </w:tc>
        <w:tc>
          <w:tcPr>
            <w:tcW w:w="2248" w:type="dxa"/>
            <w:tcBorders>
              <w:top w:val="nil"/>
              <w:left w:val="nil"/>
              <w:bottom w:val="single" w:sz="8" w:space="0" w:color="auto"/>
              <w:right w:val="single" w:sz="8" w:space="0" w:color="auto"/>
            </w:tcBorders>
            <w:tcMar>
              <w:top w:w="0" w:type="dxa"/>
              <w:left w:w="108" w:type="dxa"/>
              <w:bottom w:w="0" w:type="dxa"/>
              <w:right w:w="108" w:type="dxa"/>
            </w:tcMar>
            <w:hideMark/>
          </w:tcPr>
          <w:p w14:paraId="0AC0592E" w14:textId="77777777" w:rsidR="00DB791B" w:rsidRDefault="00DB791B" w:rsidP="00DB791B">
            <w:pPr>
              <w:pStyle w:val="Prrafodelista"/>
              <w:numPr>
                <w:ilvl w:val="0"/>
                <w:numId w:val="70"/>
              </w:numPr>
              <w:spacing w:line="252" w:lineRule="auto"/>
              <w:ind w:left="21" w:hanging="133"/>
              <w:jc w:val="both"/>
              <w:rPr>
                <w:color w:val="FF0000"/>
                <w:sz w:val="18"/>
                <w:szCs w:val="18"/>
                <w:lang w:eastAsia="es-PY"/>
              </w:rPr>
            </w:pPr>
            <w:r>
              <w:rPr>
                <w:color w:val="FF0000"/>
                <w:sz w:val="18"/>
                <w:szCs w:val="18"/>
                <w:lang w:eastAsia="es-PY"/>
              </w:rPr>
              <w:t>Documentos de solicitud de los bienes/servicios al Proveedor emitidos por el área administradora del contrato, si correspondiere.</w:t>
            </w:r>
          </w:p>
          <w:p w14:paraId="1029FA87" w14:textId="77777777" w:rsidR="00DB791B" w:rsidRDefault="00DB791B" w:rsidP="00DB791B">
            <w:pPr>
              <w:pStyle w:val="Prrafodelista"/>
              <w:numPr>
                <w:ilvl w:val="0"/>
                <w:numId w:val="70"/>
              </w:numPr>
              <w:spacing w:line="252" w:lineRule="auto"/>
              <w:ind w:left="21" w:hanging="133"/>
              <w:jc w:val="both"/>
              <w:rPr>
                <w:color w:val="FF0000"/>
                <w:sz w:val="18"/>
                <w:szCs w:val="18"/>
                <w:lang w:eastAsia="es-PY"/>
              </w:rPr>
            </w:pPr>
            <w:r>
              <w:rPr>
                <w:color w:val="FF0000"/>
                <w:sz w:val="18"/>
                <w:szCs w:val="18"/>
              </w:rPr>
              <w:t>Nota/Formulario/Providencia/Memorando de conformidad del área técnica administradora del contrato.</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357CC517" w14:textId="553C85D0"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 xml:space="preserve">En el marco de la ejecución contractual, de acuerdo al plazo establecido en el Plan de Entrega de los bienes o servicios </w:t>
            </w:r>
            <w:r w:rsidRPr="003F232A">
              <w:rPr>
                <w:rFonts w:ascii="Times New Roman" w:hAnsi="Times New Roman" w:cs="Times New Roman"/>
                <w:color w:val="FF0000"/>
                <w:sz w:val="18"/>
                <w:szCs w:val="18"/>
              </w:rPr>
              <w:t>de</w:t>
            </w:r>
            <w:r w:rsidR="00F5791E">
              <w:rPr>
                <w:rFonts w:ascii="Times New Roman" w:hAnsi="Times New Roman" w:cs="Times New Roman"/>
                <w:color w:val="FF0000"/>
                <w:sz w:val="18"/>
                <w:szCs w:val="18"/>
              </w:rPr>
              <w:t>l presente PBC</w:t>
            </w:r>
            <w:r w:rsidRPr="003F232A">
              <w:rPr>
                <w:rFonts w:ascii="Times New Roman" w:hAnsi="Times New Roman" w:cs="Times New Roman"/>
                <w:color w:val="FF0000"/>
                <w:sz w:val="18"/>
                <w:szCs w:val="18"/>
              </w:rPr>
              <w:t>, el área ad</w:t>
            </w:r>
            <w:r>
              <w:rPr>
                <w:rFonts w:ascii="Times New Roman" w:hAnsi="Times New Roman" w:cs="Times New Roman"/>
                <w:color w:val="FF0000"/>
                <w:sz w:val="18"/>
                <w:szCs w:val="18"/>
              </w:rPr>
              <w:t>ministradora del contrato emitirá los documentos de solicitud al Proveedor, si correspondiere, y posteriormente, el/la Nota/Formulario/Providencia/Memorando de conformidad, exigida/o para el/los pago/s correspondiente/s.</w:t>
            </w:r>
          </w:p>
        </w:tc>
      </w:tr>
    </w:tbl>
    <w:p w14:paraId="3A9E7969" w14:textId="77777777" w:rsidR="00DB791B" w:rsidRPr="008D6981" w:rsidRDefault="00DB791B" w:rsidP="00DB791B">
      <w:pPr>
        <w:spacing w:after="0" w:line="240" w:lineRule="auto"/>
        <w:jc w:val="both"/>
        <w:rPr>
          <w:rFonts w:ascii="Times New Roman" w:eastAsia="Calibri" w:hAnsi="Times New Roman" w:cs="Times New Roman"/>
          <w:sz w:val="18"/>
          <w:szCs w:val="18"/>
          <w:lang w:val="es-ES_tradnl"/>
        </w:rPr>
      </w:pPr>
    </w:p>
    <w:p w14:paraId="59972F89" w14:textId="77777777" w:rsidR="009805AE" w:rsidRPr="008D6981" w:rsidRDefault="009805AE" w:rsidP="005A68BF">
      <w:pPr>
        <w:spacing w:after="0" w:line="240" w:lineRule="auto"/>
        <w:rPr>
          <w:rFonts w:ascii="Times New Roman" w:eastAsia="Calibri" w:hAnsi="Times New Roman" w:cs="Times New Roman"/>
          <w:sz w:val="18"/>
          <w:szCs w:val="18"/>
          <w:lang w:val="es-ES_tradnl"/>
        </w:rPr>
      </w:pPr>
    </w:p>
    <w:p w14:paraId="58BA27A3" w14:textId="4C681E7D" w:rsidR="008D6981" w:rsidRDefault="008D6981">
      <w:pPr>
        <w:rPr>
          <w:rFonts w:ascii="Times New Roman" w:eastAsia="Times New Roman" w:hAnsi="Times New Roman" w:cs="Times New Roman"/>
          <w:b/>
          <w:spacing w:val="42"/>
          <w:sz w:val="24"/>
          <w:szCs w:val="32"/>
          <w:lang w:val="es-ES"/>
        </w:rPr>
      </w:pPr>
    </w:p>
    <w:p w14:paraId="6D97162C" w14:textId="353BF887"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5A68BF">
        <w:rPr>
          <w:rFonts w:ascii="Times New Roman" w:eastAsia="Times New Roman" w:hAnsi="Times New Roman" w:cs="Times New Roman"/>
          <w:b/>
          <w:spacing w:val="42"/>
          <w:sz w:val="24"/>
          <w:szCs w:val="32"/>
          <w:lang w:val="es-ES"/>
        </w:rPr>
        <w:t>CONDICIONES CONTRACTUALES</w:t>
      </w:r>
    </w:p>
    <w:p w14:paraId="583A7C69" w14:textId="77777777" w:rsidR="005A68BF" w:rsidRPr="005A68BF" w:rsidRDefault="005A68BF" w:rsidP="005A68BF">
      <w:pPr>
        <w:autoSpaceDE w:val="0"/>
        <w:autoSpaceDN w:val="0"/>
        <w:adjustRightInd w:val="0"/>
        <w:spacing w:after="0" w:line="240" w:lineRule="auto"/>
        <w:jc w:val="both"/>
        <w:rPr>
          <w:rFonts w:ascii="Times New Roman" w:eastAsia="Times New Roman" w:hAnsi="Times New Roman" w:cs="Times New Roman"/>
          <w:color w:val="000000"/>
          <w:sz w:val="18"/>
          <w:szCs w:val="18"/>
        </w:rPr>
      </w:pPr>
    </w:p>
    <w:p w14:paraId="3D60A1C9" w14:textId="77777777" w:rsidR="00563B9F" w:rsidRPr="00B0185C" w:rsidRDefault="00563B9F" w:rsidP="00563B9F">
      <w:pPr>
        <w:pBdr>
          <w:bottom w:val="single" w:sz="4" w:space="1" w:color="auto"/>
        </w:pBdr>
        <w:spacing w:after="0"/>
        <w:jc w:val="both"/>
        <w:rPr>
          <w:rFonts w:ascii="Times New Roman" w:hAnsi="Times New Roman"/>
          <w:b/>
          <w:bCs/>
          <w:sz w:val="18"/>
          <w:szCs w:val="18"/>
        </w:rPr>
      </w:pPr>
      <w:r w:rsidRPr="00563B9F">
        <w:rPr>
          <w:rFonts w:ascii="Times New Roman" w:hAnsi="Times New Roman"/>
          <w:b/>
          <w:bCs/>
          <w:sz w:val="20"/>
          <w:szCs w:val="20"/>
        </w:rPr>
        <w:t>1.</w:t>
      </w:r>
      <w:r w:rsidRPr="00563B9F">
        <w:rPr>
          <w:rFonts w:ascii="Times New Roman" w:hAnsi="Times New Roman"/>
          <w:b/>
          <w:bCs/>
          <w:sz w:val="20"/>
          <w:szCs w:val="20"/>
        </w:rPr>
        <w:tab/>
      </w:r>
      <w:r w:rsidRPr="00B0185C">
        <w:rPr>
          <w:rFonts w:ascii="Times New Roman" w:hAnsi="Times New Roman"/>
          <w:b/>
          <w:bCs/>
          <w:sz w:val="18"/>
          <w:szCs w:val="18"/>
        </w:rPr>
        <w:t>Interpretación</w:t>
      </w:r>
    </w:p>
    <w:p w14:paraId="3F2B719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1. Si el contexto así lo requiere, el singular significa el plural y viceversa; y "día" significa día calendario, salvo que se haya indicado expresamente que se trata de días hábiles.           </w:t>
      </w:r>
    </w:p>
    <w:p w14:paraId="00B171F8"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326DEED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3. Limitación de Dispensas:        </w:t>
      </w:r>
    </w:p>
    <w:p w14:paraId="3E708D57"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7EEB22C6"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lastRenderedPageBreak/>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1D8ABC17" w14:textId="77777777" w:rsidR="00563B9F" w:rsidRPr="00B018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62728B54"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w:t>
      </w:r>
      <w:r w:rsidRPr="00B0185C">
        <w:rPr>
          <w:rFonts w:ascii="Times New Roman" w:hAnsi="Times New Roman" w:cs="Times New Roman"/>
          <w:b/>
          <w:bCs/>
          <w:sz w:val="18"/>
          <w:szCs w:val="18"/>
        </w:rPr>
        <w:tab/>
        <w:t>Formalización de la contratación</w:t>
      </w:r>
    </w:p>
    <w:p w14:paraId="5F57F0C7" w14:textId="77777777" w:rsidR="00563B9F" w:rsidRPr="00B0185C" w:rsidRDefault="00563B9F" w:rsidP="00563B9F">
      <w:pPr>
        <w:spacing w:after="0"/>
        <w:jc w:val="both"/>
        <w:rPr>
          <w:rFonts w:ascii="Times New Roman" w:hAnsi="Times New Roman" w:cs="Times New Roman"/>
          <w:color w:val="A6A6A6" w:themeColor="background1" w:themeShade="A6"/>
          <w:sz w:val="18"/>
          <w:szCs w:val="18"/>
        </w:rPr>
      </w:pPr>
      <w:r w:rsidRPr="00B0185C">
        <w:rPr>
          <w:rFonts w:ascii="Times New Roman" w:hAnsi="Times New Roman" w:cs="Times New Roman"/>
          <w:sz w:val="18"/>
          <w:szCs w:val="18"/>
        </w:rPr>
        <w:t>Se formalizará esta contratación mediante</w:t>
      </w:r>
      <w:r w:rsidRPr="00B0185C">
        <w:rPr>
          <w:rFonts w:ascii="Times New Roman" w:hAnsi="Times New Roman" w:cs="Times New Roman"/>
          <w:color w:val="A6A6A6" w:themeColor="background1" w:themeShade="A6"/>
          <w:sz w:val="18"/>
          <w:szCs w:val="18"/>
        </w:rPr>
        <w:t xml:space="preserve">: Haga clic aquí para escribir texto. </w:t>
      </w:r>
    </w:p>
    <w:p w14:paraId="4BBCE546" w14:textId="77777777" w:rsidR="00563B9F" w:rsidRPr="00B0185C" w:rsidRDefault="00563B9F" w:rsidP="005F5D5C">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0185C">
        <w:rPr>
          <w:rFonts w:ascii="Times New Roman" w:eastAsiaTheme="minorEastAsia" w:hAnsi="Times New Roman" w:cs="Times New Roman"/>
          <w:color w:val="FF0000"/>
          <w:sz w:val="18"/>
          <w:szCs w:val="18"/>
        </w:rPr>
        <w:t>Contrato.</w:t>
      </w:r>
    </w:p>
    <w:p w14:paraId="39613D1E" w14:textId="77777777" w:rsidR="00563B9F" w:rsidRPr="00B018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6ECEDD50"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3.</w:t>
      </w:r>
      <w:r w:rsidRPr="00B0185C">
        <w:rPr>
          <w:rFonts w:ascii="Times New Roman" w:hAnsi="Times New Roman" w:cs="Times New Roman"/>
          <w:b/>
          <w:bCs/>
          <w:sz w:val="18"/>
          <w:szCs w:val="18"/>
        </w:rPr>
        <w:tab/>
        <w:t>Documentación requerida para la firma del contrato</w:t>
      </w:r>
    </w:p>
    <w:p w14:paraId="110D479E" w14:textId="77777777" w:rsidR="00563B9F" w:rsidRPr="00B0185C" w:rsidRDefault="00563B9F" w:rsidP="00563B9F">
      <w:pPr>
        <w:spacing w:after="0"/>
        <w:jc w:val="both"/>
        <w:rPr>
          <w:rFonts w:ascii="Times New Roman" w:hAnsi="Times New Roman" w:cs="Times New Roman"/>
          <w:sz w:val="18"/>
          <w:szCs w:val="18"/>
        </w:rPr>
      </w:pPr>
      <w:r w:rsidRPr="00B0185C">
        <w:rPr>
          <w:rFonts w:ascii="Times New Roman" w:hAnsi="Times New Roman" w:cs="Times New Roman"/>
          <w:sz w:val="18"/>
          <w:szCs w:val="18"/>
        </w:rPr>
        <w:t>Luego de la notificación de adjudicación, el proveedor deberá presentar en el plazo establecido en las reglamentaciones vigentes, los documentos indicados en el presente apartado.</w:t>
      </w:r>
    </w:p>
    <w:p w14:paraId="07D33E2C" w14:textId="0EA3DDC8"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1. Personas Físicas / Jurídicas</w:t>
      </w:r>
    </w:p>
    <w:p w14:paraId="4E04C878"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encontrarse en quiebra o en convocatoria de acreedores expedido por la Dirección General de Registros Públicos;</w:t>
      </w:r>
    </w:p>
    <w:p w14:paraId="288B7D0F"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hallarse en interdicción judicial expedido por la Dirección General de Registros Públicos; Constancia de no adeudar aporte obrero patronal expedida por el Instituto de Previsión Social.</w:t>
      </w:r>
    </w:p>
    <w:p w14:paraId="0A497DA5"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laboral vigente expedido por la Dirección de Obrero Patronal dependiente del Viceministerio de Trabajo, siempre que el sujeto esté obligado a contar con el mismo, de conformidad a la reglamentación pertinente - CPS</w:t>
      </w:r>
    </w:p>
    <w:p w14:paraId="4065EA93"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20E4D5C2"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Certificado de cumplimiento tributario vigente a la firma del contrato.</w:t>
      </w:r>
    </w:p>
    <w:p w14:paraId="05E92A7A" w14:textId="77777777" w:rsidR="00563B9F" w:rsidRPr="00B0185C" w:rsidRDefault="00563B9F" w:rsidP="00563B9F">
      <w:pPr>
        <w:pStyle w:val="Ttulo"/>
        <w:spacing w:line="276" w:lineRule="auto"/>
        <w:jc w:val="both"/>
        <w:rPr>
          <w:rFonts w:eastAsiaTheme="minorHAnsi"/>
          <w:spacing w:val="0"/>
          <w:sz w:val="18"/>
          <w:szCs w:val="18"/>
          <w:lang w:val="es-PY"/>
        </w:rPr>
      </w:pPr>
      <w:r w:rsidRPr="00B0185C">
        <w:rPr>
          <w:rFonts w:eastAsiaTheme="minorHAnsi"/>
          <w:spacing w:val="0"/>
          <w:sz w:val="18"/>
          <w:szCs w:val="18"/>
          <w:lang w:val="es-PY"/>
        </w:rPr>
        <w:t>1.1. La presentación de los certificados emitidos por las autoridades competentes para cada caso en particular, en el marco de los supuestos del Art. 21 de la Ley N° 7021/22.</w:t>
      </w:r>
    </w:p>
    <w:p w14:paraId="71560714" w14:textId="77777777"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 Documentos. Consorcios</w:t>
      </w:r>
    </w:p>
    <w:p w14:paraId="0C5A82D4" w14:textId="77777777" w:rsidR="00563B9F" w:rsidRPr="00B0185C" w:rsidRDefault="00563B9F" w:rsidP="00563B9F">
      <w:pPr>
        <w:spacing w:after="0"/>
        <w:ind w:left="851" w:hanging="142"/>
        <w:jc w:val="both"/>
        <w:rPr>
          <w:rFonts w:ascii="Times New Roman" w:hAnsi="Times New Roman" w:cs="Times New Roman"/>
          <w:sz w:val="18"/>
          <w:szCs w:val="18"/>
        </w:rPr>
      </w:pPr>
      <w:r w:rsidRPr="00B0185C">
        <w:rPr>
          <w:rFonts w:ascii="Times New Roman" w:hAnsi="Times New Roman" w:cs="Times New Roman"/>
          <w:sz w:val="18"/>
          <w:szCs w:val="18"/>
        </w:rPr>
        <w:t>• Cada integrante del Consorcio que sea una persona física o jurídica deberá presentar los documentos requeridos para oferentes individuales especificados en los apartados precedentes.</w:t>
      </w:r>
    </w:p>
    <w:p w14:paraId="0759BC89"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Original o fotocopia del Consorcio constituido</w:t>
      </w:r>
    </w:p>
    <w:p w14:paraId="18A28C1E"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Documentos que acrediten las facultades del firmante del contrato para comprometer solidariamente al consorcio.</w:t>
      </w:r>
    </w:p>
    <w:p w14:paraId="2EE62527"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4E2C233B" w14:textId="77777777" w:rsidR="00563B9F" w:rsidRPr="005F5D5C" w:rsidRDefault="00563B9F" w:rsidP="00563B9F">
      <w:pPr>
        <w:spacing w:after="0"/>
        <w:ind w:left="708"/>
        <w:jc w:val="both"/>
        <w:rPr>
          <w:rFonts w:ascii="Times New Roman" w:hAnsi="Times New Roman" w:cs="Times New Roman"/>
          <w:sz w:val="18"/>
          <w:szCs w:val="18"/>
        </w:rPr>
      </w:pPr>
    </w:p>
    <w:p w14:paraId="0E507504" w14:textId="77777777" w:rsidR="00563B9F" w:rsidRPr="005F5D5C" w:rsidRDefault="00563B9F" w:rsidP="00563B9F">
      <w:pPr>
        <w:jc w:val="both"/>
        <w:rPr>
          <w:rFonts w:ascii="Times New Roman" w:eastAsia="Times New Roman" w:hAnsi="Times New Roman" w:cs="Times New Roman"/>
          <w:sz w:val="18"/>
          <w:szCs w:val="18"/>
          <w:lang w:val="es-ES" w:eastAsia="es-PY"/>
        </w:rPr>
      </w:pPr>
      <w:r w:rsidRPr="005F5D5C">
        <w:rPr>
          <w:rFonts w:ascii="Times New Roman" w:eastAsia="Times New Roman" w:hAnsi="Times New Roman" w:cs="Times New Roman"/>
          <w:sz w:val="18"/>
          <w:szCs w:val="18"/>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p w14:paraId="2F15A062" w14:textId="77777777" w:rsidR="005F5D5C" w:rsidRPr="005F5D5C" w:rsidRDefault="005F5D5C" w:rsidP="009805AE">
      <w:pPr>
        <w:spacing w:after="0" w:line="240" w:lineRule="auto"/>
        <w:rPr>
          <w:rFonts w:ascii="Times New Roman" w:eastAsia="Calibri" w:hAnsi="Times New Roman" w:cs="Times New Roman"/>
          <w:sz w:val="18"/>
          <w:szCs w:val="18"/>
          <w:lang w:val="es-ES_tradnl"/>
        </w:rPr>
      </w:pPr>
    </w:p>
    <w:p w14:paraId="2097D605"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4.</w:t>
      </w:r>
      <w:r w:rsidRPr="00B0185C">
        <w:rPr>
          <w:rFonts w:ascii="Times New Roman" w:hAnsi="Times New Roman" w:cs="Times New Roman"/>
          <w:b/>
          <w:bCs/>
          <w:sz w:val="18"/>
          <w:szCs w:val="18"/>
        </w:rPr>
        <w:tab/>
        <w:t>Subcontratación</w:t>
      </w:r>
    </w:p>
    <w:p w14:paraId="7BFA46F1" w14:textId="1BCB3F71" w:rsidR="00563B9F" w:rsidRPr="005F5D5C" w:rsidRDefault="00563B9F" w:rsidP="00B0185C">
      <w:pPr>
        <w:spacing w:after="0"/>
        <w:jc w:val="both"/>
        <w:rPr>
          <w:rFonts w:ascii="Times New Roman" w:hAnsi="Times New Roman" w:cs="Times New Roman"/>
          <w:color w:val="A6A6A6" w:themeColor="background1" w:themeShade="A6"/>
          <w:sz w:val="18"/>
          <w:szCs w:val="18"/>
        </w:rPr>
      </w:pPr>
      <w:r w:rsidRPr="005F5D5C">
        <w:rPr>
          <w:rFonts w:ascii="Times New Roman" w:hAnsi="Times New Roman" w:cs="Times New Roman"/>
          <w:sz w:val="18"/>
          <w:szCs w:val="18"/>
        </w:rPr>
        <w:t>El porcentaje permitido para la subcontratación será de</w:t>
      </w:r>
      <w:r w:rsidRPr="005F5D5C">
        <w:rPr>
          <w:rFonts w:ascii="Times New Roman" w:hAnsi="Times New Roman" w:cs="Times New Roman"/>
          <w:color w:val="A6A6A6" w:themeColor="background1" w:themeShade="A6"/>
          <w:sz w:val="18"/>
          <w:szCs w:val="18"/>
        </w:rPr>
        <w:t xml:space="preserve">: </w:t>
      </w:r>
    </w:p>
    <w:p w14:paraId="4B80968B" w14:textId="77777777" w:rsidR="00563B9F" w:rsidRPr="005F5D5C" w:rsidRDefault="00563B9F" w:rsidP="00563B9F">
      <w:pPr>
        <w:pBdr>
          <w:top w:val="single" w:sz="4" w:space="1" w:color="auto"/>
          <w:left w:val="single" w:sz="4" w:space="4" w:color="auto"/>
          <w:bottom w:val="single" w:sz="4" w:space="1" w:color="auto"/>
          <w:right w:val="single" w:sz="4" w:space="4" w:color="auto"/>
        </w:pBdr>
        <w:spacing w:line="240" w:lineRule="auto"/>
        <w:ind w:left="5"/>
        <w:rPr>
          <w:rFonts w:ascii="Times New Roman" w:eastAsiaTheme="minorEastAsia" w:hAnsi="Times New Roman" w:cs="Times New Roman"/>
          <w:color w:val="FF0000"/>
          <w:sz w:val="18"/>
          <w:szCs w:val="18"/>
        </w:rPr>
      </w:pPr>
      <w:r w:rsidRPr="00B0185C">
        <w:rPr>
          <w:rFonts w:ascii="Times New Roman" w:eastAsiaTheme="minorEastAsia" w:hAnsi="Times New Roman" w:cs="Times New Roman"/>
          <w:color w:val="FF0000"/>
          <w:sz w:val="18"/>
          <w:szCs w:val="18"/>
        </w:rPr>
        <w:t>NO APLICA.</w:t>
      </w:r>
    </w:p>
    <w:p w14:paraId="3CFFB0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La subcontratación del contrato deberá ser realizada conforme a las disposiciones contenidas en la Ley, el Decreto Reglamentario y la reglamentación que emita para el efecto la DNCP.</w:t>
      </w:r>
    </w:p>
    <w:p w14:paraId="381A14FE" w14:textId="77777777" w:rsidR="00563B9F" w:rsidRPr="005F5D5C" w:rsidRDefault="00563B9F" w:rsidP="00563B9F">
      <w:pPr>
        <w:spacing w:after="0"/>
        <w:jc w:val="both"/>
        <w:rPr>
          <w:rFonts w:ascii="Times New Roman" w:hAnsi="Times New Roman" w:cs="Times New Roman"/>
          <w:sz w:val="18"/>
          <w:szCs w:val="18"/>
        </w:rPr>
      </w:pPr>
    </w:p>
    <w:p w14:paraId="65C5C5A6"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5.</w:t>
      </w:r>
      <w:r w:rsidRPr="005F5D5C">
        <w:rPr>
          <w:rFonts w:ascii="Times New Roman" w:hAnsi="Times New Roman" w:cs="Times New Roman"/>
          <w:b/>
          <w:bCs/>
          <w:sz w:val="18"/>
          <w:szCs w:val="18"/>
        </w:rPr>
        <w:tab/>
        <w:t>Derechos Intelectuales</w:t>
      </w:r>
    </w:p>
    <w:p w14:paraId="6F3C677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7B5A2B3A"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4D393898" w14:textId="77777777" w:rsidR="00563B9F" w:rsidRPr="005F5D5C" w:rsidRDefault="00563B9F" w:rsidP="00434B7A">
      <w:pPr>
        <w:pStyle w:val="Prrafodelista"/>
        <w:widowControl w:val="0"/>
        <w:numPr>
          <w:ilvl w:val="0"/>
          <w:numId w:val="66"/>
        </w:numPr>
        <w:adjustRightInd w:val="0"/>
        <w:jc w:val="both"/>
        <w:textAlignment w:val="baseline"/>
        <w:rPr>
          <w:sz w:val="18"/>
          <w:szCs w:val="18"/>
        </w:rPr>
      </w:pPr>
      <w:r w:rsidRPr="005F5D5C">
        <w:rPr>
          <w:sz w:val="18"/>
          <w:szCs w:val="18"/>
        </w:rPr>
        <w:t xml:space="preserve">La instalación de los bienes por el proveedor o el uso de los bienes en la República del Paraguay; y, </w:t>
      </w:r>
    </w:p>
    <w:p w14:paraId="273D080C" w14:textId="77777777" w:rsidR="00563B9F" w:rsidRPr="005F5D5C" w:rsidRDefault="00563B9F" w:rsidP="00434B7A">
      <w:pPr>
        <w:pStyle w:val="Prrafodelista"/>
        <w:widowControl w:val="0"/>
        <w:numPr>
          <w:ilvl w:val="0"/>
          <w:numId w:val="66"/>
        </w:numPr>
        <w:adjustRightInd w:val="0"/>
        <w:jc w:val="both"/>
        <w:textAlignment w:val="baseline"/>
        <w:rPr>
          <w:sz w:val="18"/>
          <w:szCs w:val="18"/>
        </w:rPr>
      </w:pPr>
      <w:r w:rsidRPr="005F5D5C">
        <w:rPr>
          <w:sz w:val="18"/>
          <w:szCs w:val="18"/>
        </w:rPr>
        <w:t>La venta de los productos producidos por los bienes en cualquier país.</w:t>
      </w:r>
    </w:p>
    <w:p w14:paraId="6B6A6C4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6CC7E6C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4BED798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705BCEB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0D151AF2" w14:textId="77777777" w:rsidR="00563B9F"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14:paraId="4CD1B822" w14:textId="0CF6F689" w:rsidR="00B80337" w:rsidRPr="005F5D5C" w:rsidRDefault="00B80337" w:rsidP="00563B9F">
      <w:pPr>
        <w:spacing w:after="0"/>
        <w:jc w:val="both"/>
        <w:rPr>
          <w:rFonts w:ascii="Times New Roman" w:hAnsi="Times New Roman" w:cs="Times New Roman"/>
          <w:sz w:val="18"/>
          <w:szCs w:val="18"/>
        </w:rPr>
      </w:pPr>
      <w:r w:rsidRPr="00DF221D">
        <w:rPr>
          <w:rFonts w:ascii="Times New Roman" w:hAnsi="Times New Roman" w:cs="Times New Roman"/>
          <w:sz w:val="18"/>
          <w:szCs w:val="18"/>
        </w:rPr>
        <w:t>Conforme a lo establecido en el artículo 78 del Decreto N° 9823/</w:t>
      </w:r>
      <w:r w:rsidR="00FD572A" w:rsidRPr="00DF221D">
        <w:rPr>
          <w:rFonts w:ascii="Times New Roman" w:hAnsi="Times New Roman" w:cs="Times New Roman"/>
          <w:sz w:val="18"/>
          <w:szCs w:val="18"/>
        </w:rPr>
        <w:t xml:space="preserve">23, </w:t>
      </w:r>
      <w:r w:rsidRPr="00DF221D">
        <w:rPr>
          <w:rFonts w:ascii="Times New Roman" w:hAnsi="Times New Roman" w:cs="Times New Roman"/>
          <w:sz w:val="18"/>
          <w:szCs w:val="18"/>
        </w:rPr>
        <w:t>los derechos de autor u otros derechos exclusivos que se llegaren a generar</w:t>
      </w:r>
      <w:r w:rsidR="00FD572A" w:rsidRPr="00DF221D">
        <w:rPr>
          <w:rFonts w:ascii="Times New Roman" w:hAnsi="Times New Roman" w:cs="Times New Roman"/>
          <w:sz w:val="18"/>
          <w:szCs w:val="18"/>
        </w:rPr>
        <w:t xml:space="preserve"> en el marco de la ejecución contractual</w:t>
      </w:r>
      <w:r w:rsidRPr="00DF221D">
        <w:rPr>
          <w:rFonts w:ascii="Times New Roman" w:hAnsi="Times New Roman" w:cs="Times New Roman"/>
          <w:sz w:val="18"/>
          <w:szCs w:val="18"/>
        </w:rPr>
        <w:t>, invariablemente se constituirán a favor de la contratante.</w:t>
      </w:r>
    </w:p>
    <w:p w14:paraId="7DB763B1" w14:textId="77777777" w:rsidR="00563B9F" w:rsidRPr="005F5D5C" w:rsidRDefault="00563B9F" w:rsidP="00563B9F">
      <w:pPr>
        <w:spacing w:after="0"/>
        <w:jc w:val="both"/>
        <w:rPr>
          <w:rFonts w:ascii="Times New Roman" w:hAnsi="Times New Roman" w:cs="Times New Roman"/>
          <w:sz w:val="18"/>
          <w:szCs w:val="18"/>
        </w:rPr>
      </w:pPr>
    </w:p>
    <w:p w14:paraId="146270FA"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6.</w:t>
      </w:r>
      <w:r w:rsidRPr="005F5D5C">
        <w:rPr>
          <w:rFonts w:ascii="Times New Roman" w:hAnsi="Times New Roman" w:cs="Times New Roman"/>
          <w:b/>
          <w:bCs/>
          <w:sz w:val="18"/>
          <w:szCs w:val="18"/>
        </w:rPr>
        <w:tab/>
        <w:t>Transporte</w:t>
      </w:r>
    </w:p>
    <w:p w14:paraId="3C6DE5CC"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responsabilidad por el transporte de los bienes será según se establece en los Incoterms. </w:t>
      </w:r>
    </w:p>
    <w:p w14:paraId="6943B6B9" w14:textId="0D9C9069"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Si no está de acuerdo con los Incoterms, la responsabilidad por el transporte deberá ser como sigue:</w:t>
      </w:r>
    </w:p>
    <w:p w14:paraId="1BDFC50B" w14:textId="4F9C4F72" w:rsidR="00563B9F" w:rsidRPr="005F5D5C" w:rsidRDefault="00563B9F" w:rsidP="00563B9F">
      <w:pPr>
        <w:keepNext/>
        <w:keepLines/>
        <w:pBdr>
          <w:top w:val="single" w:sz="4" w:space="1" w:color="auto"/>
          <w:left w:val="single" w:sz="4" w:space="4" w:color="auto"/>
          <w:bottom w:val="single" w:sz="4" w:space="1" w:color="auto"/>
          <w:right w:val="single" w:sz="4" w:space="4" w:color="auto"/>
        </w:pBdr>
        <w:spacing w:after="0" w:line="240" w:lineRule="auto"/>
        <w:outlineLvl w:val="2"/>
        <w:rPr>
          <w:rFonts w:ascii="Times New Roman" w:hAnsi="Times New Roman" w:cs="Times New Roman"/>
          <w:color w:val="FF0000"/>
          <w:sz w:val="18"/>
          <w:szCs w:val="18"/>
          <w:u w:color="000000"/>
        </w:rPr>
      </w:pPr>
      <w:r w:rsidRPr="005F5D5C">
        <w:rPr>
          <w:rFonts w:ascii="Times New Roman" w:hAnsi="Times New Roman" w:cs="Times New Roman"/>
          <w:color w:val="FF0000"/>
          <w:sz w:val="18"/>
          <w:szCs w:val="18"/>
          <w:u w:color="000000"/>
        </w:rPr>
        <w:t>NO APLICA</w:t>
      </w:r>
    </w:p>
    <w:p w14:paraId="33B62C51" w14:textId="77777777" w:rsidR="00563B9F" w:rsidRPr="005F5D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129C1D44"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7.</w:t>
      </w:r>
      <w:r w:rsidRPr="005F5D5C">
        <w:rPr>
          <w:rFonts w:ascii="Times New Roman" w:hAnsi="Times New Roman" w:cs="Times New Roman"/>
          <w:b/>
          <w:bCs/>
          <w:sz w:val="18"/>
          <w:szCs w:val="18"/>
        </w:rPr>
        <w:tab/>
        <w:t xml:space="preserve">Confidencialidad de la Información </w:t>
      </w:r>
    </w:p>
    <w:p w14:paraId="0A1B7C9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w:t>
      </w:r>
      <w:r w:rsidRPr="005F5D5C">
        <w:rPr>
          <w:rFonts w:ascii="Times New Roman" w:hAnsi="Times New Roman" w:cs="Times New Roman"/>
          <w:sz w:val="18"/>
          <w:szCs w:val="18"/>
        </w:rPr>
        <w:lastRenderedPageBreak/>
        <w:t>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5B8874B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1CF3717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4254D7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obligación de las partes arriba mencionadas, no aplicará a la información que:</w:t>
      </w:r>
    </w:p>
    <w:p w14:paraId="4BD34144"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a. La contratante o el proveedor requieran compartir con otras instituciones que participan en el financiamiento del contrato,</w:t>
      </w:r>
    </w:p>
    <w:p w14:paraId="027BA752"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Actualmente o en el futuro se hace de dominio público sin culpa de ninguna de las partes,</w:t>
      </w:r>
    </w:p>
    <w:p w14:paraId="5CCEB18E"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c. Puede comprobarse que estaba en posesión de esa parte en el momento que fue divulgada y no fue previamente obtenida directa o indirectamente de la otra parte, o</w:t>
      </w:r>
    </w:p>
    <w:p w14:paraId="007E7A58"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d. Que de otra manera fue legalmente puesta a la disponibilidad de esa parte por un tercero que no tenía obligación de confidencialidad.</w:t>
      </w:r>
    </w:p>
    <w:p w14:paraId="0F283FB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1620F65F"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Las disposiciones de esta cláusula permanecerán válidas después del cumplimiento o terminación del contrato por cualquier razón.</w:t>
      </w:r>
    </w:p>
    <w:p w14:paraId="0296B19F" w14:textId="77777777" w:rsidR="00FF1017" w:rsidRDefault="00FF1017" w:rsidP="00563B9F">
      <w:pPr>
        <w:pBdr>
          <w:bottom w:val="single" w:sz="4" w:space="1" w:color="auto"/>
        </w:pBdr>
        <w:spacing w:after="0"/>
        <w:jc w:val="both"/>
        <w:rPr>
          <w:rFonts w:ascii="Times New Roman" w:hAnsi="Times New Roman" w:cs="Times New Roman"/>
          <w:color w:val="FF0000"/>
          <w:sz w:val="18"/>
          <w:szCs w:val="18"/>
        </w:rPr>
      </w:pPr>
    </w:p>
    <w:p w14:paraId="363D7EC1" w14:textId="4F336AD8"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8.</w:t>
      </w:r>
      <w:r w:rsidRPr="005F5D5C">
        <w:rPr>
          <w:rFonts w:ascii="Times New Roman" w:hAnsi="Times New Roman" w:cs="Times New Roman"/>
          <w:b/>
          <w:bCs/>
          <w:sz w:val="18"/>
          <w:szCs w:val="18"/>
        </w:rPr>
        <w:tab/>
        <w:t>Obligatoriedad de declarar información del personal del contratista en el SICP</w:t>
      </w:r>
    </w:p>
    <w:p w14:paraId="70348E89"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El proveedor deberá proporcionar los datos de identificación de sus </w:t>
      </w:r>
      <w:proofErr w:type="spellStart"/>
      <w:r w:rsidRPr="005F5D5C">
        <w:rPr>
          <w:rFonts w:ascii="Times New Roman" w:hAnsi="Times New Roman" w:cs="Times New Roman"/>
          <w:sz w:val="18"/>
          <w:szCs w:val="18"/>
        </w:rPr>
        <w:t>subproveedores</w:t>
      </w:r>
      <w:proofErr w:type="spellEnd"/>
      <w:r w:rsidRPr="005F5D5C">
        <w:rPr>
          <w:rFonts w:ascii="Times New Roman" w:hAnsi="Times New Roman" w:cs="Times New Roman"/>
          <w:sz w:val="18"/>
          <w:szCs w:val="18"/>
        </w:rPr>
        <w:t xml:space="preserve">,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2B4D0CD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Cuando ocurra algún cambio en la nómina del personal o de los subcontratistas propuestos, el proveedor o contratista está obligado a actualizar el FIP.</w:t>
      </w:r>
    </w:p>
    <w:p w14:paraId="45F168E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5951F12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79D6ED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2DB0EEE4"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77C965AF" w14:textId="77777777" w:rsidR="00563B9F" w:rsidRPr="005F5D5C" w:rsidRDefault="00563B9F" w:rsidP="00563B9F">
      <w:pPr>
        <w:spacing w:after="0"/>
        <w:jc w:val="both"/>
        <w:rPr>
          <w:rFonts w:ascii="Times New Roman" w:hAnsi="Times New Roman" w:cs="Times New Roman"/>
          <w:sz w:val="18"/>
          <w:szCs w:val="18"/>
        </w:rPr>
      </w:pPr>
    </w:p>
    <w:p w14:paraId="044EE802" w14:textId="5E97D40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9.</w:t>
      </w:r>
      <w:r w:rsidRPr="005F5D5C">
        <w:rPr>
          <w:rFonts w:ascii="Times New Roman" w:hAnsi="Times New Roman" w:cs="Times New Roman"/>
          <w:b/>
          <w:bCs/>
          <w:sz w:val="18"/>
          <w:szCs w:val="18"/>
        </w:rPr>
        <w:tab/>
      </w:r>
      <w:r w:rsidRPr="006724B5">
        <w:rPr>
          <w:rFonts w:ascii="Times New Roman" w:hAnsi="Times New Roman" w:cs="Times New Roman"/>
          <w:b/>
          <w:bCs/>
          <w:sz w:val="18"/>
          <w:szCs w:val="18"/>
        </w:rPr>
        <w:t>Porcentaje de</w:t>
      </w:r>
      <w:r w:rsidR="000932B3" w:rsidRPr="006724B5">
        <w:rPr>
          <w:rFonts w:ascii="Times New Roman" w:hAnsi="Times New Roman" w:cs="Times New Roman"/>
          <w:b/>
          <w:bCs/>
          <w:sz w:val="18"/>
          <w:szCs w:val="18"/>
        </w:rPr>
        <w:t>l</w:t>
      </w:r>
      <w:r w:rsidRPr="006724B5">
        <w:rPr>
          <w:rFonts w:ascii="Times New Roman" w:hAnsi="Times New Roman" w:cs="Times New Roman"/>
          <w:b/>
          <w:bCs/>
          <w:sz w:val="18"/>
          <w:szCs w:val="18"/>
        </w:rPr>
        <w:t xml:space="preserve"> </w:t>
      </w:r>
      <w:r w:rsidR="000932B3" w:rsidRPr="006724B5">
        <w:rPr>
          <w:rFonts w:ascii="Times New Roman" w:eastAsia="Times New Roman" w:hAnsi="Times New Roman" w:cs="Times New Roman"/>
          <w:b/>
          <w:color w:val="FF0000"/>
          <w:sz w:val="18"/>
          <w:szCs w:val="18"/>
          <w:lang w:val="es-ES" w:eastAsia="es-PY"/>
        </w:rPr>
        <w:t>S</w:t>
      </w:r>
      <w:r w:rsidR="006724B5" w:rsidRPr="006724B5">
        <w:rPr>
          <w:rFonts w:ascii="Times New Roman" w:eastAsia="Times New Roman" w:hAnsi="Times New Roman" w:cs="Times New Roman"/>
          <w:b/>
          <w:color w:val="FF0000"/>
          <w:sz w:val="18"/>
          <w:szCs w:val="18"/>
          <w:lang w:val="es-ES" w:eastAsia="es-PY"/>
        </w:rPr>
        <w:t>eguro</w:t>
      </w:r>
      <w:r w:rsidR="006724B5">
        <w:rPr>
          <w:rFonts w:ascii="Times New Roman" w:eastAsia="Times New Roman" w:hAnsi="Times New Roman" w:cs="Times New Roman"/>
          <w:b/>
          <w:color w:val="FF0000"/>
          <w:sz w:val="18"/>
          <w:szCs w:val="18"/>
          <w:lang w:val="es-ES" w:eastAsia="es-PY"/>
        </w:rPr>
        <w:t xml:space="preserve"> de Responsabilidad Profesional</w:t>
      </w:r>
    </w:p>
    <w:p w14:paraId="4F042372" w14:textId="7491AF82"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r w:rsidRPr="006724B5">
        <w:rPr>
          <w:rFonts w:ascii="Times New Roman" w:hAnsi="Times New Roman" w:cs="Times New Roman"/>
          <w:sz w:val="18"/>
          <w:szCs w:val="18"/>
        </w:rPr>
        <w:t>El Porcentaje de</w:t>
      </w:r>
      <w:r w:rsidR="000932B3" w:rsidRPr="006724B5">
        <w:rPr>
          <w:rFonts w:ascii="Times New Roman" w:hAnsi="Times New Roman" w:cs="Times New Roman"/>
          <w:sz w:val="18"/>
          <w:szCs w:val="18"/>
        </w:rPr>
        <w:t>l</w:t>
      </w:r>
      <w:r w:rsidRPr="006724B5">
        <w:rPr>
          <w:rFonts w:ascii="Times New Roman" w:hAnsi="Times New Roman" w:cs="Times New Roman"/>
          <w:sz w:val="18"/>
          <w:szCs w:val="18"/>
        </w:rPr>
        <w:t xml:space="preserve"> </w:t>
      </w:r>
      <w:r w:rsidR="000932B3" w:rsidRPr="006724B5">
        <w:rPr>
          <w:rFonts w:ascii="Times New Roman" w:eastAsia="Times New Roman" w:hAnsi="Times New Roman" w:cs="Times New Roman"/>
          <w:color w:val="FF0000"/>
          <w:sz w:val="18"/>
          <w:szCs w:val="18"/>
          <w:lang w:eastAsia="es-PY"/>
        </w:rPr>
        <w:t>Seguro de Responsabilidad Profesional</w:t>
      </w:r>
      <w:r w:rsidRPr="006724B5">
        <w:rPr>
          <w:rFonts w:ascii="Times New Roman" w:hAnsi="Times New Roman" w:cs="Times New Roman"/>
          <w:sz w:val="18"/>
          <w:szCs w:val="18"/>
        </w:rPr>
        <w:t xml:space="preserve"> es de</w:t>
      </w:r>
      <w:r w:rsidR="00FD572A">
        <w:rPr>
          <w:rFonts w:ascii="Times New Roman" w:hAnsi="Times New Roman" w:cs="Times New Roman"/>
          <w:sz w:val="18"/>
          <w:szCs w:val="18"/>
        </w:rPr>
        <w:t>l</w:t>
      </w:r>
      <w:r w:rsidRPr="006724B5">
        <w:rPr>
          <w:rFonts w:ascii="Times New Roman" w:hAnsi="Times New Roman" w:cs="Times New Roman"/>
          <w:sz w:val="18"/>
          <w:szCs w:val="18"/>
        </w:rPr>
        <w:t>:</w:t>
      </w:r>
    </w:p>
    <w:p w14:paraId="1CA145A4" w14:textId="1793E5E5" w:rsidR="00AB0206" w:rsidRPr="005F5D5C" w:rsidRDefault="00AB0206" w:rsidP="00AB0206">
      <w:pPr>
        <w:keepNext/>
        <w:keepLines/>
        <w:pBdr>
          <w:top w:val="single" w:sz="4" w:space="1" w:color="auto"/>
          <w:left w:val="single" w:sz="4" w:space="4" w:color="auto"/>
          <w:bottom w:val="single" w:sz="4" w:space="1" w:color="auto"/>
          <w:right w:val="single" w:sz="4" w:space="4" w:color="auto"/>
        </w:pBdr>
        <w:spacing w:after="0" w:line="240" w:lineRule="auto"/>
        <w:outlineLvl w:val="2"/>
        <w:rPr>
          <w:rFonts w:ascii="Times New Roman" w:hAnsi="Times New Roman" w:cs="Times New Roman"/>
          <w:color w:val="FF0000"/>
          <w:sz w:val="18"/>
          <w:szCs w:val="18"/>
          <w:u w:color="000000"/>
        </w:rPr>
      </w:pPr>
      <w:r w:rsidRPr="006724B5">
        <w:rPr>
          <w:rFonts w:ascii="Times New Roman" w:hAnsi="Times New Roman" w:cs="Times New Roman"/>
          <w:color w:val="FF0000"/>
          <w:sz w:val="18"/>
          <w:szCs w:val="18"/>
          <w:u w:color="000000"/>
        </w:rPr>
        <w:lastRenderedPageBreak/>
        <w:t>10</w:t>
      </w:r>
      <w:r w:rsidR="00FD572A">
        <w:rPr>
          <w:rFonts w:ascii="Times New Roman" w:hAnsi="Times New Roman" w:cs="Times New Roman"/>
          <w:color w:val="FF0000"/>
          <w:sz w:val="18"/>
          <w:szCs w:val="18"/>
          <w:u w:color="000000"/>
        </w:rPr>
        <w:t xml:space="preserve"> %</w:t>
      </w:r>
    </w:p>
    <w:p w14:paraId="0D2FF106" w14:textId="2B128FB5" w:rsidR="000932B3" w:rsidRPr="006724B5" w:rsidRDefault="000932B3" w:rsidP="000932B3">
      <w:pPr>
        <w:spacing w:after="0" w:line="240" w:lineRule="auto"/>
        <w:jc w:val="both"/>
        <w:rPr>
          <w:rFonts w:ascii="Times New Roman" w:eastAsia="Calibri" w:hAnsi="Times New Roman" w:cs="Times New Roman"/>
          <w:sz w:val="18"/>
          <w:szCs w:val="18"/>
        </w:rPr>
      </w:pPr>
      <w:r w:rsidRPr="006724B5">
        <w:rPr>
          <w:rFonts w:ascii="Times New Roman" w:eastAsia="Calibri" w:hAnsi="Times New Roman" w:cs="Times New Roman"/>
          <w:sz w:val="18"/>
          <w:szCs w:val="18"/>
          <w:lang w:val="es-ES"/>
        </w:rPr>
        <w:t>Este seguro deberá ser presentad</w:t>
      </w:r>
      <w:r w:rsidR="006724B5" w:rsidRPr="006724B5">
        <w:rPr>
          <w:rFonts w:ascii="Times New Roman" w:eastAsia="Calibri" w:hAnsi="Times New Roman" w:cs="Times New Roman"/>
          <w:sz w:val="18"/>
          <w:szCs w:val="18"/>
          <w:lang w:val="es-ES"/>
        </w:rPr>
        <w:t>o</w:t>
      </w:r>
      <w:r w:rsidRPr="006724B5">
        <w:rPr>
          <w:rFonts w:ascii="Times New Roman" w:eastAsia="Calibri" w:hAnsi="Times New Roman" w:cs="Times New Roman"/>
          <w:sz w:val="18"/>
          <w:szCs w:val="18"/>
          <w:lang w:val="es-ES"/>
        </w:rPr>
        <w:t xml:space="preserve"> por el Proveedor en un plazo máximo de 10 (diez) días calendario a partir de la suscripción del contrato </w:t>
      </w:r>
      <w:r w:rsidRPr="006724B5">
        <w:rPr>
          <w:rFonts w:ascii="Times New Roman" w:eastAsia="Times New Roman" w:hAnsi="Times New Roman" w:cs="Times New Roman"/>
          <w:sz w:val="18"/>
          <w:szCs w:val="18"/>
          <w:lang w:eastAsia="es-PY"/>
        </w:rPr>
        <w:t>de conformidad con lo dispuesto en el artículo </w:t>
      </w:r>
      <w:r w:rsidR="00607928" w:rsidRPr="006724B5">
        <w:rPr>
          <w:rFonts w:ascii="Times New Roman" w:eastAsia="Times New Roman" w:hAnsi="Times New Roman" w:cs="Times New Roman"/>
          <w:sz w:val="18"/>
          <w:szCs w:val="18"/>
          <w:lang w:eastAsia="es-PY"/>
        </w:rPr>
        <w:t>71</w:t>
      </w:r>
      <w:r w:rsidRPr="006724B5">
        <w:rPr>
          <w:rFonts w:ascii="Times New Roman" w:eastAsia="Times New Roman" w:hAnsi="Times New Roman" w:cs="Times New Roman"/>
          <w:sz w:val="18"/>
          <w:szCs w:val="18"/>
          <w:lang w:eastAsia="es-PY"/>
        </w:rPr>
        <w:t xml:space="preserve"> de la Ley N° </w:t>
      </w:r>
      <w:r w:rsidR="00607928" w:rsidRPr="006724B5">
        <w:rPr>
          <w:rFonts w:ascii="Times New Roman" w:eastAsia="Times New Roman" w:hAnsi="Times New Roman" w:cs="Times New Roman"/>
          <w:sz w:val="18"/>
          <w:szCs w:val="18"/>
          <w:lang w:eastAsia="es-PY"/>
        </w:rPr>
        <w:t>7021</w:t>
      </w:r>
      <w:r w:rsidRPr="006724B5">
        <w:rPr>
          <w:rFonts w:ascii="Times New Roman" w:eastAsia="Times New Roman" w:hAnsi="Times New Roman" w:cs="Times New Roman"/>
          <w:sz w:val="18"/>
          <w:szCs w:val="18"/>
          <w:lang w:eastAsia="es-PY"/>
        </w:rPr>
        <w:t>/</w:t>
      </w:r>
      <w:r w:rsidR="00607928" w:rsidRPr="006724B5">
        <w:rPr>
          <w:rFonts w:ascii="Times New Roman" w:eastAsia="Times New Roman" w:hAnsi="Times New Roman" w:cs="Times New Roman"/>
          <w:sz w:val="18"/>
          <w:szCs w:val="18"/>
          <w:lang w:eastAsia="es-PY"/>
        </w:rPr>
        <w:t>22</w:t>
      </w:r>
      <w:r w:rsidRPr="006724B5">
        <w:rPr>
          <w:rFonts w:ascii="Times New Roman" w:eastAsia="Calibri" w:hAnsi="Times New Roman" w:cs="Times New Roman"/>
          <w:sz w:val="18"/>
          <w:szCs w:val="18"/>
        </w:rPr>
        <w:t>.</w:t>
      </w:r>
    </w:p>
    <w:p w14:paraId="0103E334" w14:textId="77777777" w:rsidR="000932B3" w:rsidRPr="005F5D5C" w:rsidRDefault="000932B3" w:rsidP="00563B9F">
      <w:pPr>
        <w:widowControl w:val="0"/>
        <w:adjustRightInd w:val="0"/>
        <w:spacing w:after="0" w:line="240" w:lineRule="auto"/>
        <w:jc w:val="both"/>
        <w:rPr>
          <w:rFonts w:ascii="Times New Roman" w:hAnsi="Times New Roman" w:cs="Times New Roman"/>
          <w:sz w:val="18"/>
          <w:szCs w:val="18"/>
        </w:rPr>
      </w:pPr>
    </w:p>
    <w:p w14:paraId="4991CBB1" w14:textId="206EB109"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10.</w:t>
      </w:r>
      <w:r w:rsidRPr="005F5D5C">
        <w:rPr>
          <w:rFonts w:ascii="Times New Roman" w:hAnsi="Times New Roman" w:cs="Times New Roman"/>
          <w:b/>
          <w:bCs/>
          <w:sz w:val="18"/>
          <w:szCs w:val="18"/>
        </w:rPr>
        <w:tab/>
        <w:t xml:space="preserve">Forma de Instrumentación </w:t>
      </w:r>
      <w:r w:rsidR="00D75B92" w:rsidRPr="006724B5">
        <w:rPr>
          <w:rFonts w:ascii="Times New Roman" w:hAnsi="Times New Roman" w:cs="Times New Roman"/>
          <w:b/>
          <w:bCs/>
          <w:sz w:val="18"/>
          <w:szCs w:val="18"/>
        </w:rPr>
        <w:t xml:space="preserve">del </w:t>
      </w:r>
      <w:r w:rsidR="00D75B92" w:rsidRPr="006724B5">
        <w:rPr>
          <w:rFonts w:ascii="Times New Roman" w:eastAsia="Times New Roman" w:hAnsi="Times New Roman" w:cs="Times New Roman"/>
          <w:b/>
          <w:color w:val="FF0000"/>
          <w:sz w:val="18"/>
          <w:szCs w:val="18"/>
          <w:lang w:val="es-ES" w:eastAsia="es-PY"/>
        </w:rPr>
        <w:t>Seguro</w:t>
      </w:r>
      <w:r w:rsidR="00D75B92">
        <w:rPr>
          <w:rFonts w:ascii="Times New Roman" w:eastAsia="Times New Roman" w:hAnsi="Times New Roman" w:cs="Times New Roman"/>
          <w:b/>
          <w:color w:val="FF0000"/>
          <w:sz w:val="18"/>
          <w:szCs w:val="18"/>
          <w:lang w:val="es-ES" w:eastAsia="es-PY"/>
        </w:rPr>
        <w:t xml:space="preserve"> de Responsabilidad Profesional</w:t>
      </w:r>
    </w:p>
    <w:p w14:paraId="30F94196" w14:textId="781C822E" w:rsidR="00563B9F" w:rsidRPr="005F5D5C" w:rsidRDefault="00DC3A4E"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r>
        <w:rPr>
          <w:rFonts w:ascii="Times New Roman" w:hAnsi="Times New Roman" w:cs="Times New Roman"/>
          <w:sz w:val="18"/>
          <w:szCs w:val="18"/>
        </w:rPr>
        <w:t xml:space="preserve">El </w:t>
      </w:r>
      <w:r w:rsidRPr="00DC3A4E">
        <w:rPr>
          <w:rFonts w:ascii="Times New Roman" w:hAnsi="Times New Roman" w:cs="Times New Roman"/>
          <w:color w:val="FF0000"/>
          <w:sz w:val="18"/>
          <w:szCs w:val="18"/>
        </w:rPr>
        <w:t>Seguro de Responsabilidad Profesional</w:t>
      </w:r>
      <w:r w:rsidR="00AB0206" w:rsidRPr="00DC3A4E">
        <w:rPr>
          <w:rFonts w:ascii="Times New Roman" w:hAnsi="Times New Roman" w:cs="Times New Roman"/>
          <w:color w:val="FF0000"/>
          <w:sz w:val="18"/>
          <w:szCs w:val="18"/>
        </w:rPr>
        <w:t xml:space="preserve"> </w:t>
      </w:r>
      <w:r w:rsidR="00AB0206" w:rsidRPr="005F5D5C">
        <w:rPr>
          <w:rFonts w:ascii="Times New Roman" w:hAnsi="Times New Roman" w:cs="Times New Roman"/>
          <w:sz w:val="18"/>
          <w:szCs w:val="18"/>
        </w:rPr>
        <w:t xml:space="preserve">adoptará alguna de las siguientes formas: </w:t>
      </w:r>
      <w:r w:rsidRPr="00DC3A4E">
        <w:rPr>
          <w:rFonts w:ascii="Times New Roman" w:hAnsi="Times New Roman" w:cs="Times New Roman"/>
          <w:color w:val="FF0000"/>
          <w:sz w:val="18"/>
          <w:szCs w:val="18"/>
        </w:rPr>
        <w:t>Garantía bancaria o Póliza de Seguros.</w:t>
      </w:r>
    </w:p>
    <w:p w14:paraId="5D289E08" w14:textId="77777777" w:rsidR="000932B3" w:rsidRPr="005F5D5C" w:rsidRDefault="000932B3" w:rsidP="000932B3">
      <w:pPr>
        <w:spacing w:after="0" w:line="240" w:lineRule="auto"/>
        <w:jc w:val="both"/>
        <w:rPr>
          <w:rFonts w:ascii="Times New Roman" w:eastAsia="Times New Roman" w:hAnsi="Times New Roman" w:cs="Times New Roman"/>
          <w:color w:val="000000"/>
          <w:sz w:val="18"/>
          <w:szCs w:val="18"/>
          <w:highlight w:val="yellow"/>
          <w:lang w:eastAsia="es-PY"/>
        </w:rPr>
      </w:pPr>
    </w:p>
    <w:p w14:paraId="3D137882" w14:textId="3D985A9A"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11.</w:t>
      </w:r>
      <w:r w:rsidRPr="005F5D5C">
        <w:rPr>
          <w:rFonts w:ascii="Times New Roman" w:hAnsi="Times New Roman" w:cs="Times New Roman"/>
          <w:b/>
          <w:bCs/>
          <w:sz w:val="18"/>
          <w:szCs w:val="18"/>
        </w:rPr>
        <w:tab/>
        <w:t xml:space="preserve">Periodo de validez </w:t>
      </w:r>
      <w:r w:rsidR="00501C30" w:rsidRPr="006724B5">
        <w:rPr>
          <w:rFonts w:ascii="Times New Roman" w:hAnsi="Times New Roman" w:cs="Times New Roman"/>
          <w:b/>
          <w:bCs/>
          <w:sz w:val="18"/>
          <w:szCs w:val="18"/>
        </w:rPr>
        <w:t xml:space="preserve">del </w:t>
      </w:r>
      <w:r w:rsidR="00501C30" w:rsidRPr="006724B5">
        <w:rPr>
          <w:rFonts w:ascii="Times New Roman" w:eastAsia="Times New Roman" w:hAnsi="Times New Roman" w:cs="Times New Roman"/>
          <w:b/>
          <w:color w:val="FF0000"/>
          <w:sz w:val="18"/>
          <w:szCs w:val="18"/>
          <w:lang w:val="es-ES" w:eastAsia="es-PY"/>
        </w:rPr>
        <w:t>Seguro</w:t>
      </w:r>
      <w:r w:rsidR="00501C30">
        <w:rPr>
          <w:rFonts w:ascii="Times New Roman" w:eastAsia="Times New Roman" w:hAnsi="Times New Roman" w:cs="Times New Roman"/>
          <w:b/>
          <w:color w:val="FF0000"/>
          <w:sz w:val="18"/>
          <w:szCs w:val="18"/>
          <w:lang w:val="es-ES" w:eastAsia="es-PY"/>
        </w:rPr>
        <w:t xml:space="preserve"> de Responsabilidad Profesional</w:t>
      </w:r>
    </w:p>
    <w:p w14:paraId="6C1ABE5C" w14:textId="1759C8E9" w:rsidR="00501C30" w:rsidRPr="00F51792" w:rsidRDefault="00501C30" w:rsidP="00501C30">
      <w:pPr>
        <w:tabs>
          <w:tab w:val="left" w:pos="142"/>
          <w:tab w:val="left" w:pos="284"/>
        </w:tabs>
        <w:spacing w:after="0" w:line="276" w:lineRule="auto"/>
        <w:jc w:val="both"/>
        <w:rPr>
          <w:rFonts w:ascii="Times New Roman" w:eastAsia="Times New Roman" w:hAnsi="Times New Roman" w:cs="Times New Roman"/>
          <w:sz w:val="18"/>
          <w:szCs w:val="18"/>
          <w:lang w:val="es-ES"/>
        </w:rPr>
      </w:pPr>
      <w:r w:rsidRPr="00F51792">
        <w:rPr>
          <w:rFonts w:ascii="Times New Roman" w:eastAsia="Calibri" w:hAnsi="Times New Roman" w:cs="Times New Roman"/>
          <w:sz w:val="18"/>
          <w:szCs w:val="18"/>
        </w:rPr>
        <w:t xml:space="preserve">El plazo de vigencia del </w:t>
      </w:r>
      <w:r w:rsidRPr="00F51792">
        <w:rPr>
          <w:rFonts w:ascii="Times New Roman" w:eastAsia="Calibri" w:hAnsi="Times New Roman" w:cs="Times New Roman"/>
          <w:color w:val="FF0000"/>
          <w:sz w:val="18"/>
          <w:szCs w:val="18"/>
          <w:lang w:val="es-AR"/>
        </w:rPr>
        <w:t>Seguro de Responsabilidad Profesional</w:t>
      </w:r>
      <w:r w:rsidRPr="00F51792">
        <w:rPr>
          <w:rFonts w:ascii="Times New Roman" w:eastAsia="Calibri" w:hAnsi="Times New Roman" w:cs="Times New Roman"/>
          <w:color w:val="FF0000"/>
          <w:sz w:val="18"/>
          <w:szCs w:val="18"/>
        </w:rPr>
        <w:t xml:space="preserve"> deberá cubrir por lo menos los 30 (treinta) días posteriores </w:t>
      </w:r>
      <w:r w:rsidRPr="00F51792">
        <w:rPr>
          <w:rFonts w:ascii="Times New Roman" w:eastAsia="Calibri" w:hAnsi="Times New Roman" w:cs="Times New Roman"/>
          <w:color w:val="FF0000"/>
          <w:sz w:val="18"/>
          <w:szCs w:val="18"/>
          <w:lang w:val="es-AR"/>
        </w:rPr>
        <w:t xml:space="preserve">al plazo </w:t>
      </w:r>
      <w:r w:rsidR="00323C55" w:rsidRPr="00F51792">
        <w:rPr>
          <w:rFonts w:ascii="Times New Roman" w:eastAsia="Calibri" w:hAnsi="Times New Roman" w:cs="Times New Roman"/>
          <w:color w:val="FF0000"/>
          <w:sz w:val="18"/>
          <w:szCs w:val="18"/>
          <w:lang w:val="es-AR"/>
        </w:rPr>
        <w:t xml:space="preserve">total </w:t>
      </w:r>
      <w:r w:rsidRPr="00F51792">
        <w:rPr>
          <w:rFonts w:ascii="Times New Roman" w:eastAsia="Calibri" w:hAnsi="Times New Roman" w:cs="Times New Roman"/>
          <w:color w:val="FF0000"/>
          <w:sz w:val="18"/>
          <w:szCs w:val="18"/>
          <w:lang w:val="es-AR"/>
        </w:rPr>
        <w:t>de prestación del servicio, previsto en los Términos de Referencia</w:t>
      </w:r>
      <w:r w:rsidR="00323C55" w:rsidRPr="00F51792">
        <w:rPr>
          <w:rFonts w:ascii="Times New Roman" w:eastAsia="Calibri" w:hAnsi="Times New Roman" w:cs="Times New Roman"/>
          <w:color w:val="FF0000"/>
          <w:sz w:val="18"/>
          <w:szCs w:val="18"/>
          <w:lang w:val="es-AR"/>
        </w:rPr>
        <w:t>, a ser contado desde la</w:t>
      </w:r>
      <w:r w:rsidR="00FD572A" w:rsidRPr="00F51792">
        <w:rPr>
          <w:rFonts w:ascii="Times New Roman" w:eastAsia="Calibri" w:hAnsi="Times New Roman" w:cs="Times New Roman"/>
          <w:color w:val="FF0000"/>
          <w:sz w:val="18"/>
          <w:szCs w:val="18"/>
          <w:lang w:val="es-AR"/>
        </w:rPr>
        <w:t xml:space="preserve"> fecha de inicio de dicho plazo.</w:t>
      </w:r>
    </w:p>
    <w:p w14:paraId="4FF0366D" w14:textId="77777777"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p>
    <w:p w14:paraId="5EC89663" w14:textId="77777777" w:rsidR="00BA20E0"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29E376EC" w14:textId="4054E4A0" w:rsidR="004E688B"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44749500" w14:textId="77777777" w:rsidR="00362CF2" w:rsidRPr="005F5D5C" w:rsidRDefault="00362CF2" w:rsidP="00BA20E0">
      <w:pPr>
        <w:spacing w:after="0"/>
        <w:jc w:val="both"/>
        <w:rPr>
          <w:rFonts w:ascii="Times New Roman" w:hAnsi="Times New Roman" w:cs="Times New Roman"/>
          <w:sz w:val="18"/>
          <w:szCs w:val="18"/>
        </w:rPr>
      </w:pPr>
    </w:p>
    <w:p w14:paraId="239785A0" w14:textId="77777777" w:rsidR="00BA20E0" w:rsidRPr="005F5D5C" w:rsidRDefault="00BA20E0" w:rsidP="00BA20E0">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12.</w:t>
      </w:r>
      <w:r w:rsidRPr="005F5D5C">
        <w:rPr>
          <w:rFonts w:ascii="Times New Roman" w:hAnsi="Times New Roman" w:cs="Times New Roman"/>
          <w:b/>
          <w:bCs/>
          <w:sz w:val="18"/>
          <w:szCs w:val="18"/>
        </w:rPr>
        <w:tab/>
        <w:t>Formas y Condiciones de Pago</w:t>
      </w:r>
    </w:p>
    <w:p w14:paraId="51105440" w14:textId="7027FD7B" w:rsidR="00BA1580" w:rsidRPr="00BA1580" w:rsidRDefault="00BA1580" w:rsidP="0093529D">
      <w:pPr>
        <w:spacing w:after="0"/>
        <w:jc w:val="both"/>
        <w:rPr>
          <w:rFonts w:ascii="Times New Roman" w:eastAsia="Times New Roman" w:hAnsi="Times New Roman" w:cs="Times New Roman"/>
          <w:sz w:val="18"/>
          <w:szCs w:val="18"/>
          <w:lang w:eastAsia="es-PY"/>
        </w:rPr>
      </w:pPr>
      <w:r w:rsidRPr="00BA1580">
        <w:rPr>
          <w:rFonts w:ascii="Times New Roman" w:eastAsia="Times New Roman" w:hAnsi="Times New Roman" w:cs="Times New Roman"/>
          <w:sz w:val="18"/>
          <w:szCs w:val="18"/>
          <w:lang w:eastAsia="es-PY"/>
        </w:rPr>
        <w:t>Otras formas y condiciones de pago al proveedor en virtud del contrato serán las siguientes:</w:t>
      </w:r>
    </w:p>
    <w:p w14:paraId="493445FA" w14:textId="77777777" w:rsidR="00BA1580" w:rsidRDefault="00BA1580" w:rsidP="0093529D">
      <w:pPr>
        <w:spacing w:after="0"/>
        <w:jc w:val="both"/>
        <w:rPr>
          <w:rFonts w:ascii="Times New Roman" w:eastAsia="Times New Roman" w:hAnsi="Times New Roman" w:cs="Times New Roman"/>
          <w:color w:val="FF0000"/>
          <w:sz w:val="18"/>
          <w:szCs w:val="18"/>
          <w:lang w:eastAsia="es-PY"/>
        </w:rPr>
      </w:pPr>
    </w:p>
    <w:p w14:paraId="71B99671" w14:textId="613533C7" w:rsidR="0093529D" w:rsidRPr="005F5D5C" w:rsidRDefault="0093529D"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El adjudicado para solicitar el pago de las obligaciones deberá presentar la solicitud acompañada de los siguientes documentos:</w:t>
      </w:r>
    </w:p>
    <w:p w14:paraId="177D004A" w14:textId="77777777" w:rsidR="00017189" w:rsidRPr="005F5D5C" w:rsidRDefault="00017189" w:rsidP="0093529D">
      <w:pPr>
        <w:spacing w:after="0"/>
        <w:jc w:val="both"/>
        <w:rPr>
          <w:rFonts w:ascii="Times New Roman" w:eastAsia="Times New Roman" w:hAnsi="Times New Roman" w:cs="Times New Roman"/>
          <w:color w:val="FF0000"/>
          <w:sz w:val="18"/>
          <w:szCs w:val="18"/>
          <w:lang w:eastAsia="es-PY"/>
        </w:rPr>
      </w:pPr>
    </w:p>
    <w:p w14:paraId="77CD6DC6" w14:textId="77777777" w:rsidR="0093529D" w:rsidRPr="005F5D5C" w:rsidRDefault="0093529D" w:rsidP="0093529D">
      <w:pPr>
        <w:spacing w:after="0"/>
        <w:jc w:val="both"/>
        <w:rPr>
          <w:rFonts w:ascii="Times New Roman" w:eastAsia="Times New Roman" w:hAnsi="Times New Roman" w:cs="Times New Roman"/>
          <w:b/>
          <w:color w:val="FF0000"/>
          <w:sz w:val="18"/>
          <w:szCs w:val="18"/>
          <w:lang w:eastAsia="es-PY"/>
        </w:rPr>
      </w:pPr>
      <w:r w:rsidRPr="005F5D5C">
        <w:rPr>
          <w:rFonts w:ascii="Times New Roman" w:eastAsia="Times New Roman" w:hAnsi="Times New Roman" w:cs="Times New Roman"/>
          <w:b/>
          <w:color w:val="FF0000"/>
          <w:sz w:val="18"/>
          <w:szCs w:val="18"/>
          <w:lang w:eastAsia="es-PY"/>
        </w:rPr>
        <w:t>1. Documentos Genéricos:</w:t>
      </w:r>
    </w:p>
    <w:p w14:paraId="5C39F6F5" w14:textId="74070D2B" w:rsidR="0093529D" w:rsidRPr="005F5D5C" w:rsidRDefault="00047004" w:rsidP="00B82F0A">
      <w:pPr>
        <w:spacing w:after="0"/>
        <w:ind w:left="284" w:hanging="284"/>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a</w:t>
      </w:r>
      <w:r w:rsidR="0093529D" w:rsidRPr="005F5D5C">
        <w:rPr>
          <w:rFonts w:ascii="Times New Roman" w:eastAsia="Times New Roman" w:hAnsi="Times New Roman" w:cs="Times New Roman"/>
          <w:color w:val="FF0000"/>
          <w:sz w:val="18"/>
          <w:szCs w:val="18"/>
          <w:lang w:eastAsia="es-PY"/>
        </w:rPr>
        <w:t>)</w:t>
      </w:r>
      <w:r w:rsidR="0093529D" w:rsidRPr="005F5D5C">
        <w:rPr>
          <w:rFonts w:ascii="Times New Roman" w:eastAsia="Times New Roman" w:hAnsi="Times New Roman" w:cs="Times New Roman"/>
          <w:color w:val="FF0000"/>
          <w:sz w:val="18"/>
          <w:szCs w:val="18"/>
          <w:lang w:eastAsia="es-PY"/>
        </w:rPr>
        <w:tab/>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36C40AF1" w14:textId="6C6DF0FE" w:rsidR="0093529D" w:rsidRPr="005F5D5C" w:rsidRDefault="00047004" w:rsidP="00B82F0A">
      <w:pPr>
        <w:spacing w:after="0"/>
        <w:ind w:left="284" w:hanging="284"/>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b</w:t>
      </w:r>
      <w:r w:rsidR="0093529D" w:rsidRPr="005F5D5C">
        <w:rPr>
          <w:rFonts w:ascii="Times New Roman" w:eastAsia="Times New Roman" w:hAnsi="Times New Roman" w:cs="Times New Roman"/>
          <w:color w:val="FF0000"/>
          <w:sz w:val="18"/>
          <w:szCs w:val="18"/>
          <w:lang w:eastAsia="es-PY"/>
        </w:rPr>
        <w:t>)</w:t>
      </w:r>
      <w:r w:rsidR="0093529D" w:rsidRPr="005F5D5C">
        <w:rPr>
          <w:rFonts w:ascii="Times New Roman" w:eastAsia="Times New Roman" w:hAnsi="Times New Roman" w:cs="Times New Roman"/>
          <w:color w:val="FF0000"/>
          <w:sz w:val="18"/>
          <w:szCs w:val="18"/>
          <w:lang w:eastAsia="es-PY"/>
        </w:rPr>
        <w:tab/>
        <w:t>Certificado de Cumplimiento Tributario;</w:t>
      </w:r>
    </w:p>
    <w:p w14:paraId="19E495A5" w14:textId="3CFD9FB2" w:rsidR="0093529D" w:rsidRPr="005F5D5C" w:rsidRDefault="00047004" w:rsidP="00B82F0A">
      <w:pPr>
        <w:spacing w:after="0"/>
        <w:ind w:left="284" w:hanging="284"/>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c</w:t>
      </w:r>
      <w:r w:rsidR="0093529D" w:rsidRPr="005F5D5C">
        <w:rPr>
          <w:rFonts w:ascii="Times New Roman" w:eastAsia="Times New Roman" w:hAnsi="Times New Roman" w:cs="Times New Roman"/>
          <w:color w:val="FF0000"/>
          <w:sz w:val="18"/>
          <w:szCs w:val="18"/>
          <w:lang w:eastAsia="es-PY"/>
        </w:rPr>
        <w:t>)</w:t>
      </w:r>
      <w:r w:rsidR="0093529D" w:rsidRPr="005F5D5C">
        <w:rPr>
          <w:rFonts w:ascii="Times New Roman" w:eastAsia="Times New Roman" w:hAnsi="Times New Roman" w:cs="Times New Roman"/>
          <w:color w:val="FF0000"/>
          <w:sz w:val="18"/>
          <w:szCs w:val="18"/>
          <w:lang w:eastAsia="es-PY"/>
        </w:rPr>
        <w:tab/>
        <w:t xml:space="preserve">Constancia de Cumplimiento con la Seguridad Social; </w:t>
      </w:r>
    </w:p>
    <w:p w14:paraId="714DA977" w14:textId="11CB4B01" w:rsidR="0093529D" w:rsidRPr="005F5D5C" w:rsidRDefault="00047004" w:rsidP="00B82F0A">
      <w:pPr>
        <w:spacing w:after="0"/>
        <w:ind w:left="284" w:hanging="284"/>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d</w:t>
      </w:r>
      <w:r w:rsidR="0093529D" w:rsidRPr="005F5D5C">
        <w:rPr>
          <w:rFonts w:ascii="Times New Roman" w:eastAsia="Times New Roman" w:hAnsi="Times New Roman" w:cs="Times New Roman"/>
          <w:color w:val="FF0000"/>
          <w:sz w:val="18"/>
          <w:szCs w:val="18"/>
          <w:lang w:eastAsia="es-PY"/>
        </w:rPr>
        <w:t>)</w:t>
      </w:r>
      <w:r w:rsidR="0093529D" w:rsidRPr="005F5D5C">
        <w:rPr>
          <w:rFonts w:ascii="Times New Roman" w:eastAsia="Times New Roman" w:hAnsi="Times New Roman" w:cs="Times New Roman"/>
          <w:color w:val="FF0000"/>
          <w:sz w:val="18"/>
          <w:szCs w:val="18"/>
          <w:lang w:eastAsia="es-PY"/>
        </w:rPr>
        <w:tab/>
        <w:t>Formulario de informe de servicios personales (FIS),</w:t>
      </w:r>
    </w:p>
    <w:p w14:paraId="4B6B21DB" w14:textId="77777777" w:rsidR="0093529D" w:rsidRPr="005F5D5C" w:rsidRDefault="0093529D" w:rsidP="0093529D">
      <w:pPr>
        <w:spacing w:after="0"/>
        <w:ind w:firstLine="426"/>
        <w:jc w:val="both"/>
        <w:rPr>
          <w:rFonts w:ascii="Times New Roman" w:eastAsia="Times New Roman" w:hAnsi="Times New Roman" w:cs="Times New Roman"/>
          <w:color w:val="FF0000"/>
          <w:sz w:val="18"/>
          <w:szCs w:val="18"/>
          <w:lang w:eastAsia="es-PY"/>
        </w:rPr>
      </w:pPr>
    </w:p>
    <w:p w14:paraId="67FEB07D" w14:textId="77777777" w:rsidR="0093529D" w:rsidRPr="005F5D5C" w:rsidRDefault="0093529D" w:rsidP="0093529D">
      <w:pPr>
        <w:spacing w:after="0"/>
        <w:jc w:val="both"/>
        <w:rPr>
          <w:rFonts w:ascii="Times New Roman" w:eastAsia="Times New Roman" w:hAnsi="Times New Roman" w:cs="Times New Roman"/>
          <w:b/>
          <w:color w:val="FF0000"/>
          <w:sz w:val="18"/>
          <w:szCs w:val="18"/>
          <w:lang w:eastAsia="es-PY"/>
        </w:rPr>
      </w:pPr>
      <w:r w:rsidRPr="005F5D5C">
        <w:rPr>
          <w:rFonts w:ascii="Times New Roman" w:eastAsia="Times New Roman" w:hAnsi="Times New Roman" w:cs="Times New Roman"/>
          <w:b/>
          <w:color w:val="FF0000"/>
          <w:sz w:val="18"/>
          <w:szCs w:val="18"/>
          <w:lang w:eastAsia="es-PY"/>
        </w:rPr>
        <w:t>2. Otros documentos:</w:t>
      </w:r>
    </w:p>
    <w:p w14:paraId="30C594C3" w14:textId="77777777" w:rsidR="0093529D" w:rsidRPr="005F5D5C" w:rsidRDefault="0093529D" w:rsidP="0093529D">
      <w:pPr>
        <w:spacing w:after="0"/>
        <w:ind w:firstLine="142"/>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a) En la solicitud de pago, el Proveedor deberá incluir los siguientes datos:</w:t>
      </w:r>
    </w:p>
    <w:p w14:paraId="26E8BF27" w14:textId="77777777" w:rsidR="0093529D" w:rsidRPr="005F5D5C" w:rsidRDefault="0093529D" w:rsidP="004B5A55">
      <w:pPr>
        <w:numPr>
          <w:ilvl w:val="0"/>
          <w:numId w:val="34"/>
        </w:numPr>
        <w:spacing w:after="0"/>
        <w:ind w:left="851" w:hanging="142"/>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El número de cuenta habilitada en una entidad sujeta a las disposiciones de la “Ley No. 861 General de Bancos, Financieras y Otras Entidades de Crédito”, en la cual se depositarán los fondos del pago correspondiente.</w:t>
      </w:r>
    </w:p>
    <w:p w14:paraId="49FA0B7E" w14:textId="77777777" w:rsidR="0093529D" w:rsidRPr="005F5D5C" w:rsidRDefault="0093529D" w:rsidP="004B5A55">
      <w:pPr>
        <w:numPr>
          <w:ilvl w:val="0"/>
          <w:numId w:val="34"/>
        </w:numPr>
        <w:spacing w:after="0"/>
        <w:ind w:left="851" w:hanging="142"/>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La dirección de correo electrónico (e-mail) de la empresa, a los efectos de que la Contratante comunique y/o informe cualquier cuestión atinente a la relación contractual.</w:t>
      </w:r>
    </w:p>
    <w:p w14:paraId="1897AFD3" w14:textId="77777777" w:rsidR="0093529D" w:rsidRPr="005F5D5C" w:rsidRDefault="0093529D" w:rsidP="0093529D">
      <w:pPr>
        <w:spacing w:after="0"/>
        <w:ind w:left="142"/>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En caso de que se hubiere establecido más de un pago en el marco de la contratación, el Proveedor deberá presentar los datos citados en la solicitud de pago de la primera factura, los que se mantendrán invariables para los pagos posteriores, debiendo el proveedor comunicar por escrito cualquier modificación/actualización que hubiere en los mismos.</w:t>
      </w:r>
    </w:p>
    <w:p w14:paraId="0E40FD55" w14:textId="77777777" w:rsidR="0093529D" w:rsidRPr="005F5D5C" w:rsidRDefault="0093529D" w:rsidP="0093529D">
      <w:pPr>
        <w:spacing w:after="0"/>
        <w:ind w:left="851" w:hanging="142"/>
        <w:jc w:val="both"/>
        <w:rPr>
          <w:rFonts w:ascii="Times New Roman" w:eastAsia="Times New Roman" w:hAnsi="Times New Roman" w:cs="Times New Roman"/>
          <w:color w:val="FF0000"/>
          <w:sz w:val="18"/>
          <w:szCs w:val="18"/>
          <w:lang w:eastAsia="es-PY"/>
        </w:rPr>
      </w:pPr>
    </w:p>
    <w:p w14:paraId="6E436AE3" w14:textId="7EC8C29B" w:rsidR="0093529D" w:rsidRPr="005F5D5C" w:rsidRDefault="0093529D" w:rsidP="0093529D">
      <w:pPr>
        <w:spacing w:after="0"/>
        <w:jc w:val="both"/>
        <w:rPr>
          <w:rFonts w:ascii="Times New Roman" w:eastAsia="Times New Roman" w:hAnsi="Times New Roman" w:cs="Times New Roman"/>
          <w:color w:val="FF0000"/>
          <w:sz w:val="18"/>
          <w:szCs w:val="18"/>
          <w:lang w:val="es-ES_tradnl"/>
        </w:rPr>
      </w:pPr>
      <w:r w:rsidRPr="007100D6">
        <w:rPr>
          <w:rFonts w:ascii="Times New Roman" w:eastAsia="Times New Roman" w:hAnsi="Times New Roman" w:cs="Times New Roman"/>
          <w:color w:val="FF0000"/>
          <w:sz w:val="18"/>
          <w:szCs w:val="18"/>
          <w:lang w:eastAsia="es-PY"/>
        </w:rPr>
        <w:t>La Contratante abonará</w:t>
      </w:r>
      <w:r w:rsidRPr="007100D6">
        <w:rPr>
          <w:rFonts w:ascii="Times New Roman" w:eastAsia="Times New Roman" w:hAnsi="Times New Roman" w:cs="Times New Roman"/>
          <w:color w:val="FF0000"/>
          <w:sz w:val="18"/>
          <w:szCs w:val="18"/>
          <w:lang w:val="es-ES_tradnl"/>
        </w:rPr>
        <w:t xml:space="preserve"> </w:t>
      </w:r>
      <w:r w:rsidRPr="007100D6">
        <w:rPr>
          <w:rFonts w:ascii="Times New Roman" w:eastAsia="Times New Roman" w:hAnsi="Times New Roman" w:cs="Times New Roman"/>
          <w:color w:val="FF0000"/>
          <w:sz w:val="18"/>
          <w:szCs w:val="18"/>
          <w:lang w:eastAsia="es-PY"/>
        </w:rPr>
        <w:t>al Proveedor en Guaraníes, en un plazo máximo de 30 (treinta) días contados a partir de la presentación de la factura correspondiente</w:t>
      </w:r>
      <w:r w:rsidRPr="007100D6">
        <w:rPr>
          <w:rFonts w:ascii="Times New Roman" w:eastAsia="Times New Roman" w:hAnsi="Times New Roman" w:cs="Times New Roman"/>
          <w:color w:val="FF0000"/>
          <w:sz w:val="18"/>
          <w:szCs w:val="18"/>
          <w:lang w:val="es-ES_tradnl"/>
        </w:rPr>
        <w:t xml:space="preserve"> </w:t>
      </w:r>
      <w:r w:rsidRPr="007100D6">
        <w:rPr>
          <w:rFonts w:ascii="Times New Roman" w:eastAsia="Times New Roman" w:hAnsi="Times New Roman" w:cs="Times New Roman"/>
          <w:color w:val="FF0000"/>
          <w:sz w:val="18"/>
          <w:szCs w:val="18"/>
          <w:lang w:eastAsia="es-PY"/>
        </w:rPr>
        <w:t>y del otorgamiento de la conformidad por parte del área técnica encargada del control y fiscalización</w:t>
      </w:r>
      <w:r w:rsidR="004E688B" w:rsidRPr="007100D6">
        <w:rPr>
          <w:rFonts w:ascii="Times New Roman" w:eastAsia="Times New Roman" w:hAnsi="Times New Roman" w:cs="Times New Roman"/>
          <w:color w:val="FF0000"/>
          <w:sz w:val="18"/>
          <w:szCs w:val="18"/>
          <w:lang w:eastAsia="es-PY"/>
        </w:rPr>
        <w:t>.</w:t>
      </w:r>
    </w:p>
    <w:p w14:paraId="2B686B78" w14:textId="77777777" w:rsidR="0093529D" w:rsidRPr="005F5D5C" w:rsidRDefault="0093529D" w:rsidP="0093529D">
      <w:pPr>
        <w:spacing w:after="0"/>
        <w:jc w:val="both"/>
        <w:rPr>
          <w:rFonts w:ascii="Times New Roman" w:eastAsia="Times New Roman" w:hAnsi="Times New Roman" w:cs="Times New Roman"/>
          <w:color w:val="FF0000"/>
          <w:sz w:val="18"/>
          <w:szCs w:val="18"/>
          <w:lang w:val="es-ES_tradnl"/>
        </w:rPr>
      </w:pPr>
    </w:p>
    <w:p w14:paraId="5FEFAEBD" w14:textId="77777777" w:rsidR="0093529D" w:rsidRPr="005F5D5C" w:rsidRDefault="0093529D"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En caso de constatarse alguna deficiencia en la documentación presentada, la UOC reclamará al proveedor a través del correo electrónico (email) indicado en su oferta y el plazo para el pago será computado desde la presentación en forma satisfactoria del último documento requerido.</w:t>
      </w:r>
    </w:p>
    <w:p w14:paraId="090F61D4" w14:textId="77777777" w:rsidR="0093529D" w:rsidRPr="005F5D5C" w:rsidRDefault="0093529D" w:rsidP="0093529D">
      <w:pPr>
        <w:spacing w:after="0"/>
        <w:jc w:val="both"/>
        <w:rPr>
          <w:rFonts w:ascii="Times New Roman" w:eastAsia="Times New Roman" w:hAnsi="Times New Roman" w:cs="Times New Roman"/>
          <w:color w:val="FF0000"/>
          <w:sz w:val="18"/>
          <w:szCs w:val="18"/>
          <w:lang w:val="es-ES_tradnl"/>
        </w:rPr>
      </w:pPr>
    </w:p>
    <w:p w14:paraId="2E28BB56" w14:textId="77777777" w:rsidR="0093529D" w:rsidRPr="005F5D5C" w:rsidRDefault="0093529D" w:rsidP="0093529D">
      <w:pPr>
        <w:keepNext/>
        <w:widowControl w:val="0"/>
        <w:spacing w:line="240" w:lineRule="auto"/>
        <w:jc w:val="both"/>
        <w:outlineLvl w:val="1"/>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lastRenderedPageBreak/>
        <w:t>El/los precio/s facturado/s por el Proveedor no deberá/n diferir del/los que hubiese cotizado en su oferta (Lista de Precios), con excepción de los ajustes de precios de acuerdo a lo establecido en el presente PBC.</w:t>
      </w:r>
    </w:p>
    <w:p w14:paraId="6BA7AA5B" w14:textId="224BE8A3" w:rsidR="00FD0D29" w:rsidRPr="005F5D5C" w:rsidRDefault="00FD0D29" w:rsidP="00FD0D29">
      <w:pPr>
        <w:keepNext/>
        <w:widowControl w:val="0"/>
        <w:spacing w:line="240" w:lineRule="auto"/>
        <w:jc w:val="both"/>
        <w:outlineLvl w:val="1"/>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 xml:space="preserve">Se retendrá el equivalente a cero punto cinco por ciento (0.5%) sobre el importe de la factura, deducidos los impuestos correspondientes, conforme lo establecido en el Art. </w:t>
      </w:r>
      <w:r w:rsidR="00BA20E0" w:rsidRPr="005F5D5C">
        <w:rPr>
          <w:rFonts w:ascii="Times New Roman" w:eastAsia="Times New Roman" w:hAnsi="Times New Roman" w:cs="Times New Roman"/>
          <w:color w:val="FF0000"/>
          <w:sz w:val="18"/>
          <w:szCs w:val="18"/>
          <w:lang w:eastAsia="es-PY"/>
        </w:rPr>
        <w:t>277</w:t>
      </w:r>
      <w:r w:rsidRPr="005F5D5C">
        <w:rPr>
          <w:rFonts w:ascii="Times New Roman" w:eastAsia="Times New Roman" w:hAnsi="Times New Roman" w:cs="Times New Roman"/>
          <w:color w:val="FF0000"/>
          <w:sz w:val="18"/>
          <w:szCs w:val="18"/>
          <w:lang w:eastAsia="es-PY"/>
        </w:rPr>
        <w:t xml:space="preserve"> de la Ley </w:t>
      </w:r>
      <w:r w:rsidR="00BA20E0" w:rsidRPr="005F5D5C">
        <w:rPr>
          <w:rFonts w:ascii="Times New Roman" w:eastAsia="Times New Roman" w:hAnsi="Times New Roman" w:cs="Times New Roman"/>
          <w:color w:val="FF0000"/>
          <w:sz w:val="18"/>
          <w:szCs w:val="18"/>
          <w:lang w:eastAsia="es-PY"/>
        </w:rPr>
        <w:t>7228</w:t>
      </w:r>
      <w:r w:rsidRPr="005F5D5C">
        <w:rPr>
          <w:rFonts w:ascii="Times New Roman" w:eastAsia="Times New Roman" w:hAnsi="Times New Roman" w:cs="Times New Roman"/>
          <w:color w:val="FF0000"/>
          <w:sz w:val="18"/>
          <w:szCs w:val="18"/>
          <w:lang w:eastAsia="es-PY"/>
        </w:rPr>
        <w:t>/</w:t>
      </w:r>
      <w:r w:rsidR="00BA20E0" w:rsidRPr="005F5D5C">
        <w:rPr>
          <w:rFonts w:ascii="Times New Roman" w:eastAsia="Times New Roman" w:hAnsi="Times New Roman" w:cs="Times New Roman"/>
          <w:color w:val="FF0000"/>
          <w:sz w:val="18"/>
          <w:szCs w:val="18"/>
          <w:lang w:eastAsia="es-PY"/>
        </w:rPr>
        <w:t>23</w:t>
      </w:r>
      <w:r w:rsidRPr="005F5D5C">
        <w:rPr>
          <w:rFonts w:ascii="Times New Roman" w:eastAsia="Times New Roman" w:hAnsi="Times New Roman" w:cs="Times New Roman"/>
          <w:color w:val="FF0000"/>
          <w:sz w:val="18"/>
          <w:szCs w:val="18"/>
          <w:lang w:eastAsia="es-PY"/>
        </w:rPr>
        <w:t>.</w:t>
      </w:r>
    </w:p>
    <w:p w14:paraId="1A3F5647" w14:textId="77777777" w:rsidR="0093529D" w:rsidRPr="005F5D5C" w:rsidRDefault="0093529D" w:rsidP="0093529D">
      <w:pPr>
        <w:keepNext/>
        <w:widowControl w:val="0"/>
        <w:jc w:val="both"/>
        <w:outlineLvl w:val="1"/>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En caso de que la contratación sea plurianual, los pagos correspondientes a cada ejercicio fiscal, estarán sujetos a su aprobación presupuestaria correspondiente.</w:t>
      </w:r>
    </w:p>
    <w:p w14:paraId="0ADDA6F5" w14:textId="77777777" w:rsidR="0093529D" w:rsidRPr="005F5D5C" w:rsidRDefault="0093529D"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14:paraId="0FB18D03" w14:textId="77777777" w:rsidR="00BA20E0" w:rsidRPr="005F5D5C" w:rsidRDefault="00BA20E0" w:rsidP="0093529D">
      <w:pPr>
        <w:spacing w:after="0"/>
        <w:jc w:val="both"/>
        <w:rPr>
          <w:rFonts w:ascii="Times New Roman" w:eastAsia="Times New Roman" w:hAnsi="Times New Roman" w:cs="Times New Roman"/>
          <w:color w:val="FF0000"/>
          <w:sz w:val="18"/>
          <w:szCs w:val="18"/>
          <w:lang w:eastAsia="es-PY"/>
        </w:rPr>
      </w:pPr>
    </w:p>
    <w:p w14:paraId="54F8C810" w14:textId="1AE30F51" w:rsidR="00BA07F2" w:rsidRPr="00BA07F2" w:rsidRDefault="00BA07F2" w:rsidP="00BA07F2">
      <w:pPr>
        <w:spacing w:after="0"/>
        <w:jc w:val="both"/>
        <w:rPr>
          <w:rFonts w:ascii="Times New Roman" w:hAnsi="Times New Roman" w:cs="Times New Roman"/>
          <w:sz w:val="18"/>
          <w:szCs w:val="18"/>
        </w:rPr>
      </w:pPr>
      <w:r w:rsidRPr="00BA07F2">
        <w:rPr>
          <w:rFonts w:ascii="Times New Roman" w:hAnsi="Times New Roman" w:cs="Times New Roman"/>
          <w:b/>
          <w:bCs/>
          <w:sz w:val="18"/>
          <w:szCs w:val="18"/>
        </w:rPr>
        <w:t>1.</w:t>
      </w:r>
      <w:r w:rsidRPr="00BA07F2">
        <w:rPr>
          <w:rFonts w:ascii="Times New Roman" w:hAnsi="Times New Roman" w:cs="Times New Roman"/>
          <w:sz w:val="18"/>
          <w:szCs w:val="18"/>
        </w:rPr>
        <w:t xml:space="preserve"> Documentos Genéricos:</w:t>
      </w:r>
    </w:p>
    <w:p w14:paraId="671FFB0F"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1.</w:t>
      </w:r>
      <w:r w:rsidRPr="00BA07F2">
        <w:rPr>
          <w:rFonts w:ascii="Times New Roman" w:hAnsi="Times New Roman" w:cs="Times New Roman"/>
          <w:sz w:val="18"/>
          <w:szCs w:val="18"/>
        </w:rPr>
        <w:tab/>
        <w:t>Nota de remisión u orden de prestación de servicios según el objeto de la contratación;</w:t>
      </w:r>
    </w:p>
    <w:p w14:paraId="50EF58D9"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2.</w:t>
      </w:r>
      <w:r w:rsidRPr="00BA07F2">
        <w:rPr>
          <w:rFonts w:ascii="Times New Roman" w:hAnsi="Times New Roman" w:cs="Times New Roman"/>
          <w:sz w:val="18"/>
          <w:szCs w:val="18"/>
        </w:rPr>
        <w:tab/>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093053FA"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3.</w:t>
      </w:r>
      <w:r w:rsidRPr="00BA07F2">
        <w:rPr>
          <w:rFonts w:ascii="Times New Roman" w:hAnsi="Times New Roman" w:cs="Times New Roman"/>
          <w:sz w:val="18"/>
          <w:szCs w:val="18"/>
        </w:rPr>
        <w:tab/>
        <w:t>REPSE (registro de prestadores de servicios) todos los que son prestadores de servicios;</w:t>
      </w:r>
    </w:p>
    <w:p w14:paraId="1E125AD0"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4.</w:t>
      </w:r>
      <w:r w:rsidRPr="00BA07F2">
        <w:rPr>
          <w:rFonts w:ascii="Times New Roman" w:hAnsi="Times New Roman" w:cs="Times New Roman"/>
          <w:sz w:val="18"/>
          <w:szCs w:val="18"/>
        </w:rPr>
        <w:tab/>
        <w:t>Certificado de Cumplimiento Tributario;</w:t>
      </w:r>
    </w:p>
    <w:p w14:paraId="4132B1DB"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5.</w:t>
      </w:r>
      <w:r w:rsidRPr="00BA07F2">
        <w:rPr>
          <w:rFonts w:ascii="Times New Roman" w:hAnsi="Times New Roman" w:cs="Times New Roman"/>
          <w:sz w:val="18"/>
          <w:szCs w:val="18"/>
        </w:rPr>
        <w:tab/>
        <w:t>Constancia de Cumplimiento con la Seguridad Social;</w:t>
      </w:r>
    </w:p>
    <w:p w14:paraId="4549199B" w14:textId="77777777" w:rsidR="00BA07F2" w:rsidRPr="00BA07F2" w:rsidRDefault="00BA07F2" w:rsidP="00BA07F2">
      <w:pPr>
        <w:spacing w:after="0"/>
        <w:ind w:left="284" w:hanging="142"/>
        <w:jc w:val="both"/>
        <w:rPr>
          <w:rFonts w:ascii="Times New Roman" w:hAnsi="Times New Roman" w:cs="Times New Roman"/>
          <w:sz w:val="18"/>
          <w:szCs w:val="18"/>
        </w:rPr>
      </w:pPr>
      <w:r w:rsidRPr="00BA07F2">
        <w:rPr>
          <w:rFonts w:ascii="Times New Roman" w:hAnsi="Times New Roman" w:cs="Times New Roman"/>
          <w:sz w:val="18"/>
          <w:szCs w:val="18"/>
        </w:rPr>
        <w:t>6.</w:t>
      </w:r>
      <w:r w:rsidRPr="00BA07F2">
        <w:rPr>
          <w:rFonts w:ascii="Times New Roman" w:hAnsi="Times New Roman" w:cs="Times New Roman"/>
          <w:sz w:val="18"/>
          <w:szCs w:val="18"/>
        </w:rPr>
        <w:tab/>
        <w:t>Formulario de Identificación de Servicios Personales (FIS).</w:t>
      </w:r>
    </w:p>
    <w:p w14:paraId="67348324" w14:textId="708BFBD5" w:rsidR="009E15B1" w:rsidRPr="005F5D5C" w:rsidRDefault="009E15B1" w:rsidP="00BA07F2">
      <w:pPr>
        <w:spacing w:after="0"/>
        <w:jc w:val="both"/>
        <w:rPr>
          <w:rFonts w:ascii="Times New Roman" w:hAnsi="Times New Roman" w:cs="Times New Roman"/>
          <w:sz w:val="18"/>
          <w:szCs w:val="18"/>
        </w:rPr>
      </w:pPr>
      <w:r w:rsidRPr="005F5D5C">
        <w:rPr>
          <w:rFonts w:ascii="Times New Roman" w:hAnsi="Times New Roman" w:cs="Times New Roman"/>
          <w:b/>
          <w:bCs/>
          <w:sz w:val="18"/>
          <w:szCs w:val="18"/>
        </w:rPr>
        <w:t>2</w:t>
      </w:r>
      <w:r w:rsidRPr="005F5D5C">
        <w:rPr>
          <w:rFonts w:ascii="Times New Roman" w:hAnsi="Times New Roman" w:cs="Times New Roman"/>
          <w:sz w:val="18"/>
          <w:szCs w:val="18"/>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6497FBAE"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b/>
          <w:bCs/>
          <w:sz w:val="18"/>
          <w:szCs w:val="18"/>
        </w:rPr>
        <w:t xml:space="preserve">3. </w:t>
      </w:r>
      <w:r w:rsidRPr="005F5D5C">
        <w:rPr>
          <w:rFonts w:ascii="Times New Roman" w:hAnsi="Times New Roman" w:cs="Times New Roman"/>
          <w:sz w:val="18"/>
          <w:szCs w:val="18"/>
        </w:rPr>
        <w:t>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p w14:paraId="7FD9CF24" w14:textId="77777777" w:rsidR="00BA20E0" w:rsidRPr="005F5D5C" w:rsidRDefault="00BA20E0" w:rsidP="0093529D">
      <w:pPr>
        <w:spacing w:after="0"/>
        <w:jc w:val="both"/>
        <w:rPr>
          <w:rFonts w:ascii="Times New Roman" w:eastAsia="Times New Roman" w:hAnsi="Times New Roman" w:cs="Times New Roman"/>
          <w:color w:val="FF0000"/>
          <w:sz w:val="18"/>
          <w:szCs w:val="18"/>
          <w:lang w:eastAsia="es-PY"/>
        </w:rPr>
      </w:pPr>
    </w:p>
    <w:p w14:paraId="4521A5DE"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13.</w:t>
      </w:r>
      <w:r w:rsidRPr="005F5D5C">
        <w:rPr>
          <w:rFonts w:ascii="Times New Roman" w:hAnsi="Times New Roman" w:cs="Times New Roman"/>
          <w:b/>
          <w:bCs/>
          <w:sz w:val="18"/>
          <w:szCs w:val="18"/>
        </w:rPr>
        <w:tab/>
        <w:t>Solicitud de suspensión de la ejecución de contrato</w:t>
      </w:r>
    </w:p>
    <w:p w14:paraId="2B8DF0F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mora en el pago por parte de la contratante fuere superior a sesenta (60) días, el proveedor, consultor o contratista, tendrá derecho a solicitar por escrito la suspensión de la ejecución del contrato por causas imputables a la contratante.</w:t>
      </w:r>
    </w:p>
    <w:p w14:paraId="7F6185F2"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p w14:paraId="5B5C95C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0EFEA930" w14:textId="77777777" w:rsidR="009E15B1" w:rsidRPr="005F5D5C" w:rsidRDefault="009E15B1" w:rsidP="0093529D">
      <w:pPr>
        <w:spacing w:after="0"/>
        <w:jc w:val="both"/>
        <w:rPr>
          <w:rFonts w:ascii="Times New Roman" w:eastAsia="Times New Roman" w:hAnsi="Times New Roman" w:cs="Times New Roman"/>
          <w:color w:val="FF0000"/>
          <w:sz w:val="18"/>
          <w:szCs w:val="18"/>
          <w:lang w:eastAsia="es-PY"/>
        </w:rPr>
      </w:pPr>
    </w:p>
    <w:p w14:paraId="56C5BAB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14.</w:t>
      </w:r>
      <w:r w:rsidRPr="005F5D5C">
        <w:rPr>
          <w:rFonts w:ascii="Times New Roman" w:hAnsi="Times New Roman" w:cs="Times New Roman"/>
          <w:b/>
          <w:bCs/>
          <w:sz w:val="18"/>
          <w:szCs w:val="18"/>
        </w:rPr>
        <w:tab/>
        <w:t>Anticipo MIPYMES</w:t>
      </w:r>
    </w:p>
    <w:p w14:paraId="5D983843" w14:textId="5483F7FA" w:rsidR="009E15B1" w:rsidRPr="005F5D5C" w:rsidRDefault="009E15B1"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hAnsi="Times New Roman" w:cs="Times New Roman"/>
          <w:sz w:val="18"/>
          <w:szCs w:val="18"/>
        </w:rPr>
        <w:t>Se otorgará anticipo MIPYMES:</w:t>
      </w:r>
    </w:p>
    <w:p w14:paraId="2F1B0E28" w14:textId="52DB3FEA" w:rsidR="009E15B1" w:rsidRPr="005F5D5C" w:rsidRDefault="009E15B1" w:rsidP="009E15B1">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902E9A">
        <w:rPr>
          <w:rFonts w:ascii="Times New Roman" w:eastAsiaTheme="minorEastAsia" w:hAnsi="Times New Roman" w:cs="Times New Roman"/>
          <w:color w:val="FF0000"/>
          <w:sz w:val="18"/>
          <w:szCs w:val="18"/>
        </w:rPr>
        <w:t>NO</w:t>
      </w:r>
      <w:r w:rsidR="00902E9A" w:rsidRPr="00902E9A">
        <w:rPr>
          <w:rFonts w:ascii="Times New Roman" w:eastAsiaTheme="minorEastAsia" w:hAnsi="Times New Roman" w:cs="Times New Roman"/>
          <w:color w:val="FF0000"/>
          <w:sz w:val="18"/>
          <w:szCs w:val="18"/>
        </w:rPr>
        <w:t xml:space="preserve"> APLICA.</w:t>
      </w:r>
    </w:p>
    <w:p w14:paraId="745AAB37" w14:textId="77777777" w:rsidR="005A68BF" w:rsidRPr="005F5D5C" w:rsidRDefault="005A68BF" w:rsidP="005A68BF">
      <w:pPr>
        <w:spacing w:after="0"/>
        <w:jc w:val="both"/>
        <w:rPr>
          <w:rFonts w:ascii="Times New Roman" w:eastAsia="Times New Roman" w:hAnsi="Times New Roman" w:cs="Times New Roman"/>
          <w:strike/>
          <w:color w:val="FF0000"/>
          <w:sz w:val="18"/>
          <w:szCs w:val="18"/>
          <w:lang w:eastAsia="es-PY"/>
        </w:rPr>
      </w:pPr>
    </w:p>
    <w:p w14:paraId="667B45F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15.</w:t>
      </w:r>
      <w:r w:rsidRPr="005F5D5C">
        <w:rPr>
          <w:rFonts w:ascii="Times New Roman" w:hAnsi="Times New Roman" w:cs="Times New Roman"/>
          <w:b/>
          <w:bCs/>
          <w:sz w:val="18"/>
          <w:szCs w:val="18"/>
        </w:rPr>
        <w:tab/>
        <w:t xml:space="preserve">Solicitud de pago de anticipo </w:t>
      </w:r>
    </w:p>
    <w:p w14:paraId="4EBEB2FB" w14:textId="402FE79F"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El plazo dentro del cual se solicitará el anticipo será (en días corridos) de:</w:t>
      </w:r>
    </w:p>
    <w:p w14:paraId="3C10391E" w14:textId="3F40DA14" w:rsidR="009E15B1" w:rsidRPr="005F5D5C" w:rsidRDefault="009E15B1" w:rsidP="009E15B1">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902E9A">
        <w:rPr>
          <w:rFonts w:ascii="Times New Roman" w:eastAsiaTheme="minorEastAsia" w:hAnsi="Times New Roman" w:cs="Times New Roman"/>
          <w:color w:val="FF0000"/>
          <w:sz w:val="18"/>
          <w:szCs w:val="18"/>
        </w:rPr>
        <w:lastRenderedPageBreak/>
        <w:t>NO APLICA</w:t>
      </w:r>
    </w:p>
    <w:p w14:paraId="13E10F2F"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40B99F6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2C25380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Los recursos entregados en calidad de anticipo no podrán destinarse a fines distintos a los relacionados con el objeto del contrato.</w:t>
      </w:r>
    </w:p>
    <w:p w14:paraId="2AE2C620"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58D776D7"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En caso de extensión de la Garantía de Anticipo, la misma deberá cubrir el saldo pendiente de amortización.</w:t>
      </w:r>
    </w:p>
    <w:p w14:paraId="5CF6FF4E"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2. Si se establece en el SICP el otorgamiento de anticipos, no podrá superar en ningún caso el porcentaje establecido en la legislación vigente.</w:t>
      </w:r>
    </w:p>
    <w:p w14:paraId="0AAD2E1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3. La solicitud de pago del anticipo deberá ser presentada por escrito, con la factura, el plan de inversiones y la Garantía de Anticipo.</w:t>
      </w:r>
    </w:p>
    <w:p w14:paraId="30CD677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530734E5"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568507E9"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488D63DD"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7. La amortización del anticipo se realizará de acuerdo con lo establecido en el contrato, en la proporción que éste indique.</w:t>
      </w:r>
    </w:p>
    <w:p w14:paraId="733CF68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04CB037F"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7091397D" w14:textId="68F264C1" w:rsidR="004E688B"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10. En el caso de rescisión o terminación anticipada del contrato, los proveedores o contratistas deberán reintegrar a la contratante el saldo por amortizar</w:t>
      </w:r>
      <w:r w:rsidR="004E688B" w:rsidRPr="005F5D5C">
        <w:rPr>
          <w:rFonts w:ascii="Times New Roman" w:hAnsi="Times New Roman" w:cs="Times New Roman"/>
          <w:sz w:val="18"/>
          <w:szCs w:val="18"/>
        </w:rPr>
        <w:t>.</w:t>
      </w:r>
    </w:p>
    <w:p w14:paraId="78453ABD"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3A2DCC75"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16.</w:t>
      </w:r>
      <w:r w:rsidRPr="005F5D5C">
        <w:rPr>
          <w:rFonts w:ascii="Times New Roman" w:hAnsi="Times New Roman" w:cs="Times New Roman"/>
          <w:b/>
          <w:bCs/>
          <w:sz w:val="18"/>
          <w:szCs w:val="18"/>
        </w:rPr>
        <w:tab/>
        <w:t>Forma de Instrumentación de Garantía de anticipo</w:t>
      </w:r>
    </w:p>
    <w:p w14:paraId="11125BE1" w14:textId="3C92B398"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La forma de instrumentación de la Garantía de Anticipo será:</w:t>
      </w:r>
    </w:p>
    <w:p w14:paraId="6EA50395" w14:textId="77777777" w:rsidR="00484C18" w:rsidRPr="005F5D5C" w:rsidRDefault="00484C18" w:rsidP="00484C18">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0095D">
        <w:rPr>
          <w:rFonts w:ascii="Times New Roman" w:eastAsiaTheme="minorEastAsia" w:hAnsi="Times New Roman" w:cs="Times New Roman"/>
          <w:color w:val="FF0000"/>
          <w:sz w:val="18"/>
          <w:szCs w:val="18"/>
        </w:rPr>
        <w:t>NO APLICA.</w:t>
      </w:r>
    </w:p>
    <w:p w14:paraId="387AC102"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64327251"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17.</w:t>
      </w:r>
      <w:r w:rsidRPr="005F5D5C">
        <w:rPr>
          <w:rFonts w:ascii="Times New Roman" w:hAnsi="Times New Roman" w:cs="Times New Roman"/>
          <w:b/>
          <w:bCs/>
          <w:sz w:val="18"/>
          <w:szCs w:val="18"/>
        </w:rPr>
        <w:tab/>
        <w:t>Reajuste</w:t>
      </w:r>
    </w:p>
    <w:p w14:paraId="574427B0" w14:textId="6467CAFA" w:rsidR="009E15B1" w:rsidRPr="005F5D5C" w:rsidRDefault="00484C18"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El precio del contrato estará sujeto a reajustes. La fórmula y el procedimiento para el reajuste serán los siguientes:</w:t>
      </w:r>
    </w:p>
    <w:p w14:paraId="3C1A8D1D"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2768FE12" w14:textId="0E2EFFDD"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A solicitud por escrito del Consultor, el precio de la oferta será reajustable en el siguiente caso:</w:t>
      </w:r>
    </w:p>
    <w:p w14:paraId="01E7D155"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ofertados estarán sujetos a reajustes (a petición de parte y por escrito), siempre y cuando: Exista una variación sustancial de precios en la economía nacional y esta se vea reflejada en el índice de precios de consumo publicado por el Banco Central del Paraguay, en un valor igual o mayor al quince por ciento sobre la inflación oficial publicado para el mismo periodo. La fórmula de reajuste a ser utilizada en este caso es la siguiente:</w:t>
      </w:r>
    </w:p>
    <w:p w14:paraId="355666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4EAF8D91"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Para>
        <m:oMath>
          <m:r>
            <w:rPr>
              <w:rFonts w:ascii="Cambria Math" w:eastAsia="Times New Roman" w:hAnsi="Cambria Math" w:cs="Times New Roman"/>
              <w:sz w:val="18"/>
              <w:szCs w:val="18"/>
              <w:lang w:val="es-ES_tradnl"/>
            </w:rPr>
            <w:lastRenderedPageBreak/>
            <m:t>π</m:t>
          </m:r>
          <m:r>
            <m:rPr>
              <m:sty m:val="p"/>
            </m:rPr>
            <w:rPr>
              <w:rFonts w:ascii="Cambria Math" w:eastAsia="Times New Roman" w:hAnsi="Cambria Math" w:cs="Times New Roman"/>
              <w:sz w:val="18"/>
              <w:szCs w:val="18"/>
              <w:lang w:val="es-ES_tradnl"/>
            </w:rPr>
            <m:t>=</m:t>
          </m:r>
          <m:f>
            <m:fPr>
              <m:ctrlPr>
                <w:rPr>
                  <w:rFonts w:ascii="Cambria Math" w:eastAsia="Times New Roman" w:hAnsi="Cambria Math" w:cs="Times New Roman"/>
                  <w:sz w:val="18"/>
                  <w:szCs w:val="18"/>
                  <w:lang w:val="es-ES_tradnl"/>
                </w:rPr>
              </m:ctrlPr>
            </m:fPr>
            <m:num>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r>
                <m:rPr>
                  <m:sty m:val="p"/>
                </m:rPr>
                <w:rPr>
                  <w:rFonts w:ascii="Cambria Math" w:eastAsia="Times New Roman" w:hAnsi="Cambria Math" w:cs="Times New Roman"/>
                  <w:sz w:val="18"/>
                  <w:szCs w:val="18"/>
                  <w:lang w:val="es-ES_tradnl"/>
                </w:rPr>
                <m:t xml:space="preserve">- </m:t>
              </m:r>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num>
            <m:den>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den>
          </m:f>
          <m:r>
            <m:rPr>
              <m:sty m:val="p"/>
            </m:rPr>
            <w:rPr>
              <w:rFonts w:ascii="Cambria Math" w:eastAsia="Times New Roman" w:hAnsi="Cambria Math" w:cs="Times New Roman"/>
              <w:sz w:val="18"/>
              <w:szCs w:val="18"/>
              <w:lang w:val="es-ES_tradnl"/>
            </w:rPr>
            <m:t xml:space="preserve"> X 100</m:t>
          </m:r>
        </m:oMath>
      </m:oMathPara>
    </w:p>
    <w:p w14:paraId="3FD6D3A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Donde</w:t>
      </w:r>
    </w:p>
    <w:p w14:paraId="2F82C806"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π = inflación acumulada desde el inicio del contrato o desde la fecha del último ajuste de precio.</w:t>
      </w:r>
    </w:p>
    <w:p w14:paraId="4740488C" w14:textId="77777777" w:rsidR="00484C18" w:rsidRPr="005F5D5C" w:rsidRDefault="001C2DD6"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oMath>
      <w:r w:rsidR="00484C18" w:rsidRPr="005F5D5C">
        <w:rPr>
          <w:rFonts w:ascii="Times New Roman" w:eastAsia="Times New Roman" w:hAnsi="Times New Roman" w:cs="Times New Roman"/>
          <w:color w:val="FF0000"/>
          <w:sz w:val="18"/>
          <w:szCs w:val="18"/>
          <w:lang w:val="es-ES_tradnl"/>
        </w:rPr>
        <w:t> = IPC del mes anterior a la fecha en que se solicita el ajuste de precio.</w:t>
      </w:r>
    </w:p>
    <w:p w14:paraId="082C0FCF" w14:textId="77777777" w:rsidR="00484C18" w:rsidRPr="005F5D5C" w:rsidRDefault="001C2DD6"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oMath>
      <w:r w:rsidR="00484C18" w:rsidRPr="005F5D5C">
        <w:rPr>
          <w:rFonts w:ascii="Times New Roman" w:eastAsia="Times New Roman" w:hAnsi="Times New Roman" w:cs="Times New Roman"/>
          <w:color w:val="FF0000"/>
          <w:sz w:val="18"/>
          <w:szCs w:val="18"/>
          <w:lang w:val="es-ES_tradnl"/>
        </w:rPr>
        <w:t> = IPC del mes en que se inició el contrato o del mes correspondiente al último ajuste de precio.</w:t>
      </w:r>
    </w:p>
    <w:p w14:paraId="1D672F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1A9E968A"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reajustados, solo tendrán incidencia sobre lo aun no ejecutado y no tendrán efecto retroactivo respecto a lo que haya sido ejecutado con anterioridad a la verificación del reajuste.</w:t>
      </w:r>
    </w:p>
    <w:p w14:paraId="5101E6C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El plazo máximo para la presentación de la solicitud de reajuste es hasta la presentación de la factura correspondiente al mes en que se haya dado la variación. La no presentación de la solicitud en dicho plazo hará decaer el derecho del cobro del reajuste.</w:t>
      </w:r>
    </w:p>
    <w:p w14:paraId="510028E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No se reconocerán reajustes de precios si el Proveedor se encuentra en incumplimiento o con atrasos.</w:t>
      </w:r>
    </w:p>
    <w:p w14:paraId="0893BD83" w14:textId="77777777" w:rsidR="005A68BF" w:rsidRPr="005F5D5C"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6ADD1555" w14:textId="77777777" w:rsidR="00484C18" w:rsidRPr="005F5D5C" w:rsidRDefault="00484C18" w:rsidP="00484C18">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 </w:t>
      </w:r>
    </w:p>
    <w:p w14:paraId="20B04646"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DF2A267"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18.</w:t>
      </w:r>
      <w:r w:rsidRPr="005F5D5C">
        <w:rPr>
          <w:rFonts w:ascii="Times New Roman" w:hAnsi="Times New Roman" w:cs="Times New Roman"/>
          <w:b/>
          <w:bCs/>
          <w:sz w:val="18"/>
          <w:szCs w:val="18"/>
        </w:rPr>
        <w:tab/>
        <w:t>Porcentaje de Multa</w:t>
      </w:r>
    </w:p>
    <w:p w14:paraId="326F0F4E" w14:textId="70093857" w:rsidR="00484C18" w:rsidRPr="005F5D5C" w:rsidRDefault="00484C18" w:rsidP="005A68BF">
      <w:pPr>
        <w:widowControl w:val="0"/>
        <w:suppressAutoHyphens/>
        <w:autoSpaceDN w:val="0"/>
        <w:adjustRightInd w:val="0"/>
        <w:spacing w:after="0" w:line="240" w:lineRule="auto"/>
        <w:jc w:val="both"/>
        <w:rPr>
          <w:rFonts w:ascii="Times New Roman" w:hAnsi="Times New Roman" w:cs="Times New Roman"/>
          <w:sz w:val="18"/>
          <w:szCs w:val="18"/>
        </w:rPr>
      </w:pPr>
      <w:r w:rsidRPr="005F5D5C">
        <w:rPr>
          <w:rFonts w:ascii="Times New Roman" w:hAnsi="Times New Roman" w:cs="Times New Roman"/>
          <w:sz w:val="18"/>
          <w:szCs w:val="18"/>
        </w:rPr>
        <w:t xml:space="preserve">El valor del porcentaje de multas que será aplicado por el atraso en la entrega de los bienes, prestación de servicios será de: </w:t>
      </w:r>
    </w:p>
    <w:p w14:paraId="6A759695" w14:textId="19935E9B" w:rsidR="00484C18" w:rsidRPr="005F5D5C" w:rsidRDefault="00484C18" w:rsidP="00484C18">
      <w:pPr>
        <w:pBdr>
          <w:top w:val="single" w:sz="4" w:space="1" w:color="auto"/>
          <w:left w:val="single" w:sz="4" w:space="4" w:color="auto"/>
          <w:bottom w:val="single" w:sz="4" w:space="0"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5F5D5C">
        <w:rPr>
          <w:rFonts w:ascii="Times New Roman" w:eastAsiaTheme="minorEastAsia" w:hAnsi="Times New Roman" w:cs="Times New Roman"/>
          <w:color w:val="FF0000"/>
          <w:sz w:val="18"/>
          <w:szCs w:val="18"/>
        </w:rPr>
        <w:t>0,333</w:t>
      </w:r>
      <w:r w:rsidR="00FD572A">
        <w:rPr>
          <w:rFonts w:ascii="Times New Roman" w:eastAsiaTheme="minorEastAsia" w:hAnsi="Times New Roman" w:cs="Times New Roman"/>
          <w:color w:val="FF0000"/>
          <w:sz w:val="18"/>
          <w:szCs w:val="18"/>
        </w:rPr>
        <w:t xml:space="preserve"> %</w:t>
      </w:r>
    </w:p>
    <w:p w14:paraId="5F74E965"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AF40F09" w14:textId="47756309" w:rsidR="009905B2" w:rsidRPr="005F5D5C"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Si la Contratante observare atrasos, deficiencias y/o incumplimientos, imputables al Proveedor, en la ejecución de lo contratado en los plazos o formas establecidos por el área administradora del contrato o en el Pliego de Bases y Condiciones, el Contrato o sus eventuales prórrogas, salvo casos fortuitos o de fuerza mayor justificada, será pasible de una multa equivalente al cero coma trescientos treinta y tres por ciento (0,333%) del valor total de la factura correspondiente, por cada día de atraso y/o por cada deficiencia y/o incumplimiento.</w:t>
      </w:r>
    </w:p>
    <w:p w14:paraId="3FF1A9A1" w14:textId="77777777" w:rsidR="009905B2" w:rsidRPr="005F5D5C"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La Contratante queda autorizada a deducir estas multas, en forma automática y sin interpelación judicial, de la factura del servicio correspondiente, o de la Garantía que el Proveedor deberá presentar. La contratante podrá rescindir administrativamente el contrato cuando el valor de las multas supere el monto de la Garantía de Cumplimiento de Contrato. En caso de no rescindir el contrato se seguirán aplicando las multas que fueron establecidas.</w:t>
      </w:r>
    </w:p>
    <w:p w14:paraId="35056BC4" w14:textId="33C213AE" w:rsidR="009905B2"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La aplicación de multas no libera al proveedor del cumplimiento de sus obligaciones contractuales</w:t>
      </w:r>
      <w:r>
        <w:rPr>
          <w:rFonts w:ascii="Times New Roman" w:eastAsia="Times New Roman" w:hAnsi="Times New Roman" w:cs="Times New Roman"/>
          <w:color w:val="FF0000"/>
          <w:sz w:val="18"/>
          <w:szCs w:val="18"/>
          <w:lang w:eastAsia="es-PY"/>
        </w:rPr>
        <w:t>.</w:t>
      </w:r>
    </w:p>
    <w:p w14:paraId="3779B9E7" w14:textId="77777777" w:rsidR="009905B2" w:rsidRPr="005F5D5C" w:rsidRDefault="009905B2" w:rsidP="009905B2">
      <w:pPr>
        <w:spacing w:after="0"/>
        <w:jc w:val="both"/>
        <w:rPr>
          <w:rFonts w:ascii="Times New Roman" w:eastAsia="Times New Roman" w:hAnsi="Times New Roman" w:cs="Times New Roman"/>
          <w:color w:val="FF0000"/>
          <w:sz w:val="18"/>
          <w:szCs w:val="18"/>
          <w:lang w:eastAsia="es-PY"/>
        </w:rPr>
      </w:pPr>
    </w:p>
    <w:p w14:paraId="6B2BFA4B"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19.</w:t>
      </w:r>
      <w:r w:rsidRPr="005F5D5C">
        <w:rPr>
          <w:rFonts w:ascii="Times New Roman" w:hAnsi="Times New Roman" w:cs="Times New Roman"/>
          <w:b/>
          <w:bCs/>
          <w:sz w:val="18"/>
          <w:szCs w:val="18"/>
        </w:rPr>
        <w:tab/>
        <w:t>Tasa de Interés por mora</w:t>
      </w:r>
    </w:p>
    <w:p w14:paraId="2C3E172C" w14:textId="67D45284" w:rsidR="00C23627" w:rsidRPr="005F5D5C" w:rsidRDefault="00484C18" w:rsidP="005A68BF">
      <w:pPr>
        <w:widowControl w:val="0"/>
        <w:suppressAutoHyphens/>
        <w:autoSpaceDN w:val="0"/>
        <w:adjustRightInd w:val="0"/>
        <w:spacing w:after="0" w:line="240" w:lineRule="auto"/>
        <w:jc w:val="both"/>
        <w:rPr>
          <w:rFonts w:ascii="Times New Roman" w:hAnsi="Times New Roman" w:cs="Times New Roman"/>
          <w:sz w:val="18"/>
          <w:szCs w:val="18"/>
        </w:rPr>
      </w:pPr>
      <w:r w:rsidRPr="005F5D5C">
        <w:rPr>
          <w:rFonts w:ascii="Times New Roman" w:hAnsi="Times New Roman" w:cs="Times New Roman"/>
          <w:sz w:val="18"/>
          <w:szCs w:val="18"/>
        </w:rPr>
        <w:t>En caso de que la contratante incurriera en mora en los pagos, se aplicará una tasa de interés por cada día de atraso, del:</w:t>
      </w:r>
    </w:p>
    <w:p w14:paraId="428610BF" w14:textId="67D37578" w:rsidR="00484C18" w:rsidRPr="005F5D5C" w:rsidRDefault="00BB7E13" w:rsidP="00484C18">
      <w:pPr>
        <w:pBdr>
          <w:top w:val="single" w:sz="4" w:space="1" w:color="auto"/>
          <w:left w:val="single" w:sz="4" w:space="4" w:color="auto"/>
          <w:bottom w:val="single" w:sz="4" w:space="1" w:color="auto"/>
          <w:right w:val="single" w:sz="4" w:space="4" w:color="auto"/>
        </w:pBdr>
        <w:spacing w:after="0" w:line="240" w:lineRule="auto"/>
        <w:ind w:right="78"/>
        <w:rPr>
          <w:rFonts w:ascii="Times New Roman" w:eastAsiaTheme="minorEastAsia" w:hAnsi="Times New Roman" w:cs="Times New Roman"/>
          <w:color w:val="FF0000"/>
          <w:sz w:val="18"/>
          <w:szCs w:val="18"/>
        </w:rPr>
      </w:pPr>
      <w:r w:rsidRPr="005F5D5C">
        <w:rPr>
          <w:rFonts w:ascii="Times New Roman" w:eastAsia="Times New Roman" w:hAnsi="Times New Roman" w:cs="Times New Roman"/>
          <w:color w:val="FF0000"/>
          <w:sz w:val="18"/>
          <w:szCs w:val="18"/>
          <w:lang w:val="es-ES"/>
        </w:rPr>
        <w:t xml:space="preserve">cero coma </w:t>
      </w:r>
      <w:r w:rsidR="00985244">
        <w:rPr>
          <w:rFonts w:ascii="Times New Roman" w:eastAsia="Times New Roman" w:hAnsi="Times New Roman" w:cs="Times New Roman"/>
          <w:color w:val="FF0000"/>
          <w:sz w:val="18"/>
          <w:szCs w:val="18"/>
          <w:lang w:val="es-ES"/>
        </w:rPr>
        <w:t xml:space="preserve">cero </w:t>
      </w:r>
      <w:r w:rsidRPr="005F5D5C">
        <w:rPr>
          <w:rFonts w:ascii="Times New Roman" w:eastAsia="Times New Roman" w:hAnsi="Times New Roman" w:cs="Times New Roman"/>
          <w:color w:val="FF0000"/>
          <w:sz w:val="18"/>
          <w:szCs w:val="18"/>
          <w:lang w:val="es-ES"/>
        </w:rPr>
        <w:t>un por ciento (0,</w:t>
      </w:r>
      <w:r w:rsidR="00985244">
        <w:rPr>
          <w:rFonts w:ascii="Times New Roman" w:eastAsia="Times New Roman" w:hAnsi="Times New Roman" w:cs="Times New Roman"/>
          <w:color w:val="FF0000"/>
          <w:sz w:val="18"/>
          <w:szCs w:val="18"/>
          <w:lang w:val="es-ES"/>
        </w:rPr>
        <w:t>0</w:t>
      </w:r>
      <w:r w:rsidRPr="005F5D5C">
        <w:rPr>
          <w:rFonts w:ascii="Times New Roman" w:eastAsia="Times New Roman" w:hAnsi="Times New Roman" w:cs="Times New Roman"/>
          <w:color w:val="FF0000"/>
          <w:sz w:val="18"/>
          <w:szCs w:val="18"/>
          <w:lang w:val="es-ES"/>
        </w:rPr>
        <w:t>1%).</w:t>
      </w:r>
    </w:p>
    <w:p w14:paraId="7842F9DF" w14:textId="77777777" w:rsidR="00E94A53" w:rsidRPr="005F5D5C" w:rsidRDefault="00E94A53" w:rsidP="00E94A53">
      <w:pPr>
        <w:spacing w:after="0"/>
        <w:jc w:val="both"/>
        <w:rPr>
          <w:rFonts w:ascii="Times New Roman" w:hAnsi="Times New Roman" w:cs="Times New Roman"/>
          <w:sz w:val="18"/>
          <w:szCs w:val="18"/>
        </w:rPr>
      </w:pPr>
    </w:p>
    <w:p w14:paraId="396ACCE3" w14:textId="47B14F7B"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La mora será computada a partir del día siguiente del vencimiento del pago y no incluye el día en el que la contratante realiza el pago.</w:t>
      </w:r>
    </w:p>
    <w:p w14:paraId="5142EDB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0FA669B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50C991F3" w14:textId="77777777" w:rsidR="005A68BF" w:rsidRPr="005F5D5C" w:rsidRDefault="005A68BF"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7A5AE2B"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20.</w:t>
      </w:r>
      <w:r w:rsidRPr="005F5D5C">
        <w:rPr>
          <w:rFonts w:ascii="Times New Roman" w:hAnsi="Times New Roman" w:cs="Times New Roman"/>
          <w:b/>
          <w:bCs/>
          <w:sz w:val="18"/>
          <w:szCs w:val="18"/>
        </w:rPr>
        <w:tab/>
        <w:t>Impuestos y derechos</w:t>
      </w:r>
    </w:p>
    <w:p w14:paraId="4A1773F9"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00C8F4D2"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En el caso de origen nacional, el proveedor será totalmente responsable por todos los impuestos, gravámenes, comisiones por licencias y otros cargos similares incurridos hasta el momento en que los bienes contratados sean entregados a la contratante.</w:t>
      </w:r>
    </w:p>
    <w:p w14:paraId="5DBEEC32" w14:textId="77777777" w:rsidR="00E94A53" w:rsidRPr="005F5D5C" w:rsidRDefault="00E94A53" w:rsidP="00E94A53">
      <w:pPr>
        <w:tabs>
          <w:tab w:val="left" w:pos="851"/>
        </w:tabs>
        <w:spacing w:after="0" w:line="240" w:lineRule="auto"/>
        <w:contextualSpacing/>
        <w:jc w:val="both"/>
        <w:rPr>
          <w:rFonts w:ascii="Times New Roman" w:eastAsia="Calibri" w:hAnsi="Times New Roman" w:cs="Times New Roman"/>
          <w:color w:val="FF0000"/>
          <w:sz w:val="18"/>
          <w:szCs w:val="18"/>
        </w:rPr>
      </w:pPr>
      <w:r w:rsidRPr="005F5D5C">
        <w:rPr>
          <w:rFonts w:ascii="Times New Roman" w:eastAsia="Calibri" w:hAnsi="Times New Roman" w:cs="Times New Roman"/>
          <w:color w:val="FF0000"/>
          <w:sz w:val="18"/>
          <w:szCs w:val="18"/>
        </w:rPr>
        <w:t xml:space="preserve">El Consultor será responsable del pago de todos los impuestos y otros tributos o gravámenes. </w:t>
      </w:r>
    </w:p>
    <w:p w14:paraId="00782D55" w14:textId="1D6FD053" w:rsidR="00E94A53" w:rsidRPr="005F5D5C" w:rsidRDefault="00E94A53" w:rsidP="00E94A53">
      <w:pPr>
        <w:tabs>
          <w:tab w:val="left" w:pos="851"/>
        </w:tabs>
        <w:spacing w:after="0" w:line="240" w:lineRule="auto"/>
        <w:contextualSpacing/>
        <w:jc w:val="both"/>
        <w:rPr>
          <w:rFonts w:ascii="Times New Roman" w:eastAsia="Calibri" w:hAnsi="Times New Roman" w:cs="Times New Roman"/>
          <w:color w:val="FF0000"/>
          <w:sz w:val="18"/>
          <w:szCs w:val="18"/>
        </w:rPr>
      </w:pPr>
      <w:r w:rsidRPr="005F5D5C">
        <w:rPr>
          <w:rFonts w:ascii="Times New Roman" w:eastAsia="Calibri" w:hAnsi="Times New Roman" w:cs="Times New Roman"/>
          <w:sz w:val="18"/>
          <w:szCs w:val="18"/>
        </w:rPr>
        <w:t xml:space="preserve">Con excepción de los siguientes: </w:t>
      </w:r>
    </w:p>
    <w:p w14:paraId="0BBB57A9" w14:textId="77777777" w:rsidR="00E94A53" w:rsidRPr="005F5D5C" w:rsidRDefault="00E94A53" w:rsidP="00E94A53">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2621">
        <w:rPr>
          <w:rFonts w:ascii="Times New Roman" w:eastAsiaTheme="minorEastAsia" w:hAnsi="Times New Roman" w:cs="Times New Roman"/>
          <w:color w:val="FF0000"/>
          <w:sz w:val="18"/>
          <w:szCs w:val="18"/>
        </w:rPr>
        <w:t>NO APLICA.</w:t>
      </w:r>
    </w:p>
    <w:p w14:paraId="52DFF0C1" w14:textId="77777777" w:rsidR="00E94A53" w:rsidRPr="005F5D5C"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1002C5F"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21.</w:t>
      </w:r>
      <w:r w:rsidRPr="005F5D5C">
        <w:rPr>
          <w:rFonts w:ascii="Times New Roman" w:hAnsi="Times New Roman" w:cs="Times New Roman"/>
          <w:b/>
          <w:bCs/>
          <w:sz w:val="18"/>
          <w:szCs w:val="18"/>
        </w:rPr>
        <w:tab/>
        <w:t>Convenios Modificatorios</w:t>
      </w:r>
    </w:p>
    <w:p w14:paraId="4EB2EB8A"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La contratante podrá acordar modificaciones al contrato conforme al artículo N° 67 de la Ley N° 7021/22 ‘’De Suministro y Contrataciones Públicas’’.</w:t>
      </w:r>
    </w:p>
    <w:p w14:paraId="4102DB5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1. Cuando el sistema de adjudicación adoptado sea de abastecimiento simultáneo las ampliaciones de los contratos se regirán por las disposiciones contenidas en la Ley N° 7021/22, sus modificaciones y reglamentaciones, que para el efecto emita la DNCP.</w:t>
      </w:r>
    </w:p>
    <w:p w14:paraId="25A6242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Tratándose de contratos abiertos, las modificaciones a ser introducidas se regirán atendiendo a la reglamentación vigente. </w:t>
      </w:r>
    </w:p>
    <w:p w14:paraId="71C69E52"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p w14:paraId="640D185E" w14:textId="77777777" w:rsidR="00E94A53" w:rsidRPr="005F5D5C"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6CD0B6A"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22.</w:t>
      </w:r>
      <w:r w:rsidRPr="005F5D5C">
        <w:rPr>
          <w:rFonts w:ascii="Times New Roman" w:hAnsi="Times New Roman" w:cs="Times New Roman"/>
          <w:b/>
          <w:bCs/>
          <w:sz w:val="18"/>
          <w:szCs w:val="18"/>
        </w:rPr>
        <w:tab/>
        <w:t>Limitación de responsabilidad</w:t>
      </w:r>
    </w:p>
    <w:p w14:paraId="533BA29F"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745E6C07" w14:textId="77777777" w:rsidR="00E94A53" w:rsidRPr="005F5D5C" w:rsidRDefault="00E94A53" w:rsidP="00E94A53">
      <w:pPr>
        <w:spacing w:after="0"/>
        <w:jc w:val="both"/>
        <w:rPr>
          <w:rFonts w:ascii="Times New Roman" w:hAnsi="Times New Roman" w:cs="Times New Roman"/>
          <w:sz w:val="18"/>
          <w:szCs w:val="18"/>
        </w:rPr>
      </w:pPr>
    </w:p>
    <w:p w14:paraId="3570A640"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23.</w:t>
      </w:r>
      <w:r w:rsidRPr="005F5D5C">
        <w:rPr>
          <w:rFonts w:ascii="Times New Roman" w:hAnsi="Times New Roman" w:cs="Times New Roman"/>
          <w:b/>
          <w:bCs/>
          <w:sz w:val="18"/>
          <w:szCs w:val="18"/>
        </w:rPr>
        <w:tab/>
        <w:t>Responsabilidad del Proveedor</w:t>
      </w:r>
    </w:p>
    <w:p w14:paraId="3DA6B559" w14:textId="49E9102A"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deberá suministrar todos los bienes o servicios de acuerdo con las condiciones establecidas en el pliego de bases y condiciones y sus adendas, así como en el Contrato y sus adendas, sin perjuicio de las responsabilidades establecidas en la Ley N° 7021/22. </w:t>
      </w:r>
    </w:p>
    <w:p w14:paraId="2ABCF239" w14:textId="77777777" w:rsidR="00E94A53" w:rsidRPr="005F5D5C" w:rsidRDefault="00E94A53" w:rsidP="00E94A53">
      <w:pPr>
        <w:spacing w:after="0"/>
        <w:jc w:val="both"/>
        <w:rPr>
          <w:rFonts w:ascii="Times New Roman" w:hAnsi="Times New Roman" w:cs="Times New Roman"/>
          <w:sz w:val="18"/>
          <w:szCs w:val="18"/>
        </w:rPr>
      </w:pPr>
    </w:p>
    <w:p w14:paraId="6D0FCF5F" w14:textId="7279017A" w:rsidR="002F469E" w:rsidRPr="005F5D5C" w:rsidRDefault="002F469E" w:rsidP="002F469E">
      <w:pPr>
        <w:widowControl w:val="0"/>
        <w:tabs>
          <w:tab w:val="left" w:pos="884"/>
        </w:tabs>
        <w:overflowPunct w:val="0"/>
        <w:autoSpaceDE w:val="0"/>
        <w:autoSpaceDN w:val="0"/>
        <w:adjustRightInd w:val="0"/>
        <w:spacing w:after="0" w:line="256" w:lineRule="auto"/>
        <w:jc w:val="both"/>
        <w:textAlignment w:val="baseline"/>
        <w:rPr>
          <w:rFonts w:ascii="Times New Roman" w:eastAsia="Calibri" w:hAnsi="Times New Roman" w:cs="Times New Roman"/>
          <w:color w:val="FF0000"/>
          <w:sz w:val="18"/>
          <w:szCs w:val="18"/>
          <w:lang w:eastAsia="es-PY"/>
        </w:rPr>
      </w:pPr>
      <w:r w:rsidRPr="005F5D5C">
        <w:rPr>
          <w:rFonts w:ascii="Times New Roman" w:eastAsia="Calibri" w:hAnsi="Times New Roman" w:cs="Times New Roman"/>
          <w:color w:val="FF0000"/>
          <w:sz w:val="18"/>
          <w:szCs w:val="18"/>
          <w:lang w:eastAsia="es-PY"/>
        </w:rPr>
        <w:t xml:space="preserve">Así mismo, el </w:t>
      </w:r>
      <w:r w:rsidR="004C0ACD" w:rsidRPr="005F5D5C">
        <w:rPr>
          <w:rFonts w:ascii="Times New Roman" w:eastAsia="Calibri" w:hAnsi="Times New Roman" w:cs="Times New Roman"/>
          <w:color w:val="FF0000"/>
          <w:sz w:val="18"/>
          <w:szCs w:val="18"/>
          <w:lang w:eastAsia="es-PY"/>
        </w:rPr>
        <w:t>Consultor</w:t>
      </w:r>
      <w:r w:rsidRPr="005F5D5C">
        <w:rPr>
          <w:rFonts w:ascii="Times New Roman" w:eastAsia="Calibri" w:hAnsi="Times New Roman" w:cs="Times New Roman"/>
          <w:color w:val="FF0000"/>
          <w:sz w:val="18"/>
          <w:szCs w:val="18"/>
          <w:lang w:eastAsia="es-PY"/>
        </w:rPr>
        <w:t xml:space="preserve"> será responsable de:</w:t>
      </w:r>
    </w:p>
    <w:p w14:paraId="12935F62" w14:textId="77777777" w:rsidR="002F469E" w:rsidRPr="005F5D5C" w:rsidRDefault="002F469E"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3ABEED6C" w14:textId="77777777" w:rsidR="002F469E" w:rsidRPr="005F5D5C" w:rsidRDefault="002F469E"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Responder por todo incumplimiento o consecuencia imputable al mismo, derivados de la incorrecta o incompleta ejecución de lo contratado. </w:t>
      </w:r>
    </w:p>
    <w:p w14:paraId="49A71243" w14:textId="77777777" w:rsidR="002F469E" w:rsidRPr="005F5D5C" w:rsidRDefault="002F469E"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9747FDD" w14:textId="77777777" w:rsidR="002F469E" w:rsidRPr="005F5D5C" w:rsidRDefault="002F469E"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Cumplir con todas las medidas de seguridad que se requieran respecto a su personal, a fin de evitar accidentes de trabajo durante la ejecución contractual. </w:t>
      </w:r>
    </w:p>
    <w:p w14:paraId="755A0DDC" w14:textId="77777777" w:rsidR="000C1C72" w:rsidRPr="005F5D5C" w:rsidRDefault="002F469E"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 w:eastAsia="es-PY"/>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1AD2A331" w14:textId="471341DE" w:rsidR="000C1C72" w:rsidRPr="005F5D5C" w:rsidRDefault="000C1C72" w:rsidP="004B5A55">
      <w:pPr>
        <w:widowControl w:val="0"/>
        <w:numPr>
          <w:ilvl w:val="0"/>
          <w:numId w:val="40"/>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 w:eastAsia="es-PY"/>
        </w:rPr>
      </w:pPr>
      <w:r w:rsidRPr="005F5D5C">
        <w:rPr>
          <w:rFonts w:ascii="Times New Roman" w:eastAsia="Times New Roman" w:hAnsi="Times New Roman" w:cs="Times New Roman"/>
          <w:color w:val="FF0000"/>
          <w:sz w:val="18"/>
          <w:szCs w:val="18"/>
          <w:lang w:val="es-ES" w:eastAsia="es-PY"/>
        </w:rPr>
        <w:t xml:space="preserve">Las demás responsabilidades establecidas en la Sección “Especificaciones Técnicas </w:t>
      </w:r>
      <w:r w:rsidR="00441FAC">
        <w:rPr>
          <w:rFonts w:ascii="Times New Roman" w:eastAsia="Times New Roman" w:hAnsi="Times New Roman" w:cs="Times New Roman"/>
          <w:color w:val="FF0000"/>
          <w:sz w:val="18"/>
          <w:szCs w:val="18"/>
          <w:lang w:val="es-ES" w:eastAsia="es-PY"/>
        </w:rPr>
        <w:t>-</w:t>
      </w:r>
      <w:r w:rsidRPr="005F5D5C">
        <w:rPr>
          <w:rFonts w:ascii="Times New Roman" w:eastAsia="Times New Roman" w:hAnsi="Times New Roman" w:cs="Times New Roman"/>
          <w:color w:val="FF0000"/>
          <w:sz w:val="18"/>
          <w:szCs w:val="18"/>
          <w:lang w:val="es-ES" w:eastAsia="es-PY"/>
        </w:rPr>
        <w:t xml:space="preserve"> Suministros Requeridos”.</w:t>
      </w:r>
    </w:p>
    <w:p w14:paraId="1DCB426E" w14:textId="77777777" w:rsidR="000C1C72" w:rsidRPr="005F5D5C" w:rsidRDefault="000C1C72" w:rsidP="000C1C72">
      <w:pPr>
        <w:widowControl w:val="0"/>
        <w:tabs>
          <w:tab w:val="left" w:pos="8931"/>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color w:val="FF0000"/>
          <w:sz w:val="18"/>
          <w:szCs w:val="18"/>
          <w:lang w:val="es-ES_tradnl" w:eastAsia="es-ES"/>
        </w:rPr>
      </w:pPr>
    </w:p>
    <w:p w14:paraId="20306AA7"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lastRenderedPageBreak/>
        <w:t>24.</w:t>
      </w:r>
      <w:r w:rsidRPr="005F5D5C">
        <w:rPr>
          <w:rFonts w:ascii="Times New Roman" w:hAnsi="Times New Roman" w:cs="Times New Roman"/>
          <w:b/>
          <w:bCs/>
          <w:sz w:val="18"/>
          <w:szCs w:val="18"/>
        </w:rPr>
        <w:tab/>
        <w:t>Fuerza mayor</w:t>
      </w:r>
    </w:p>
    <w:p w14:paraId="7C78557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2F73BD67" w14:textId="77777777" w:rsidR="00E94A53" w:rsidRPr="005F5D5C" w:rsidRDefault="00E94A53" w:rsidP="00E94A53">
      <w:pPr>
        <w:pStyle w:val="Prrafodelista"/>
        <w:widowControl w:val="0"/>
        <w:numPr>
          <w:ilvl w:val="0"/>
          <w:numId w:val="67"/>
        </w:numPr>
        <w:adjustRightInd w:val="0"/>
        <w:spacing w:line="276" w:lineRule="auto"/>
        <w:jc w:val="both"/>
        <w:textAlignment w:val="baseline"/>
        <w:rPr>
          <w:sz w:val="18"/>
          <w:szCs w:val="18"/>
        </w:rPr>
      </w:pPr>
      <w:r w:rsidRPr="005F5D5C">
        <w:rPr>
          <w:sz w:val="18"/>
          <w:szCs w:val="18"/>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0635E5F9" w14:textId="77777777" w:rsidR="00E94A53" w:rsidRPr="005F5D5C" w:rsidRDefault="00E94A53" w:rsidP="00E94A53">
      <w:pPr>
        <w:pStyle w:val="Prrafodelista"/>
        <w:widowControl w:val="0"/>
        <w:numPr>
          <w:ilvl w:val="0"/>
          <w:numId w:val="67"/>
        </w:numPr>
        <w:adjustRightInd w:val="0"/>
        <w:spacing w:line="276" w:lineRule="auto"/>
        <w:jc w:val="both"/>
        <w:textAlignment w:val="baseline"/>
        <w:rPr>
          <w:sz w:val="18"/>
          <w:szCs w:val="18"/>
        </w:rPr>
      </w:pPr>
      <w:r w:rsidRPr="005F5D5C">
        <w:rPr>
          <w:sz w:val="18"/>
          <w:szCs w:val="18"/>
        </w:rPr>
        <w:t>El proveedor deberá demostrar el nexo existente entre el caso notorio y la obligación pendiente de cumplimiento. La fuerza mayor solamente podrá afectar a la parte del contrato cuyo cumplimiento imposible fue probado.</w:t>
      </w:r>
    </w:p>
    <w:p w14:paraId="5CC434DB" w14:textId="77777777" w:rsidR="00E94A53" w:rsidRPr="005F5D5C" w:rsidRDefault="00E94A53" w:rsidP="00E94A53">
      <w:pPr>
        <w:pStyle w:val="Prrafodelista"/>
        <w:widowControl w:val="0"/>
        <w:numPr>
          <w:ilvl w:val="0"/>
          <w:numId w:val="67"/>
        </w:numPr>
        <w:adjustRightInd w:val="0"/>
        <w:spacing w:line="276" w:lineRule="auto"/>
        <w:jc w:val="both"/>
        <w:textAlignment w:val="baseline"/>
        <w:rPr>
          <w:sz w:val="18"/>
          <w:szCs w:val="18"/>
        </w:rPr>
      </w:pPr>
      <w:r w:rsidRPr="005F5D5C">
        <w:rPr>
          <w:sz w:val="18"/>
          <w:szCs w:val="18"/>
        </w:rPr>
        <w:t xml:space="preserve">No se considerarán casos de Fuerza Mayor los actos o acontecimientos que hagan el cumplimiento de una obligación únicamente </w:t>
      </w:r>
      <w:proofErr w:type="gramStart"/>
      <w:r w:rsidRPr="005F5D5C">
        <w:rPr>
          <w:sz w:val="18"/>
          <w:szCs w:val="18"/>
        </w:rPr>
        <w:t>más difícil o más onerosa</w:t>
      </w:r>
      <w:proofErr w:type="gramEnd"/>
      <w:r w:rsidRPr="005F5D5C">
        <w:rPr>
          <w:sz w:val="18"/>
          <w:szCs w:val="18"/>
        </w:rPr>
        <w:t xml:space="preserve"> para la parte correspondiente.</w:t>
      </w:r>
    </w:p>
    <w:p w14:paraId="6E2CA69F" w14:textId="77777777" w:rsidR="00E94A53" w:rsidRPr="005F5D5C" w:rsidRDefault="00E94A53" w:rsidP="00E94A53">
      <w:pPr>
        <w:pStyle w:val="Prrafodelista"/>
        <w:widowControl w:val="0"/>
        <w:numPr>
          <w:ilvl w:val="0"/>
          <w:numId w:val="67"/>
        </w:numPr>
        <w:adjustRightInd w:val="0"/>
        <w:spacing w:line="276" w:lineRule="auto"/>
        <w:jc w:val="both"/>
        <w:textAlignment w:val="baseline"/>
        <w:rPr>
          <w:sz w:val="18"/>
          <w:szCs w:val="18"/>
        </w:rPr>
      </w:pPr>
      <w:r w:rsidRPr="005F5D5C">
        <w:rPr>
          <w:sz w:val="18"/>
          <w:szCs w:val="18"/>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20125A3" w14:textId="77777777" w:rsidR="00E94A53" w:rsidRPr="005F5D5C" w:rsidRDefault="00E94A53" w:rsidP="00E94A53">
      <w:pPr>
        <w:pStyle w:val="Prrafodelista"/>
        <w:widowControl w:val="0"/>
        <w:numPr>
          <w:ilvl w:val="0"/>
          <w:numId w:val="67"/>
        </w:numPr>
        <w:adjustRightInd w:val="0"/>
        <w:spacing w:line="276" w:lineRule="auto"/>
        <w:jc w:val="both"/>
        <w:textAlignment w:val="baseline"/>
        <w:rPr>
          <w:sz w:val="18"/>
          <w:szCs w:val="18"/>
        </w:rPr>
      </w:pPr>
      <w:r w:rsidRPr="005F5D5C">
        <w:rPr>
          <w:sz w:val="18"/>
          <w:szCs w:val="18"/>
        </w:rPr>
        <w:t>La fuerza mayor debe ser invocada con posterioridad a la suscripción del contrato y con anterioridad al vencimiento del plazo de cumplimiento de las obligaciones contractuales.</w:t>
      </w:r>
    </w:p>
    <w:p w14:paraId="410DAC11"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19C02F35" w14:textId="77777777" w:rsidR="005A68BF" w:rsidRPr="005F5D5C" w:rsidRDefault="005A68BF" w:rsidP="005A68BF">
      <w:pPr>
        <w:autoSpaceDE w:val="0"/>
        <w:autoSpaceDN w:val="0"/>
        <w:adjustRightInd w:val="0"/>
        <w:spacing w:after="0" w:line="240" w:lineRule="auto"/>
        <w:jc w:val="both"/>
        <w:rPr>
          <w:rFonts w:ascii="Times New Roman" w:eastAsia="Calibri" w:hAnsi="Times New Roman" w:cs="Times New Roman"/>
          <w:color w:val="000000"/>
          <w:sz w:val="18"/>
          <w:szCs w:val="18"/>
          <w:lang w:eastAsia="es-PY"/>
        </w:rPr>
      </w:pPr>
    </w:p>
    <w:p w14:paraId="6368F6E3"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25. Causales de terminación del contrato</w:t>
      </w:r>
    </w:p>
    <w:p w14:paraId="4CD44D63"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1. Terminación por Incumplimiento     </w:t>
      </w:r>
    </w:p>
    <w:p w14:paraId="07A9B086"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sin perjuicio de otros recursos a su disposición en caso de incumplimiento del contrato, podrá terminar el contrato, en cualquiera de las siguientes circunstancias:       </w:t>
      </w:r>
    </w:p>
    <w:p w14:paraId="13E5CB31"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w:t>
      </w:r>
      <w:r w:rsidRPr="005F5D5C">
        <w:rPr>
          <w:rFonts w:ascii="Times New Roman" w:hAnsi="Times New Roman" w:cs="Times New Roman"/>
          <w:sz w:val="18"/>
          <w:szCs w:val="18"/>
        </w:rPr>
        <w:tab/>
        <w:t xml:space="preserve">Si el proveedor no entrega parte o ninguno de los bienes dentro del período establecido en el contrato, o dentro de alguna prórroga otorgada por la contratante; o         </w:t>
      </w:r>
    </w:p>
    <w:p w14:paraId="71B0C75A" w14:textId="77777777" w:rsidR="00E94A53" w:rsidRPr="005F5D5C" w:rsidRDefault="00E94A53" w:rsidP="00E94A53">
      <w:pPr>
        <w:spacing w:after="0"/>
        <w:ind w:firstLine="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 xml:space="preserve">Si el proveedor no cumple con cualquier otra obligación en virtud del contrato; o           </w:t>
      </w:r>
    </w:p>
    <w:p w14:paraId="25DCBC83" w14:textId="77777777" w:rsidR="00E94A53" w:rsidRPr="005F5D5C" w:rsidRDefault="00E94A53" w:rsidP="00E94A53">
      <w:pPr>
        <w:spacing w:after="0"/>
        <w:ind w:left="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 xml:space="preserve">Si el proveedor, a juicio de la contratante, durante el proceso de licitación o de ejecución del contrato, ha participado en actos de fraude y corrupción;     </w:t>
      </w:r>
    </w:p>
    <w:p w14:paraId="2038A7F6" w14:textId="77777777" w:rsidR="00E94A53" w:rsidRPr="005F5D5C" w:rsidRDefault="00E94A53" w:rsidP="00E94A53">
      <w:pPr>
        <w:spacing w:after="0"/>
        <w:ind w:left="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Cuando las multas por atraso superen el monto de la Garantía de Cumplimiento de Contrato;</w:t>
      </w:r>
    </w:p>
    <w:p w14:paraId="38904EF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v.</w:t>
      </w:r>
      <w:r w:rsidRPr="005F5D5C">
        <w:rPr>
          <w:rFonts w:ascii="Times New Roman" w:hAnsi="Times New Roman" w:cs="Times New Roman"/>
          <w:sz w:val="18"/>
          <w:szCs w:val="18"/>
        </w:rPr>
        <w:tab/>
        <w:t xml:space="preserve">Por suspensión de los trabajos, imputable al proveedor o al contratista, por más de sesenta días calendarios, sin que medie fuerza mayor o caso fortuito;      </w:t>
      </w:r>
    </w:p>
    <w:p w14:paraId="13319E2A"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vi.</w:t>
      </w:r>
      <w:r w:rsidRPr="005F5D5C">
        <w:rPr>
          <w:rFonts w:ascii="Times New Roman" w:hAnsi="Times New Roman" w:cs="Times New Roman"/>
          <w:sz w:val="18"/>
          <w:szCs w:val="18"/>
        </w:rPr>
        <w:tab/>
        <w:t>En los demás casos previstos en este apartado.</w:t>
      </w:r>
    </w:p>
    <w:p w14:paraId="718D7B95" w14:textId="77777777" w:rsidR="00E94A53" w:rsidRPr="005F5D5C" w:rsidRDefault="00E94A53" w:rsidP="00E94A53">
      <w:pPr>
        <w:spacing w:after="0"/>
        <w:jc w:val="both"/>
        <w:rPr>
          <w:rFonts w:ascii="Times New Roman" w:hAnsi="Times New Roman" w:cs="Times New Roman"/>
          <w:sz w:val="18"/>
          <w:szCs w:val="18"/>
        </w:rPr>
      </w:pPr>
    </w:p>
    <w:p w14:paraId="5BCB0A86"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 Terminación por insolvencia o quiebra</w:t>
      </w:r>
    </w:p>
    <w:p w14:paraId="175F993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contratante podrá terminar el contrato mediante comunicación por escrito al proveedor si éste se declarase en quiebra o en estado de insolvencia. </w:t>
      </w:r>
    </w:p>
    <w:p w14:paraId="498580F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w:t>
      </w:r>
    </w:p>
    <w:p w14:paraId="21B2319E"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3. Terminación por conveniencia</w:t>
      </w:r>
    </w:p>
    <w:p w14:paraId="4C264DB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podrá en cualquier momento terminar total o parcialmente el contrato por razones de interés público debidamente justificada, mediante notificación escrita al proveedor. La notificación indicará la razón de la terminación, así </w:t>
      </w:r>
      <w:r w:rsidRPr="005F5D5C">
        <w:rPr>
          <w:rFonts w:ascii="Times New Roman" w:hAnsi="Times New Roman" w:cs="Times New Roman"/>
          <w:sz w:val="18"/>
          <w:szCs w:val="18"/>
        </w:rPr>
        <w:lastRenderedPageBreak/>
        <w:t xml:space="preserve">como el alcance de la terminación con respecto a las obligaciones del proveedor, y la fecha en que se hace efectiva dicha terminación.         </w:t>
      </w:r>
    </w:p>
    <w:p w14:paraId="74806515"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CB2BD4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complete alguna porción y se entregue de acuerdo con las condiciones y precios del contrato; y/o</w:t>
      </w:r>
    </w:p>
    <w:p w14:paraId="7014474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cancele la entrega restante y se pague al proveedor una suma convenida por aquellos bienes que hubiesen sido parcialmente completados y por los materiales y repuestos adquiridos previamente por el proveedor.</w:t>
      </w:r>
    </w:p>
    <w:p w14:paraId="55002E36" w14:textId="77777777" w:rsidR="00E94A53" w:rsidRPr="005F5D5C" w:rsidRDefault="00E94A53" w:rsidP="00E94A53">
      <w:pPr>
        <w:spacing w:after="0"/>
        <w:jc w:val="both"/>
        <w:rPr>
          <w:rFonts w:ascii="Times New Roman" w:hAnsi="Times New Roman" w:cs="Times New Roman"/>
          <w:sz w:val="18"/>
          <w:szCs w:val="18"/>
        </w:rPr>
      </w:pPr>
    </w:p>
    <w:p w14:paraId="02F9B459"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Se podrán establecer otras causales de terminación de contrato, de acuerdo a su naturaleza, y se deberán tener en cuenta, además, las previstas en el artículo 72 y concordantes de la Ley N° 7021/22.</w:t>
      </w:r>
    </w:p>
    <w:p w14:paraId="4DC431AC" w14:textId="0A4BD465" w:rsidR="00C23627" w:rsidRPr="005F5D5C" w:rsidRDefault="00C23627" w:rsidP="005A68BF">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p>
    <w:p w14:paraId="691AD07E" w14:textId="5B0FA06E"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26. Otras causales de terminación del contrato</w:t>
      </w:r>
    </w:p>
    <w:p w14:paraId="1C6DCAF4" w14:textId="44BD5175" w:rsidR="00E94A53" w:rsidRPr="005F5D5C" w:rsidRDefault="00E94A53" w:rsidP="00E94A53">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r w:rsidRPr="005F5D5C">
        <w:rPr>
          <w:rFonts w:ascii="Times New Roman" w:hAnsi="Times New Roman" w:cs="Times New Roman"/>
          <w:sz w:val="18"/>
          <w:szCs w:val="18"/>
        </w:rPr>
        <w:t>Además de las ya indicadas en la cláusula anterior, otras causales de terminación de contrato son:</w:t>
      </w:r>
    </w:p>
    <w:p w14:paraId="29837A69" w14:textId="3EE814B1" w:rsidR="00E94A53" w:rsidRPr="005F5D5C" w:rsidRDefault="00E94A53" w:rsidP="00E94A53">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4A01">
        <w:rPr>
          <w:rFonts w:ascii="Times New Roman" w:eastAsiaTheme="minorEastAsia" w:hAnsi="Times New Roman" w:cs="Times New Roman"/>
          <w:color w:val="FF0000"/>
          <w:sz w:val="18"/>
          <w:szCs w:val="18"/>
        </w:rPr>
        <w:t>NO APLICA.</w:t>
      </w:r>
    </w:p>
    <w:p w14:paraId="596A20E0" w14:textId="77777777" w:rsidR="005A68BF" w:rsidRPr="005F5D5C" w:rsidRDefault="005A68BF" w:rsidP="005A68BF">
      <w:pPr>
        <w:spacing w:after="0" w:line="240" w:lineRule="auto"/>
        <w:jc w:val="both"/>
        <w:rPr>
          <w:rFonts w:ascii="Times New Roman" w:eastAsia="Times New Roman" w:hAnsi="Times New Roman" w:cs="Times New Roman"/>
          <w:color w:val="000000"/>
          <w:sz w:val="18"/>
          <w:szCs w:val="18"/>
          <w:lang w:eastAsia="es-PY"/>
        </w:rPr>
      </w:pPr>
    </w:p>
    <w:p w14:paraId="171184A1"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27.</w:t>
      </w:r>
      <w:r w:rsidRPr="005F5D5C">
        <w:rPr>
          <w:rFonts w:ascii="Times New Roman" w:hAnsi="Times New Roman" w:cs="Times New Roman"/>
          <w:b/>
          <w:bCs/>
          <w:sz w:val="18"/>
          <w:szCs w:val="18"/>
        </w:rPr>
        <w:tab/>
        <w:t>Fraude y Corrupción</w:t>
      </w:r>
    </w:p>
    <w:p w14:paraId="1619C4F8"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75A62593"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Si se comprueba que un funcionario público, o quien actúe en su lugar, y/o el oferente o adjudicatario propuesto en un proceso de contratación, hayan incurrido en prácticas fraudulentas o corruptas, la convocante deberá:         </w:t>
      </w:r>
    </w:p>
    <w:p w14:paraId="01FC5D2F"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 En la etapa de oferta, se descalificará cualquier oferta del oferente y/o rechazará cualquier propuesta de adjudicación relacionada con el proceso de adquisición o contratación de que se trate; y/o              </w:t>
      </w:r>
    </w:p>
    <w:p w14:paraId="498F936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  Durante la ejecución del contrato, se rescindirá el contrato por causa imputable al proveedor;</w:t>
      </w:r>
    </w:p>
    <w:p w14:paraId="2416297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 xml:space="preserve">) Se remitirán los antecedentes del oferente o proveedor directamente involucrado en las prácticas fraudulentas o corruptivas, a la Dirección Nacional de Contrataciones Públicas, a los efectos de la aplicación de las sanciones previstas. </w:t>
      </w:r>
    </w:p>
    <w:p w14:paraId="01418550"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 xml:space="preserve">) Se presentará la denuncia ante las instancias correspondientes si el hecho conocido se encontrare tipificado en la legislación penal.              </w:t>
      </w:r>
    </w:p>
    <w:p w14:paraId="49A401B0"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Fraude y corrupción comprenden actos como: </w:t>
      </w:r>
    </w:p>
    <w:p w14:paraId="33E19C8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 Ofrecer, dar, recibir o solicitar, directa o indirectamente, cualquier cosa de valor para influenciar las acciones de otra parte;</w:t>
      </w:r>
    </w:p>
    <w:p w14:paraId="713F837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 xml:space="preserve">) Cualquier acto u omisión, incluyendo la tergiversación de hechos y circunstancias, que engañen, o intenten engañar, a alguna parte para obtener un beneficio económico o de otra naturaleza o para evadir una obligación;   </w:t>
      </w:r>
    </w:p>
    <w:p w14:paraId="2CA37FEA"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 xml:space="preserve">) Perjudicar o causar daño, o amenazar con perjudicar o causar daño, directa o indirectamente, a cualquier parte o a sus bienes para influenciar las acciones de una parte;   </w:t>
      </w:r>
    </w:p>
    <w:p w14:paraId="176F0E7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 xml:space="preserve">) Colusión o acuerdo entre dos o más partes realizado con la intención de alcanzar un propósito inapropiado, incluyendo influenciar en forma inapropiada las acciones de otra parte.     </w:t>
      </w:r>
    </w:p>
    <w:p w14:paraId="1A8A0E79"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 Cualquier otro acto considerado como tal en la legislación vigente.</w:t>
      </w:r>
    </w:p>
    <w:p w14:paraId="3D59F061"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3E678A76" w14:textId="77777777" w:rsidR="00E94A53" w:rsidRPr="005F5D5C" w:rsidRDefault="00E94A53" w:rsidP="00E94A53">
      <w:pPr>
        <w:spacing w:after="0"/>
        <w:jc w:val="both"/>
        <w:rPr>
          <w:rFonts w:ascii="Times New Roman" w:hAnsi="Times New Roman" w:cs="Times New Roman"/>
          <w:sz w:val="18"/>
          <w:szCs w:val="18"/>
        </w:rPr>
      </w:pPr>
    </w:p>
    <w:p w14:paraId="57F87E86"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28.</w:t>
      </w:r>
      <w:r w:rsidRPr="005F5D5C">
        <w:rPr>
          <w:rFonts w:ascii="Times New Roman" w:hAnsi="Times New Roman" w:cs="Times New Roman"/>
          <w:b/>
          <w:bCs/>
          <w:sz w:val="18"/>
          <w:szCs w:val="18"/>
        </w:rPr>
        <w:tab/>
        <w:t>Medio alternativo de Resolución de Conflictos a través del Avenimiento.</w:t>
      </w:r>
    </w:p>
    <w:p w14:paraId="731ACCA5"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w:t>
      </w:r>
      <w:r w:rsidRPr="005F5D5C">
        <w:rPr>
          <w:rFonts w:ascii="Times New Roman" w:hAnsi="Times New Roman" w:cs="Times New Roman"/>
          <w:sz w:val="18"/>
          <w:szCs w:val="18"/>
        </w:rPr>
        <w:lastRenderedPageBreak/>
        <w:t>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14:paraId="691B50D2" w14:textId="77777777" w:rsidR="00AA7736" w:rsidRPr="005F5D5C" w:rsidRDefault="00AA7736" w:rsidP="00E94A53">
      <w:pPr>
        <w:spacing w:after="0"/>
        <w:jc w:val="both"/>
        <w:rPr>
          <w:rFonts w:ascii="Times New Roman" w:hAnsi="Times New Roman" w:cs="Times New Roman"/>
          <w:sz w:val="18"/>
          <w:szCs w:val="18"/>
        </w:rPr>
      </w:pPr>
    </w:p>
    <w:p w14:paraId="1E6342BC"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29.</w:t>
      </w:r>
      <w:r w:rsidRPr="005F5D5C">
        <w:rPr>
          <w:rFonts w:ascii="Times New Roman" w:hAnsi="Times New Roman" w:cs="Times New Roman"/>
          <w:b/>
          <w:bCs/>
          <w:sz w:val="18"/>
          <w:szCs w:val="18"/>
        </w:rPr>
        <w:tab/>
        <w:t>Medio Alternativo de Resolución de Conflictos a través de la Mediación</w:t>
      </w:r>
    </w:p>
    <w:p w14:paraId="26FEF755" w14:textId="30869B4B"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de Mediación se podrá llevar a cabo ante:</w:t>
      </w:r>
    </w:p>
    <w:p w14:paraId="0D281E9B" w14:textId="77777777" w:rsidR="00AA7736" w:rsidRPr="005F5D5C" w:rsidRDefault="00AA7736" w:rsidP="00AA7736">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4A01">
        <w:rPr>
          <w:rFonts w:ascii="Times New Roman" w:eastAsiaTheme="minorEastAsia" w:hAnsi="Times New Roman" w:cs="Times New Roman"/>
          <w:color w:val="FF0000"/>
          <w:sz w:val="18"/>
          <w:szCs w:val="18"/>
        </w:rPr>
        <w:t>NO APLICA.</w:t>
      </w:r>
    </w:p>
    <w:p w14:paraId="55421DCD"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mediador deberá pertenecer a las Listas del Poder Judicial o del CAMP, según la selección de sede establecida.</w:t>
      </w:r>
    </w:p>
    <w:p w14:paraId="647E19E3"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2365022B" w14:textId="77777777" w:rsidR="00AA7736" w:rsidRPr="005F5D5C" w:rsidRDefault="00AA7736" w:rsidP="00AA7736">
      <w:pPr>
        <w:spacing w:after="0"/>
        <w:jc w:val="both"/>
        <w:rPr>
          <w:rFonts w:ascii="Times New Roman" w:hAnsi="Times New Roman" w:cs="Times New Roman"/>
          <w:sz w:val="18"/>
          <w:szCs w:val="18"/>
        </w:rPr>
      </w:pPr>
    </w:p>
    <w:p w14:paraId="17E35259"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30.</w:t>
      </w:r>
      <w:r w:rsidRPr="005F5D5C">
        <w:rPr>
          <w:rFonts w:ascii="Times New Roman" w:hAnsi="Times New Roman" w:cs="Times New Roman"/>
          <w:b/>
          <w:bCs/>
          <w:sz w:val="18"/>
          <w:szCs w:val="18"/>
        </w:rPr>
        <w:tab/>
        <w:t>Medio alternativo de Resolución de Conflictos a través del Arbitraje</w:t>
      </w:r>
    </w:p>
    <w:p w14:paraId="0C78F889" w14:textId="06DAEB1D"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arbitral se podrá llevar a cabo ante las sedes del Centro de Arbitraje y Mediación del Paraguay (en adelante, "CAMP"). El tribunal será conformado por:</w:t>
      </w:r>
    </w:p>
    <w:p w14:paraId="06FE972F" w14:textId="77777777" w:rsidR="00AA7736" w:rsidRPr="005F5D5C" w:rsidRDefault="00AA7736" w:rsidP="00AA7736">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C04F43">
        <w:rPr>
          <w:rFonts w:ascii="Times New Roman" w:eastAsiaTheme="minorEastAsia" w:hAnsi="Times New Roman" w:cs="Times New Roman"/>
          <w:color w:val="FF0000"/>
          <w:sz w:val="18"/>
          <w:szCs w:val="18"/>
        </w:rPr>
        <w:t>NO APLICA.</w:t>
      </w:r>
    </w:p>
    <w:p w14:paraId="253C2A3F" w14:textId="77777777" w:rsidR="00AA7736" w:rsidRPr="005F5D5C" w:rsidRDefault="00AA7736" w:rsidP="00AA7736">
      <w:pPr>
        <w:spacing w:after="0"/>
        <w:jc w:val="both"/>
        <w:rPr>
          <w:rFonts w:ascii="Times New Roman" w:hAnsi="Times New Roman" w:cs="Times New Roman"/>
          <w:sz w:val="18"/>
          <w:szCs w:val="18"/>
        </w:rPr>
      </w:pPr>
    </w:p>
    <w:p w14:paraId="374E56AA"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o los árbitros designados deberán pertenecer a la lista del cuerpo arbitral del CAMP, que decidirá conforme a derecho, siendo el laudo definitivo y vinculante para las partes.</w:t>
      </w:r>
    </w:p>
    <w:p w14:paraId="50EF3D6D" w14:textId="77777777" w:rsidR="007100D6" w:rsidRDefault="00AA7736" w:rsidP="007100D6">
      <w:pPr>
        <w:rPr>
          <w:rFonts w:ascii="Times New Roman" w:hAnsi="Times New Roman" w:cs="Times New Roman"/>
          <w:sz w:val="18"/>
          <w:szCs w:val="18"/>
        </w:rPr>
      </w:pPr>
      <w:r w:rsidRPr="005F5D5C">
        <w:rPr>
          <w:rFonts w:ascii="Times New Roman" w:hAnsi="Times New Roman" w:cs="Times New Roman"/>
          <w:sz w:val="18"/>
          <w:szCs w:val="18"/>
        </w:rPr>
        <w:t xml:space="preserve">Todas las controversias que deriven del presente contrato o que guarden relación con éste serán resueltas definitivamente por arbitraje, conforme con las disposiciones de la Ley </w:t>
      </w:r>
      <w:proofErr w:type="spellStart"/>
      <w:r w:rsidRPr="005F5D5C">
        <w:rPr>
          <w:rFonts w:ascii="Times New Roman" w:hAnsi="Times New Roman" w:cs="Times New Roman"/>
          <w:sz w:val="18"/>
          <w:szCs w:val="18"/>
        </w:rPr>
        <w:t>Nº</w:t>
      </w:r>
      <w:proofErr w:type="spellEnd"/>
      <w:r w:rsidRPr="005F5D5C">
        <w:rPr>
          <w:rFonts w:ascii="Times New Roman" w:hAnsi="Times New Roman" w:cs="Times New Roman"/>
          <w:sz w:val="18"/>
          <w:szCs w:val="18"/>
        </w:rPr>
        <w:t xml:space="preserve"> 7021/22 "De Suministro y Contrataciones Públicas", de la Ley </w:t>
      </w:r>
      <w:proofErr w:type="spellStart"/>
      <w:r w:rsidRPr="005F5D5C">
        <w:rPr>
          <w:rFonts w:ascii="Times New Roman" w:hAnsi="Times New Roman" w:cs="Times New Roman"/>
          <w:sz w:val="18"/>
          <w:szCs w:val="18"/>
        </w:rPr>
        <w:t>Nº</w:t>
      </w:r>
      <w:proofErr w:type="spellEnd"/>
      <w:r w:rsidRPr="005F5D5C">
        <w:rPr>
          <w:rFonts w:ascii="Times New Roman" w:hAnsi="Times New Roman" w:cs="Times New Roman"/>
          <w:sz w:val="18"/>
          <w:szCs w:val="18"/>
        </w:rPr>
        <w:t xml:space="preserve">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7BE18C34" w14:textId="77777777" w:rsidR="007100D6" w:rsidRDefault="007100D6">
      <w:pPr>
        <w:rPr>
          <w:rFonts w:ascii="Times New Roman" w:hAnsi="Times New Roman" w:cs="Times New Roman"/>
          <w:sz w:val="18"/>
          <w:szCs w:val="18"/>
        </w:rPr>
      </w:pPr>
      <w:r>
        <w:rPr>
          <w:rFonts w:ascii="Times New Roman" w:hAnsi="Times New Roman" w:cs="Times New Roman"/>
          <w:sz w:val="18"/>
          <w:szCs w:val="18"/>
        </w:rPr>
        <w:br w:type="page"/>
      </w:r>
    </w:p>
    <w:p w14:paraId="72D26FA9" w14:textId="00997197" w:rsidR="005A68BF" w:rsidRDefault="00CB1550" w:rsidP="005A68BF">
      <w:pPr>
        <w:spacing w:after="0" w:line="276" w:lineRule="auto"/>
        <w:jc w:val="both"/>
        <w:rPr>
          <w:rFonts w:ascii="Times New Roman" w:eastAsia="Times New Roman" w:hAnsi="Times New Roman" w:cs="Times New Roman"/>
          <w:sz w:val="18"/>
          <w:szCs w:val="18"/>
          <w:lang w:val="es-ES" w:eastAsia="es-ES"/>
        </w:rPr>
      </w:pPr>
      <w:r w:rsidRPr="00446404">
        <w:rPr>
          <w:rFonts w:ascii="Times New Roman" w:eastAsia="Times New Roman" w:hAnsi="Times New Roman" w:cs="Times New Roman"/>
          <w:b/>
          <w:noProof/>
          <w:spacing w:val="42"/>
          <w:sz w:val="24"/>
          <w:szCs w:val="32"/>
          <w:lang w:val="es-ES"/>
        </w:rPr>
        <w:lastRenderedPageBreak/>
        <w:drawing>
          <wp:inline distT="0" distB="0" distL="0" distR="0" wp14:anchorId="100979A0" wp14:editId="51F94979">
            <wp:extent cx="5908675" cy="1752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675" cy="175260"/>
                    </a:xfrm>
                    <a:prstGeom prst="rect">
                      <a:avLst/>
                    </a:prstGeom>
                    <a:noFill/>
                    <a:ln>
                      <a:noFill/>
                    </a:ln>
                  </pic:spPr>
                </pic:pic>
              </a:graphicData>
            </a:graphic>
          </wp:inline>
        </w:drawing>
      </w:r>
    </w:p>
    <w:p w14:paraId="19A76023" w14:textId="77777777" w:rsidR="00C332F5" w:rsidRPr="005A68BF" w:rsidRDefault="00C332F5" w:rsidP="005A68BF">
      <w:pPr>
        <w:spacing w:after="0" w:line="276" w:lineRule="auto"/>
        <w:jc w:val="both"/>
        <w:rPr>
          <w:rFonts w:ascii="Times New Roman" w:eastAsia="Times New Roman" w:hAnsi="Times New Roman" w:cs="Times New Roman"/>
          <w:sz w:val="18"/>
          <w:szCs w:val="18"/>
          <w:lang w:val="es-ES" w:eastAsia="es-ES"/>
        </w:rPr>
      </w:pPr>
    </w:p>
    <w:p w14:paraId="0E12A6AD"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Entre</w:t>
      </w:r>
      <w:r w:rsidRPr="005A68BF">
        <w:rPr>
          <w:rFonts w:ascii="Times New Roman" w:eastAsia="Times New Roman" w:hAnsi="Times New Roman" w:cs="Times New Roman"/>
          <w:caps/>
          <w:sz w:val="18"/>
          <w:szCs w:val="18"/>
          <w:lang w:val="es-ES" w:eastAsia="es-ES"/>
        </w:rPr>
        <w:t>__________________________________________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w:t>
      </w:r>
      <w:r w:rsidRPr="005A68BF">
        <w:rPr>
          <w:rFonts w:ascii="Times New Roman" w:eastAsia="Times New Roman" w:hAnsi="Times New Roman" w:cs="Times New Roman"/>
          <w:sz w:val="18"/>
          <w:szCs w:val="18"/>
          <w:lang w:val="es-ES" w:eastAsia="es-ES"/>
        </w:rPr>
        <w:t>, República del Paraguay, representada para este acto por</w:t>
      </w:r>
      <w:r w:rsidRPr="005A68BF">
        <w:rPr>
          <w:rFonts w:ascii="Times New Roman" w:eastAsia="Times New Roman" w:hAnsi="Times New Roman" w:cs="Times New Roman"/>
          <w:caps/>
          <w:sz w:val="18"/>
          <w:szCs w:val="18"/>
          <w:lang w:val="es-ES" w:eastAsia="es-ES"/>
        </w:rPr>
        <w:t>________________________</w:t>
      </w:r>
      <w:r w:rsidRPr="005A68BF">
        <w:rPr>
          <w:rFonts w:ascii="Times New Roman" w:eastAsia="Times New Roman" w:hAnsi="Times New Roman" w:cs="Times New Roman"/>
          <w:sz w:val="18"/>
          <w:szCs w:val="18"/>
          <w:lang w:val="es-ES" w:eastAsia="es-ES"/>
        </w:rPr>
        <w:t xml:space="preserve">, con cédula de identidad N° </w:t>
      </w:r>
      <w:r w:rsidRPr="005A68BF">
        <w:rPr>
          <w:rFonts w:ascii="Times New Roman" w:eastAsia="Times New Roman" w:hAnsi="Times New Roman" w:cs="Times New Roman"/>
          <w:caps/>
          <w:sz w:val="18"/>
          <w:szCs w:val="18"/>
          <w:lang w:val="es-ES" w:eastAsia="es-ES"/>
        </w:rPr>
        <w:t>________</w:t>
      </w:r>
      <w:r w:rsidRPr="005A68BF">
        <w:rPr>
          <w:rFonts w:ascii="Times New Roman" w:eastAsia="Times New Roman" w:hAnsi="Times New Roman" w:cs="Times New Roman"/>
          <w:sz w:val="18"/>
          <w:szCs w:val="18"/>
          <w:lang w:val="es-ES" w:eastAsia="es-ES"/>
        </w:rPr>
        <w:t>, denominada en adelante la contratante, por una parte, y, por la otra, la firma</w:t>
      </w:r>
      <w:r w:rsidRPr="005A68BF">
        <w:rPr>
          <w:rFonts w:ascii="Times New Roman" w:eastAsia="Times New Roman" w:hAnsi="Times New Roman" w:cs="Times New Roman"/>
          <w:caps/>
          <w:sz w:val="18"/>
          <w:szCs w:val="18"/>
          <w:lang w:val="es-ES" w:eastAsia="es-ES"/>
        </w:rPr>
        <w:t xml:space="preserve"> 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___________________________________</w:t>
      </w:r>
      <w:r w:rsidRPr="005A68BF">
        <w:rPr>
          <w:rFonts w:ascii="Times New Roman" w:eastAsia="Times New Roman" w:hAnsi="Times New Roman" w:cs="Times New Roman"/>
          <w:sz w:val="18"/>
          <w:szCs w:val="18"/>
          <w:lang w:val="es-ES" w:eastAsia="es-ES"/>
        </w:rPr>
        <w:t xml:space="preserve">, República del Paraguay, representada para este acto por </w:t>
      </w:r>
      <w:r w:rsidRPr="005A68BF">
        <w:rPr>
          <w:rFonts w:ascii="Times New Roman" w:eastAsia="Times New Roman" w:hAnsi="Times New Roman" w:cs="Times New Roman"/>
          <w:caps/>
          <w:sz w:val="18"/>
          <w:szCs w:val="18"/>
          <w:lang w:val="es-ES" w:eastAsia="es-ES"/>
        </w:rPr>
        <w:t>_________________________________</w:t>
      </w:r>
      <w:r w:rsidRPr="005A68BF">
        <w:rPr>
          <w:rFonts w:ascii="Times New Roman" w:eastAsia="Times New Roman" w:hAnsi="Times New Roman" w:cs="Times New Roman"/>
          <w:sz w:val="18"/>
          <w:szCs w:val="18"/>
          <w:lang w:val="es-ES" w:eastAsia="es-ES"/>
        </w:rPr>
        <w:t xml:space="preserve">, con cédula de identidad N° </w:t>
      </w:r>
      <w:r w:rsidRPr="005A68BF">
        <w:rPr>
          <w:rFonts w:ascii="Times New Roman" w:eastAsia="Times New Roman" w:hAnsi="Times New Roman" w:cs="Times New Roman"/>
          <w:caps/>
          <w:sz w:val="18"/>
          <w:szCs w:val="18"/>
          <w:lang w:val="es-ES" w:eastAsia="es-ES"/>
        </w:rPr>
        <w:t>________________</w:t>
      </w:r>
      <w:r w:rsidRPr="005A68BF">
        <w:rPr>
          <w:rFonts w:ascii="Times New Roman" w:eastAsia="Times New Roman" w:hAnsi="Times New Roman" w:cs="Times New Roman"/>
          <w:sz w:val="18"/>
          <w:szCs w:val="18"/>
          <w:lang w:val="es-ES" w:eastAsia="es-ES"/>
        </w:rPr>
        <w:t xml:space="preserve">, denominada en adelante el proveedor, identificadas en conjunto como “LAS PARTES” e, individualmente, “PARTE”, acuerdan celebrar el presente “contrato de </w:t>
      </w:r>
      <w:r w:rsidRPr="005A68BF">
        <w:rPr>
          <w:rFonts w:ascii="Times New Roman" w:eastAsia="Times New Roman" w:hAnsi="Times New Roman" w:cs="Times New Roman"/>
          <w:caps/>
          <w:sz w:val="18"/>
          <w:szCs w:val="18"/>
          <w:lang w:val="es-ES" w:eastAsia="es-ES"/>
        </w:rPr>
        <w:t>_______________________________</w:t>
      </w:r>
      <w:r w:rsidRPr="005A68BF">
        <w:rPr>
          <w:rFonts w:ascii="Times New Roman" w:eastAsia="Times New Roman" w:hAnsi="Times New Roman" w:cs="Times New Roman"/>
          <w:sz w:val="18"/>
          <w:szCs w:val="18"/>
          <w:lang w:val="es-ES" w:eastAsia="es-ES"/>
        </w:rPr>
        <w:t>”, el cual estará sujeto a las siguientes cláusulas y condiciones:</w:t>
      </w:r>
    </w:p>
    <w:p w14:paraId="7C90ED1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E5B9E4" w14:textId="77777777" w:rsidR="005A68BF" w:rsidRPr="005A68BF" w:rsidRDefault="005A68BF" w:rsidP="004B5A55">
      <w:pPr>
        <w:widowControl w:val="0"/>
        <w:numPr>
          <w:ilvl w:val="1"/>
          <w:numId w:val="32"/>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OBJETO</w:t>
      </w:r>
    </w:p>
    <w:p w14:paraId="1CDC77B9" w14:textId="267D46A7" w:rsidR="005A68BF" w:rsidRPr="00E632BC" w:rsidRDefault="009E4C97" w:rsidP="005A68BF">
      <w:pPr>
        <w:tabs>
          <w:tab w:val="num" w:pos="360"/>
          <w:tab w:val="num" w:pos="570"/>
        </w:tabs>
        <w:spacing w:after="0" w:line="276" w:lineRule="auto"/>
        <w:jc w:val="both"/>
        <w:rPr>
          <w:rFonts w:ascii="Times New Roman" w:eastAsia="Times New Roman" w:hAnsi="Times New Roman" w:cs="Times New Roman"/>
          <w:b/>
          <w:color w:val="FF0000"/>
          <w:sz w:val="18"/>
          <w:szCs w:val="18"/>
          <w:lang w:val="es-ES" w:eastAsia="es-ES"/>
        </w:rPr>
      </w:pPr>
      <w:r w:rsidRPr="00E632BC">
        <w:rPr>
          <w:rFonts w:ascii="Times New Roman" w:eastAsia="Times New Roman" w:hAnsi="Times New Roman" w:cs="Times New Roman"/>
          <w:b/>
          <w:color w:val="FF0000"/>
          <w:sz w:val="18"/>
          <w:szCs w:val="18"/>
          <w:lang w:val="es-ES" w:eastAsia="es-ES"/>
        </w:rPr>
        <w:t xml:space="preserve">CONSULTORÍA PARA </w:t>
      </w:r>
      <w:r w:rsidR="001D76CA" w:rsidRPr="00E632BC">
        <w:rPr>
          <w:rFonts w:ascii="Times New Roman" w:eastAsia="Times New Roman" w:hAnsi="Times New Roman" w:cs="Times New Roman"/>
          <w:b/>
          <w:color w:val="FF0000"/>
          <w:sz w:val="18"/>
          <w:szCs w:val="18"/>
          <w:lang w:val="es-ES" w:eastAsia="es-ES"/>
        </w:rPr>
        <w:t>LA INSPECCION FILMICA Y FOTOGRAFICA DE LAS CAÑERIAS DE DESAGUE CLOACAL E INFORME</w:t>
      </w:r>
      <w:r w:rsidRPr="00E632BC">
        <w:rPr>
          <w:rFonts w:ascii="Times New Roman" w:eastAsia="Times New Roman" w:hAnsi="Times New Roman" w:cs="Times New Roman"/>
          <w:b/>
          <w:color w:val="FF0000"/>
          <w:sz w:val="18"/>
          <w:szCs w:val="18"/>
          <w:lang w:val="es-ES" w:eastAsia="es-ES"/>
        </w:rPr>
        <w:t>.</w:t>
      </w:r>
    </w:p>
    <w:p w14:paraId="104893B7" w14:textId="77777777" w:rsidR="009E4C97" w:rsidRPr="005A68BF" w:rsidRDefault="009E4C97" w:rsidP="005A68BF">
      <w:pPr>
        <w:tabs>
          <w:tab w:val="num" w:pos="360"/>
          <w:tab w:val="num" w:pos="570"/>
        </w:tabs>
        <w:spacing w:after="0" w:line="276" w:lineRule="auto"/>
        <w:jc w:val="both"/>
        <w:rPr>
          <w:rFonts w:ascii="Times New Roman" w:eastAsia="Times New Roman" w:hAnsi="Times New Roman" w:cs="Times New Roman"/>
          <w:sz w:val="18"/>
          <w:szCs w:val="18"/>
          <w:lang w:val="es-ES" w:eastAsia="es-ES"/>
        </w:rPr>
      </w:pPr>
    </w:p>
    <w:p w14:paraId="50E9A356" w14:textId="77777777" w:rsidR="005A68BF" w:rsidRPr="005A68BF" w:rsidRDefault="005A68BF" w:rsidP="004B5A55">
      <w:pPr>
        <w:widowControl w:val="0"/>
        <w:numPr>
          <w:ilvl w:val="1"/>
          <w:numId w:val="32"/>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DOCUMENTOS INTEGRANTES DEL CONTRATO</w:t>
      </w:r>
    </w:p>
    <w:p w14:paraId="2E2BFDC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Los documentos contractuales firmados por las partes y que forman parte integral del contrato son los siguientes: </w:t>
      </w:r>
    </w:p>
    <w:p w14:paraId="68B26A9E" w14:textId="77777777" w:rsidR="005A68BF" w:rsidRPr="005A68BF" w:rsidRDefault="005A68BF" w:rsidP="004B5A55">
      <w:pPr>
        <w:numPr>
          <w:ilvl w:val="0"/>
          <w:numId w:val="31"/>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Contrato;</w:t>
      </w:r>
    </w:p>
    <w:p w14:paraId="1FB10E43" w14:textId="77777777" w:rsidR="005A68BF" w:rsidRPr="005A68BF" w:rsidRDefault="005A68BF" w:rsidP="004B5A55">
      <w:pPr>
        <w:numPr>
          <w:ilvl w:val="0"/>
          <w:numId w:val="31"/>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El Pliego de Bases y Condiciones y sus adendas o modificaciones; </w:t>
      </w:r>
    </w:p>
    <w:p w14:paraId="667CD22A" w14:textId="77777777" w:rsidR="005A68BF" w:rsidRPr="005A68BF" w:rsidRDefault="005A68BF" w:rsidP="004B5A55">
      <w:pPr>
        <w:numPr>
          <w:ilvl w:val="0"/>
          <w:numId w:val="31"/>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datos cargados en el SICP;</w:t>
      </w:r>
    </w:p>
    <w:p w14:paraId="5D978D71" w14:textId="77777777" w:rsidR="005A68BF" w:rsidRPr="005A68BF" w:rsidRDefault="005A68BF" w:rsidP="004B5A55">
      <w:pPr>
        <w:numPr>
          <w:ilvl w:val="0"/>
          <w:numId w:val="31"/>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La oferta del proveedor; </w:t>
      </w:r>
    </w:p>
    <w:p w14:paraId="1A1A0F61" w14:textId="77777777" w:rsidR="005A68BF" w:rsidRPr="005A68BF" w:rsidRDefault="005A68BF" w:rsidP="004B5A55">
      <w:pPr>
        <w:numPr>
          <w:ilvl w:val="0"/>
          <w:numId w:val="31"/>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resolución de adjudicación del contrato emitida por la contratante y su respectiva notificación.</w:t>
      </w:r>
    </w:p>
    <w:p w14:paraId="74CCC238"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documentos que forman parte del contrato deberán considerarse mutuamente explicativos; en caso de contradicción o discrepancia entre los mismos, la prioridad se dará en el orden enunciado anteriormente.</w:t>
      </w:r>
    </w:p>
    <w:p w14:paraId="6E43D135"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p>
    <w:p w14:paraId="3ABDC9A0" w14:textId="77777777" w:rsidR="005A68BF" w:rsidRPr="005A68BF" w:rsidRDefault="005A68BF" w:rsidP="004B5A55">
      <w:pPr>
        <w:numPr>
          <w:ilvl w:val="1"/>
          <w:numId w:val="32"/>
        </w:numPr>
        <w:tabs>
          <w:tab w:val="left" w:pos="284"/>
        </w:tabs>
        <w:spacing w:after="0" w:line="276" w:lineRule="auto"/>
        <w:ind w:hanging="1440"/>
        <w:contextualSpacing/>
        <w:jc w:val="both"/>
        <w:rPr>
          <w:rFonts w:ascii="Times New Roman" w:eastAsia="Times New Roman" w:hAnsi="Times New Roman" w:cs="Times New Roman"/>
          <w:b/>
          <w:color w:val="000000"/>
          <w:sz w:val="18"/>
          <w:szCs w:val="18"/>
          <w:u w:val="single"/>
          <w:lang w:val="es-ES_tradnl" w:eastAsia="x-none"/>
        </w:rPr>
      </w:pPr>
      <w:r w:rsidRPr="005A68BF">
        <w:rPr>
          <w:rFonts w:ascii="Times New Roman" w:eastAsia="Times New Roman" w:hAnsi="Times New Roman" w:cs="Times New Roman"/>
          <w:b/>
          <w:color w:val="000000"/>
          <w:sz w:val="18"/>
          <w:szCs w:val="18"/>
          <w:u w:val="single"/>
          <w:lang w:val="es-ES_tradnl" w:eastAsia="x-none"/>
        </w:rPr>
        <w:t>DOCUMENTOS ADICIONALES DEL CONTRATO</w:t>
      </w:r>
    </w:p>
    <w:p w14:paraId="1DECE435" w14:textId="77777777" w:rsidR="005A68BF" w:rsidRPr="005A68BF" w:rsidRDefault="005A68BF" w:rsidP="005A68BF">
      <w:pPr>
        <w:spacing w:after="0" w:line="276" w:lineRule="auto"/>
        <w:jc w:val="both"/>
        <w:rPr>
          <w:rFonts w:ascii="Times New Roman" w:eastAsia="Times New Roman" w:hAnsi="Times New Roman" w:cs="Times New Roman"/>
          <w:color w:val="FF0000"/>
          <w:sz w:val="18"/>
          <w:szCs w:val="18"/>
          <w:lang w:eastAsia="es-PY"/>
        </w:rPr>
      </w:pPr>
      <w:r w:rsidRPr="005A68BF">
        <w:rPr>
          <w:rFonts w:ascii="Times New Roman" w:eastAsia="Times New Roman" w:hAnsi="Times New Roman" w:cs="Times New Roman"/>
          <w:color w:val="000000"/>
          <w:sz w:val="18"/>
          <w:szCs w:val="18"/>
          <w:lang w:eastAsia="es-PY"/>
        </w:rPr>
        <w:t xml:space="preserve">Los documentos adicionales del contrato son: </w:t>
      </w:r>
    </w:p>
    <w:p w14:paraId="23FB7A01" w14:textId="27A5362F" w:rsidR="003E269F" w:rsidRPr="003E269F" w:rsidRDefault="00E632BC" w:rsidP="004B5A55">
      <w:pPr>
        <w:numPr>
          <w:ilvl w:val="0"/>
          <w:numId w:val="39"/>
        </w:numPr>
        <w:spacing w:after="0" w:line="276" w:lineRule="auto"/>
        <w:jc w:val="both"/>
        <w:rPr>
          <w:rFonts w:ascii="Times New Roman" w:eastAsia="Times New Roman" w:hAnsi="Times New Roman" w:cs="Times New Roman"/>
          <w:color w:val="FF0000"/>
          <w:sz w:val="18"/>
          <w:szCs w:val="18"/>
          <w:lang w:val="es-ES" w:eastAsia="es-ES"/>
        </w:rPr>
      </w:pPr>
      <w:r>
        <w:rPr>
          <w:rFonts w:ascii="Times New Roman" w:eastAsia="Times New Roman" w:hAnsi="Times New Roman" w:cs="Times New Roman"/>
          <w:color w:val="FF0000"/>
          <w:sz w:val="18"/>
          <w:szCs w:val="18"/>
          <w:lang w:val="es-ES" w:eastAsia="es-ES"/>
        </w:rPr>
        <w:t>El Seguro de Responsabilidad Profesional</w:t>
      </w:r>
      <w:r w:rsidR="003E269F" w:rsidRPr="003E269F">
        <w:rPr>
          <w:rFonts w:ascii="Times New Roman" w:eastAsia="Times New Roman" w:hAnsi="Times New Roman" w:cs="Times New Roman"/>
          <w:color w:val="FF0000"/>
          <w:sz w:val="18"/>
          <w:szCs w:val="18"/>
          <w:lang w:val="es-ES" w:eastAsia="es-ES"/>
        </w:rPr>
        <w:t>; y</w:t>
      </w:r>
    </w:p>
    <w:p w14:paraId="01844D69" w14:textId="77777777" w:rsidR="003E269F" w:rsidRPr="003E269F" w:rsidRDefault="003E269F" w:rsidP="004B5A55">
      <w:pPr>
        <w:numPr>
          <w:ilvl w:val="0"/>
          <w:numId w:val="39"/>
        </w:numPr>
        <w:spacing w:after="0" w:line="276" w:lineRule="auto"/>
        <w:jc w:val="both"/>
        <w:rPr>
          <w:rFonts w:ascii="Times New Roman" w:eastAsia="Times New Roman" w:hAnsi="Times New Roman" w:cs="Times New Roman"/>
          <w:color w:val="FF0000"/>
          <w:sz w:val="18"/>
          <w:szCs w:val="18"/>
          <w:lang w:val="es-ES" w:eastAsia="es-ES"/>
        </w:rPr>
      </w:pPr>
      <w:r w:rsidRPr="003E269F">
        <w:rPr>
          <w:rFonts w:ascii="Times New Roman" w:eastAsia="Times New Roman" w:hAnsi="Times New Roman" w:cs="Times New Roman"/>
          <w:color w:val="FF0000"/>
          <w:sz w:val="18"/>
          <w:szCs w:val="18"/>
          <w:lang w:val="es-ES" w:eastAsia="es-ES"/>
        </w:rPr>
        <w:t>Las demás comunicaciones emitidas por las partes relativas al presente Contrato. -</w:t>
      </w:r>
    </w:p>
    <w:p w14:paraId="4B9A6ED7" w14:textId="77777777" w:rsidR="005A68BF" w:rsidRPr="003E269F" w:rsidRDefault="005A68BF" w:rsidP="005A68BF">
      <w:pPr>
        <w:tabs>
          <w:tab w:val="num" w:pos="-1843"/>
          <w:tab w:val="num" w:pos="-1701"/>
        </w:tabs>
        <w:spacing w:after="0" w:line="276" w:lineRule="auto"/>
        <w:jc w:val="both"/>
        <w:rPr>
          <w:rFonts w:ascii="Times New Roman" w:eastAsia="Times New Roman" w:hAnsi="Times New Roman" w:cs="Times New Roman"/>
          <w:color w:val="FF0000"/>
          <w:sz w:val="18"/>
          <w:szCs w:val="18"/>
          <w:lang w:val="es-ES" w:eastAsia="es-ES"/>
        </w:rPr>
      </w:pPr>
    </w:p>
    <w:p w14:paraId="7E9B02B2" w14:textId="77777777" w:rsidR="005A68BF" w:rsidRPr="005A68BF" w:rsidRDefault="005A68BF" w:rsidP="004B5A55">
      <w:pPr>
        <w:widowControl w:val="0"/>
        <w:numPr>
          <w:ilvl w:val="1"/>
          <w:numId w:val="32"/>
        </w:numPr>
        <w:tabs>
          <w:tab w:val="num" w:pos="-1843"/>
          <w:tab w:val="num" w:pos="-1701"/>
          <w:tab w:val="left" w:pos="284"/>
        </w:tabs>
        <w:adjustRightInd w:val="0"/>
        <w:spacing w:after="0" w:line="276" w:lineRule="auto"/>
        <w:ind w:left="284" w:hanging="284"/>
        <w:jc w:val="both"/>
        <w:textAlignment w:val="baseline"/>
        <w:rPr>
          <w:rFonts w:ascii="Times New Roman" w:eastAsia="Times New Roman" w:hAnsi="Times New Roman" w:cs="Times New Roman"/>
          <w:sz w:val="18"/>
          <w:szCs w:val="18"/>
          <w:u w:val="single"/>
          <w:lang w:val="es-ES_tradnl"/>
        </w:rPr>
      </w:pPr>
      <w:r w:rsidRPr="005A68BF">
        <w:rPr>
          <w:rFonts w:ascii="Times New Roman" w:eastAsia="Times New Roman" w:hAnsi="Times New Roman" w:cs="Times New Roman"/>
          <w:b/>
          <w:bCs/>
          <w:sz w:val="18"/>
          <w:szCs w:val="18"/>
          <w:u w:val="single"/>
          <w:lang w:val="es-ES_tradnl"/>
        </w:rPr>
        <w:t>IDENTIFICACIÓN DEL CRÉDITO PRESUPUESTARIO PARA CUBRIR EL COMPROMISO DERIVADO DEL CONTRATO</w:t>
      </w:r>
    </w:p>
    <w:p w14:paraId="1BC3751B" w14:textId="16644A4F" w:rsidR="005A68BF" w:rsidRDefault="005A68BF" w:rsidP="001E7165">
      <w:pPr>
        <w:tabs>
          <w:tab w:val="num" w:pos="360"/>
        </w:tabs>
        <w:spacing w:after="200" w:line="276" w:lineRule="auto"/>
        <w:jc w:val="both"/>
        <w:rPr>
          <w:rFonts w:ascii="Times New Roman" w:eastAsia="Calibri" w:hAnsi="Times New Roman" w:cs="Times New Roman"/>
          <w:snapToGrid w:val="0"/>
          <w:color w:val="FF0000"/>
          <w:sz w:val="18"/>
          <w:szCs w:val="18"/>
        </w:rPr>
      </w:pPr>
      <w:r w:rsidRPr="00C32568">
        <w:rPr>
          <w:rFonts w:ascii="Times New Roman" w:eastAsia="Calibri" w:hAnsi="Times New Roman" w:cs="Times New Roman"/>
          <w:snapToGrid w:val="0"/>
          <w:color w:val="000000"/>
          <w:sz w:val="18"/>
          <w:szCs w:val="18"/>
        </w:rPr>
        <w:t xml:space="preserve">El crédito presupuestario para cubrir el compromiso derivado del presente contrato está previsto conforme al Certificado de Disponibilidad Presupuestaria vinculado al Programa Anual de Contrataciones (PAC) con </w:t>
      </w:r>
      <w:r w:rsidRPr="00C32568">
        <w:rPr>
          <w:rFonts w:ascii="Times New Roman" w:eastAsia="Calibri" w:hAnsi="Times New Roman" w:cs="Times New Roman"/>
          <w:snapToGrid w:val="0"/>
          <w:color w:val="FF0000"/>
          <w:sz w:val="18"/>
          <w:szCs w:val="18"/>
        </w:rPr>
        <w:t xml:space="preserve">el ID N° </w:t>
      </w:r>
      <w:r w:rsidR="009E4C97" w:rsidRPr="009E4C97">
        <w:rPr>
          <w:rFonts w:ascii="Times New Roman" w:eastAsia="Calibri" w:hAnsi="Times New Roman" w:cs="Times New Roman"/>
          <w:snapToGrid w:val="0"/>
          <w:color w:val="FF0000"/>
          <w:sz w:val="18"/>
          <w:szCs w:val="18"/>
        </w:rPr>
        <w:t>4</w:t>
      </w:r>
      <w:r w:rsidR="001D76CA">
        <w:rPr>
          <w:rFonts w:ascii="Times New Roman" w:eastAsia="Calibri" w:hAnsi="Times New Roman" w:cs="Times New Roman"/>
          <w:snapToGrid w:val="0"/>
          <w:color w:val="FF0000"/>
          <w:sz w:val="18"/>
          <w:szCs w:val="18"/>
        </w:rPr>
        <w:t>43980</w:t>
      </w:r>
      <w:r w:rsidRPr="00C32568">
        <w:rPr>
          <w:rFonts w:ascii="Times New Roman" w:eastAsia="Calibri" w:hAnsi="Times New Roman" w:cs="Times New Roman"/>
          <w:snapToGrid w:val="0"/>
          <w:color w:val="FF0000"/>
          <w:sz w:val="18"/>
          <w:szCs w:val="18"/>
        </w:rPr>
        <w:t>.</w:t>
      </w:r>
    </w:p>
    <w:p w14:paraId="5319AE46" w14:textId="19FAC288" w:rsidR="00D61267" w:rsidRDefault="00DE40E0" w:rsidP="00154979">
      <w:pPr>
        <w:tabs>
          <w:tab w:val="num" w:pos="360"/>
        </w:tabs>
        <w:spacing w:after="0" w:line="240" w:lineRule="auto"/>
        <w:rPr>
          <w:rFonts w:ascii="Times New Roman" w:eastAsia="Calibri" w:hAnsi="Times New Roman" w:cs="Times New Roman"/>
          <w:snapToGrid w:val="0"/>
          <w:color w:val="FF0000"/>
          <w:sz w:val="18"/>
          <w:szCs w:val="18"/>
        </w:rPr>
      </w:pPr>
      <w:r w:rsidRPr="004D68C8">
        <w:rPr>
          <w:rFonts w:ascii="Times New Roman" w:eastAsia="Calibri" w:hAnsi="Times New Roman" w:cs="Times New Roman"/>
          <w:snapToGrid w:val="0"/>
          <w:color w:val="FF0000"/>
          <w:sz w:val="18"/>
          <w:szCs w:val="18"/>
        </w:rPr>
        <w:t xml:space="preserve">El presente proceso </w:t>
      </w:r>
      <w:r w:rsidR="009E4C97">
        <w:rPr>
          <w:rFonts w:ascii="Times New Roman" w:eastAsia="Calibri" w:hAnsi="Times New Roman" w:cs="Times New Roman"/>
          <w:snapToGrid w:val="0"/>
          <w:color w:val="FF0000"/>
          <w:sz w:val="18"/>
          <w:szCs w:val="18"/>
        </w:rPr>
        <w:t xml:space="preserve">no </w:t>
      </w:r>
      <w:r w:rsidRPr="004D68C8">
        <w:rPr>
          <w:rFonts w:ascii="Times New Roman" w:eastAsia="Calibri" w:hAnsi="Times New Roman" w:cs="Times New Roman"/>
          <w:snapToGrid w:val="0"/>
          <w:color w:val="FF0000"/>
          <w:sz w:val="18"/>
          <w:szCs w:val="18"/>
        </w:rPr>
        <w:t>es plurianual</w:t>
      </w:r>
      <w:r w:rsidR="009E4C97">
        <w:rPr>
          <w:rFonts w:ascii="Times New Roman" w:eastAsia="Calibri" w:hAnsi="Times New Roman" w:cs="Times New Roman"/>
          <w:snapToGrid w:val="0"/>
          <w:color w:val="FF0000"/>
          <w:sz w:val="18"/>
          <w:szCs w:val="18"/>
        </w:rPr>
        <w:t>.</w:t>
      </w:r>
    </w:p>
    <w:p w14:paraId="4405A656" w14:textId="77777777" w:rsidR="00154979" w:rsidRDefault="00154979" w:rsidP="00154979">
      <w:pPr>
        <w:tabs>
          <w:tab w:val="num" w:pos="360"/>
        </w:tabs>
        <w:spacing w:after="0" w:line="240" w:lineRule="auto"/>
        <w:rPr>
          <w:rFonts w:ascii="Times New Roman" w:eastAsia="Calibri" w:hAnsi="Times New Roman" w:cs="Times New Roman"/>
          <w:snapToGrid w:val="0"/>
          <w:color w:val="FF0000"/>
          <w:sz w:val="18"/>
          <w:szCs w:val="18"/>
        </w:rPr>
      </w:pPr>
    </w:p>
    <w:p w14:paraId="1B3F9E5B" w14:textId="77777777" w:rsidR="005A68BF" w:rsidRPr="005A68BF" w:rsidRDefault="005A68BF" w:rsidP="004B5A55">
      <w:pPr>
        <w:widowControl w:val="0"/>
        <w:numPr>
          <w:ilvl w:val="1"/>
          <w:numId w:val="32"/>
        </w:numPr>
        <w:tabs>
          <w:tab w:val="left" w:pos="284"/>
        </w:tabs>
        <w:adjustRightInd w:val="0"/>
        <w:spacing w:after="0" w:line="276" w:lineRule="auto"/>
        <w:ind w:hanging="1440"/>
        <w:textAlignment w:val="baseline"/>
        <w:rPr>
          <w:rFonts w:ascii="Times New Roman" w:eastAsia="Times New Roman" w:hAnsi="Times New Roman" w:cs="Times New Roman"/>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 xml:space="preserve">PROCEDIMIENTO DE CONTRATACIÓN </w:t>
      </w:r>
    </w:p>
    <w:p w14:paraId="72AAC440" w14:textId="65706606" w:rsidR="005A68BF" w:rsidRPr="005A68BF" w:rsidRDefault="005A68BF" w:rsidP="005A68BF">
      <w:pPr>
        <w:spacing w:after="0" w:line="276" w:lineRule="auto"/>
        <w:jc w:val="both"/>
        <w:rPr>
          <w:rFonts w:ascii="Times New Roman" w:eastAsia="Times New Roman" w:hAnsi="Times New Roman" w:cs="Times New Roman"/>
          <w:i/>
          <w:sz w:val="18"/>
          <w:szCs w:val="18"/>
          <w:lang w:val="es-ES" w:eastAsia="es-ES"/>
        </w:rPr>
      </w:pPr>
      <w:r w:rsidRPr="005A68BF">
        <w:rPr>
          <w:rFonts w:ascii="Times New Roman" w:eastAsia="Times New Roman" w:hAnsi="Times New Roman" w:cs="Times New Roman"/>
          <w:sz w:val="18"/>
          <w:szCs w:val="18"/>
          <w:lang w:val="es-ES" w:eastAsia="es-ES"/>
        </w:rPr>
        <w:t>El contrato es el resultado del procedimiento de</w:t>
      </w:r>
      <w:r w:rsidR="00C969DE" w:rsidRPr="00C969DE">
        <w:rPr>
          <w:rFonts w:ascii="Times New Roman" w:eastAsia="Calibri" w:hAnsi="Times New Roman" w:cs="Times New Roman"/>
          <w:snapToGrid w:val="0"/>
          <w:color w:val="FF0000"/>
          <w:sz w:val="18"/>
          <w:szCs w:val="18"/>
        </w:rPr>
        <w:t xml:space="preserve"> </w:t>
      </w:r>
      <w:r w:rsidR="009E4C97" w:rsidRPr="009E4C97">
        <w:rPr>
          <w:rFonts w:ascii="Times New Roman" w:eastAsia="Calibri" w:hAnsi="Times New Roman" w:cs="Times New Roman"/>
          <w:snapToGrid w:val="0"/>
          <w:color w:val="FF0000"/>
          <w:sz w:val="18"/>
          <w:szCs w:val="18"/>
        </w:rPr>
        <w:t xml:space="preserve">LICITACIÓN </w:t>
      </w:r>
      <w:r w:rsidR="001D76CA">
        <w:rPr>
          <w:rFonts w:ascii="Times New Roman" w:eastAsia="Calibri" w:hAnsi="Times New Roman" w:cs="Times New Roman"/>
          <w:snapToGrid w:val="0"/>
          <w:color w:val="FF0000"/>
          <w:sz w:val="18"/>
          <w:szCs w:val="18"/>
        </w:rPr>
        <w:t>DE MENOR CUANTIA NACIONAL</w:t>
      </w:r>
      <w:r w:rsidR="009E4C97" w:rsidRPr="009E4C97">
        <w:rPr>
          <w:rFonts w:ascii="Times New Roman" w:eastAsia="Calibri" w:hAnsi="Times New Roman" w:cs="Times New Roman"/>
          <w:snapToGrid w:val="0"/>
          <w:color w:val="FF0000"/>
          <w:sz w:val="18"/>
          <w:szCs w:val="18"/>
        </w:rPr>
        <w:t xml:space="preserve"> N° </w:t>
      </w:r>
      <w:r w:rsidR="001D76CA">
        <w:rPr>
          <w:rFonts w:ascii="Times New Roman" w:eastAsia="Calibri" w:hAnsi="Times New Roman" w:cs="Times New Roman"/>
          <w:snapToGrid w:val="0"/>
          <w:color w:val="FF0000"/>
          <w:sz w:val="18"/>
          <w:szCs w:val="18"/>
        </w:rPr>
        <w:t>68</w:t>
      </w:r>
      <w:r w:rsidR="009E4C97" w:rsidRPr="009E4C97">
        <w:rPr>
          <w:rFonts w:ascii="Times New Roman" w:eastAsia="Calibri" w:hAnsi="Times New Roman" w:cs="Times New Roman"/>
          <w:snapToGrid w:val="0"/>
          <w:color w:val="FF0000"/>
          <w:sz w:val="18"/>
          <w:szCs w:val="18"/>
        </w:rPr>
        <w:t>/</w:t>
      </w:r>
      <w:r w:rsidR="0012243E">
        <w:rPr>
          <w:rFonts w:ascii="Times New Roman" w:eastAsia="Calibri" w:hAnsi="Times New Roman" w:cs="Times New Roman"/>
          <w:snapToGrid w:val="0"/>
          <w:color w:val="FF0000"/>
          <w:sz w:val="18"/>
          <w:szCs w:val="18"/>
        </w:rPr>
        <w:t>20</w:t>
      </w:r>
      <w:r w:rsidR="009E4C97" w:rsidRPr="009E4C97">
        <w:rPr>
          <w:rFonts w:ascii="Times New Roman" w:eastAsia="Calibri" w:hAnsi="Times New Roman" w:cs="Times New Roman"/>
          <w:snapToGrid w:val="0"/>
          <w:color w:val="FF0000"/>
          <w:sz w:val="18"/>
          <w:szCs w:val="18"/>
        </w:rPr>
        <w:t>2</w:t>
      </w:r>
      <w:r w:rsidR="001D76CA">
        <w:rPr>
          <w:rFonts w:ascii="Times New Roman" w:eastAsia="Calibri" w:hAnsi="Times New Roman" w:cs="Times New Roman"/>
          <w:snapToGrid w:val="0"/>
          <w:color w:val="FF0000"/>
          <w:sz w:val="18"/>
          <w:szCs w:val="18"/>
        </w:rPr>
        <w:t>4</w:t>
      </w:r>
      <w:r w:rsidR="009E4C97" w:rsidRPr="009E4C97">
        <w:rPr>
          <w:rFonts w:ascii="Times New Roman" w:eastAsia="Calibri" w:hAnsi="Times New Roman" w:cs="Times New Roman"/>
          <w:snapToGrid w:val="0"/>
          <w:color w:val="FF0000"/>
          <w:sz w:val="18"/>
          <w:szCs w:val="18"/>
        </w:rPr>
        <w:t xml:space="preserve"> - CONSULTORÍA PARA </w:t>
      </w:r>
      <w:r w:rsidR="001D76CA">
        <w:rPr>
          <w:rFonts w:ascii="Times New Roman" w:eastAsia="Calibri" w:hAnsi="Times New Roman" w:cs="Times New Roman"/>
          <w:snapToGrid w:val="0"/>
          <w:color w:val="FF0000"/>
          <w:sz w:val="18"/>
          <w:szCs w:val="18"/>
        </w:rPr>
        <w:t>LA INSPECCION FILMICA Y FOTOGRAFICA DE LAS CAÑERIAS DE DESAGUE CLOACAL E INFORME</w:t>
      </w:r>
      <w:r w:rsidR="00775E9E">
        <w:rPr>
          <w:rFonts w:ascii="Times New Roman" w:eastAsia="Times New Roman" w:hAnsi="Times New Roman" w:cs="Times New Roman"/>
          <w:sz w:val="18"/>
          <w:szCs w:val="18"/>
          <w:lang w:val="es-ES" w:eastAsia="es-ES"/>
        </w:rPr>
        <w:t xml:space="preserve">, convocado por </w:t>
      </w:r>
      <w:r w:rsidRPr="00C010FC">
        <w:rPr>
          <w:rFonts w:ascii="Times New Roman" w:eastAsia="Times New Roman" w:hAnsi="Times New Roman" w:cs="Times New Roman"/>
          <w:color w:val="FF0000"/>
          <w:sz w:val="18"/>
          <w:szCs w:val="18"/>
          <w:lang w:val="es-ES" w:eastAsia="es-ES"/>
        </w:rPr>
        <w:t>el BCP</w:t>
      </w:r>
      <w:r w:rsidRPr="005A68BF">
        <w:rPr>
          <w:rFonts w:ascii="Times New Roman" w:eastAsia="Times New Roman" w:hAnsi="Times New Roman" w:cs="Times New Roman"/>
          <w:sz w:val="18"/>
          <w:szCs w:val="18"/>
          <w:lang w:val="es-ES" w:eastAsia="es-ES"/>
        </w:rPr>
        <w:t xml:space="preserve">. La adjudicación fue realizada según acto administrativo N°_______. </w:t>
      </w:r>
    </w:p>
    <w:p w14:paraId="1C37B82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209F5441" w14:textId="77777777" w:rsidR="005A68BF" w:rsidRPr="005A68BF" w:rsidRDefault="005A68BF" w:rsidP="004B5A55">
      <w:pPr>
        <w:widowControl w:val="0"/>
        <w:numPr>
          <w:ilvl w:val="1"/>
          <w:numId w:val="32"/>
        </w:numPr>
        <w:tabs>
          <w:tab w:val="left"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PRECIO UNITARIO Y EL IMPORTE TOTAL A PAGAR POR LOS BIENES y/o SERVICIOS.</w:t>
      </w:r>
    </w:p>
    <w:p w14:paraId="1B701709" w14:textId="77777777" w:rsidR="005A68BF" w:rsidRPr="005A68BF" w:rsidRDefault="005A68BF" w:rsidP="005A68BF">
      <w:pPr>
        <w:spacing w:after="0" w:line="276" w:lineRule="auto"/>
        <w:rPr>
          <w:rFonts w:ascii="Times New Roman" w:eastAsia="Times New Roman" w:hAnsi="Times New Roman" w:cs="Times New Roman"/>
          <w:b/>
          <w:bCs/>
          <w:sz w:val="18"/>
          <w:szCs w:val="18"/>
          <w:lang w:val="es-ES" w:eastAsia="es-ES"/>
        </w:rPr>
      </w:pPr>
    </w:p>
    <w:p w14:paraId="36306A72" w14:textId="77777777" w:rsidR="005A68BF" w:rsidRPr="00344E9E"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344E9E">
        <w:rPr>
          <w:rFonts w:ascii="Times New Roman" w:eastAsia="Times New Roman" w:hAnsi="Times New Roman" w:cs="Times New Roman"/>
          <w:i/>
          <w:color w:val="FF0000"/>
          <w:sz w:val="18"/>
          <w:szCs w:val="18"/>
          <w:lang w:val="es-ES" w:eastAsia="es-ES"/>
        </w:rPr>
        <w:t>[Formato de Tabla para contrato cerrado]</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5A68BF" w:rsidRPr="00344E9E" w14:paraId="79A85651" w14:textId="77777777" w:rsidTr="002423B7">
        <w:trPr>
          <w:trHeight w:val="433"/>
        </w:trPr>
        <w:tc>
          <w:tcPr>
            <w:tcW w:w="846" w:type="dxa"/>
            <w:shd w:val="clear" w:color="auto" w:fill="D9D9D9"/>
            <w:vAlign w:val="center"/>
          </w:tcPr>
          <w:p w14:paraId="7A705766"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lastRenderedPageBreak/>
              <w:t>N° de Orden</w:t>
            </w:r>
          </w:p>
        </w:tc>
        <w:tc>
          <w:tcPr>
            <w:tcW w:w="1134" w:type="dxa"/>
            <w:shd w:val="clear" w:color="auto" w:fill="D9D9D9"/>
            <w:vAlign w:val="center"/>
          </w:tcPr>
          <w:p w14:paraId="42D5E8E7"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N° de Ítem/Lote</w:t>
            </w:r>
          </w:p>
        </w:tc>
        <w:tc>
          <w:tcPr>
            <w:tcW w:w="1417" w:type="dxa"/>
            <w:shd w:val="clear" w:color="auto" w:fill="D9D9D9"/>
            <w:vAlign w:val="center"/>
          </w:tcPr>
          <w:p w14:paraId="2354C1B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Descripción</w:t>
            </w:r>
          </w:p>
        </w:tc>
        <w:tc>
          <w:tcPr>
            <w:tcW w:w="851" w:type="dxa"/>
            <w:shd w:val="clear" w:color="auto" w:fill="D9D9D9"/>
            <w:vAlign w:val="center"/>
          </w:tcPr>
          <w:p w14:paraId="059803C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Marca</w:t>
            </w:r>
          </w:p>
        </w:tc>
        <w:tc>
          <w:tcPr>
            <w:tcW w:w="1417" w:type="dxa"/>
            <w:shd w:val="clear" w:color="auto" w:fill="D9D9D9"/>
            <w:vAlign w:val="center"/>
          </w:tcPr>
          <w:p w14:paraId="33D6175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Procedencia</w:t>
            </w:r>
          </w:p>
        </w:tc>
        <w:tc>
          <w:tcPr>
            <w:tcW w:w="1134" w:type="dxa"/>
            <w:shd w:val="clear" w:color="auto" w:fill="D9D9D9"/>
            <w:vAlign w:val="center"/>
          </w:tcPr>
          <w:p w14:paraId="374AAFA9"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Unidad de Medida</w:t>
            </w:r>
          </w:p>
        </w:tc>
        <w:tc>
          <w:tcPr>
            <w:tcW w:w="1134" w:type="dxa"/>
            <w:shd w:val="clear" w:color="auto" w:fill="D9D9D9"/>
            <w:vAlign w:val="center"/>
          </w:tcPr>
          <w:p w14:paraId="4741C9A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Cantidad</w:t>
            </w:r>
          </w:p>
        </w:tc>
        <w:tc>
          <w:tcPr>
            <w:tcW w:w="993" w:type="dxa"/>
            <w:shd w:val="clear" w:color="auto" w:fill="D9D9D9"/>
            <w:vAlign w:val="center"/>
          </w:tcPr>
          <w:p w14:paraId="41E2BF2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Precio Unitario</w:t>
            </w:r>
          </w:p>
        </w:tc>
        <w:tc>
          <w:tcPr>
            <w:tcW w:w="850" w:type="dxa"/>
            <w:shd w:val="clear" w:color="auto" w:fill="D9D9D9"/>
            <w:vAlign w:val="center"/>
          </w:tcPr>
          <w:p w14:paraId="32CCE63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Monto Total</w:t>
            </w:r>
          </w:p>
        </w:tc>
      </w:tr>
      <w:tr w:rsidR="005A68BF" w:rsidRPr="00344E9E" w14:paraId="0B72A641" w14:textId="77777777" w:rsidTr="002423B7">
        <w:tc>
          <w:tcPr>
            <w:tcW w:w="846" w:type="dxa"/>
            <w:vAlign w:val="center"/>
          </w:tcPr>
          <w:p w14:paraId="4A04642D" w14:textId="77777777" w:rsidR="005A68BF" w:rsidRPr="00344E9E" w:rsidRDefault="005A68BF" w:rsidP="005A68BF">
            <w:pPr>
              <w:spacing w:after="0" w:line="276" w:lineRule="auto"/>
              <w:jc w:val="center"/>
              <w:rPr>
                <w:rFonts w:ascii="Times New Roman" w:eastAsia="Times New Roman" w:hAnsi="Times New Roman" w:cs="Times New Roman"/>
                <w:sz w:val="18"/>
                <w:szCs w:val="18"/>
                <w:lang w:val="es-ES_tradnl" w:eastAsia="es-ES"/>
              </w:rPr>
            </w:pPr>
          </w:p>
        </w:tc>
        <w:tc>
          <w:tcPr>
            <w:tcW w:w="1134" w:type="dxa"/>
            <w:vAlign w:val="center"/>
          </w:tcPr>
          <w:p w14:paraId="2583EAD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0D50170"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1" w:type="dxa"/>
            <w:vAlign w:val="center"/>
          </w:tcPr>
          <w:p w14:paraId="16A4FC88"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278B4E3"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7BC04D3D"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1B602921"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993" w:type="dxa"/>
            <w:vAlign w:val="center"/>
          </w:tcPr>
          <w:p w14:paraId="5316962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0" w:type="dxa"/>
            <w:vAlign w:val="center"/>
          </w:tcPr>
          <w:p w14:paraId="248B34BB"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r>
    </w:tbl>
    <w:p w14:paraId="4860C78E" w14:textId="77777777" w:rsidR="005A68BF" w:rsidRPr="00344E9E"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t>Total:</w:t>
      </w:r>
      <w:r w:rsidRPr="00344E9E">
        <w:rPr>
          <w:rFonts w:ascii="Times New Roman" w:eastAsia="Times New Roman" w:hAnsi="Times New Roman" w:cs="Times New Roman"/>
          <w:i/>
          <w:sz w:val="18"/>
          <w:szCs w:val="18"/>
          <w:lang w:val="es-ES_tradnl" w:eastAsia="es-ES"/>
        </w:rPr>
        <w:t xml:space="preserve"> [sumatoria]</w:t>
      </w:r>
    </w:p>
    <w:p w14:paraId="43D4786A" w14:textId="77777777" w:rsidR="005A68BF" w:rsidRPr="005A68BF"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t>El monto total del presente contrato asciende a la suma de: __________________________</w:t>
      </w:r>
    </w:p>
    <w:p w14:paraId="491C4E94" w14:textId="77777777" w:rsidR="005A68BF" w:rsidRPr="005A68BF"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5A68BF" w:rsidDel="00B938C5">
        <w:rPr>
          <w:rFonts w:ascii="Times New Roman" w:eastAsia="Times New Roman" w:hAnsi="Times New Roman" w:cs="Times New Roman"/>
          <w:i/>
          <w:color w:val="FF0000"/>
          <w:sz w:val="18"/>
          <w:szCs w:val="18"/>
          <w:lang w:val="es-ES" w:eastAsia="es-ES"/>
        </w:rPr>
        <w:t xml:space="preserve"> </w:t>
      </w:r>
    </w:p>
    <w:p w14:paraId="6FA08A34"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El proveedor se compromete a proveer</w:t>
      </w:r>
      <w:r w:rsidR="00193A75">
        <w:rPr>
          <w:rFonts w:ascii="Times New Roman" w:eastAsia="Times New Roman" w:hAnsi="Times New Roman" w:cs="Times New Roman"/>
          <w:sz w:val="18"/>
          <w:szCs w:val="18"/>
          <w:lang w:val="es-ES" w:eastAsia="es-ES"/>
        </w:rPr>
        <w:t>/prestar</w:t>
      </w:r>
      <w:r w:rsidRPr="005A68BF">
        <w:rPr>
          <w:rFonts w:ascii="Times New Roman" w:eastAsia="Times New Roman" w:hAnsi="Times New Roman" w:cs="Times New Roman"/>
          <w:sz w:val="18"/>
          <w:szCs w:val="18"/>
          <w:lang w:val="es-ES" w:eastAsia="es-ES"/>
        </w:rPr>
        <w:t xml:space="preserve"> los bienes</w:t>
      </w:r>
      <w:r w:rsidR="00193A75">
        <w:rPr>
          <w:rFonts w:ascii="Times New Roman" w:eastAsia="Times New Roman" w:hAnsi="Times New Roman" w:cs="Times New Roman"/>
          <w:sz w:val="18"/>
          <w:szCs w:val="18"/>
          <w:lang w:val="es-ES" w:eastAsia="es-ES"/>
        </w:rPr>
        <w:t>/servicios</w:t>
      </w:r>
      <w:r w:rsidRPr="005A68BF">
        <w:rPr>
          <w:rFonts w:ascii="Times New Roman" w:eastAsia="Times New Roman" w:hAnsi="Times New Roman" w:cs="Times New Roman"/>
          <w:sz w:val="18"/>
          <w:szCs w:val="18"/>
          <w:lang w:val="es-ES" w:eastAsia="es-ES"/>
        </w:rPr>
        <w:t xml:space="preserve"> a la contratante y a subsanar los defectos de éstos de conformidad a las disposiciones del contrato.</w:t>
      </w:r>
    </w:p>
    <w:p w14:paraId="7CE2EA64"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contratante se compromete a pagar al proveedor como contraparti</w:t>
      </w:r>
      <w:r w:rsidR="00193A75">
        <w:rPr>
          <w:rFonts w:ascii="Times New Roman" w:eastAsia="Times New Roman" w:hAnsi="Times New Roman" w:cs="Times New Roman"/>
          <w:sz w:val="18"/>
          <w:szCs w:val="18"/>
          <w:lang w:val="es-ES" w:eastAsia="es-ES"/>
        </w:rPr>
        <w:t>da del suministro de los bienes/</w:t>
      </w:r>
      <w:r w:rsidRPr="005A68BF">
        <w:rPr>
          <w:rFonts w:ascii="Times New Roman" w:eastAsia="Times New Roman" w:hAnsi="Times New Roman" w:cs="Times New Roman"/>
          <w:sz w:val="18"/>
          <w:szCs w:val="18"/>
          <w:lang w:val="es-ES" w:eastAsia="es-ES"/>
        </w:rPr>
        <w:t>servicios y la subsanación de sus defectos, el precio del contrato o las sumas que resulten pagaderas de conformidad con lo dispuesto en las Condiciones Contractuales.</w:t>
      </w:r>
    </w:p>
    <w:p w14:paraId="2847081F"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p>
    <w:p w14:paraId="480F6899" w14:textId="77777777" w:rsidR="005A68BF" w:rsidRPr="005A68BF" w:rsidRDefault="005A68BF" w:rsidP="004B5A55">
      <w:pPr>
        <w:widowControl w:val="0"/>
        <w:numPr>
          <w:ilvl w:val="1"/>
          <w:numId w:val="32"/>
        </w:numPr>
        <w:shd w:val="clear" w:color="auto" w:fill="FFFFFF"/>
        <w:tabs>
          <w:tab w:val="num"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VIGENCIA DEL CONTRATO</w:t>
      </w:r>
    </w:p>
    <w:p w14:paraId="0C33C44F" w14:textId="7836278D" w:rsidR="001E7165" w:rsidRDefault="00F9465F" w:rsidP="00445549">
      <w:pPr>
        <w:numPr>
          <w:ilvl w:val="12"/>
          <w:numId w:val="0"/>
        </w:numPr>
        <w:shd w:val="clear" w:color="auto" w:fill="FFFFFF"/>
        <w:suppressAutoHyphens/>
        <w:spacing w:after="0" w:line="276" w:lineRule="auto"/>
        <w:jc w:val="both"/>
        <w:rPr>
          <w:rFonts w:ascii="Times New Roman" w:eastAsia="Calibri" w:hAnsi="Times New Roman" w:cs="Times New Roman"/>
          <w:color w:val="FF0000"/>
          <w:sz w:val="18"/>
          <w:szCs w:val="18"/>
        </w:rPr>
      </w:pPr>
      <w:r w:rsidRPr="00F9465F">
        <w:rPr>
          <w:rFonts w:ascii="Times New Roman" w:eastAsia="Calibri" w:hAnsi="Times New Roman" w:cs="Times New Roman"/>
          <w:color w:val="FF0000"/>
          <w:sz w:val="18"/>
          <w:szCs w:val="18"/>
        </w:rPr>
        <w:t xml:space="preserve">El plazo de vigencia será a partir de la fecha que se establezca al efecto en </w:t>
      </w:r>
      <w:r w:rsidR="00FD572A">
        <w:rPr>
          <w:rFonts w:ascii="Times New Roman" w:eastAsia="Calibri" w:hAnsi="Times New Roman" w:cs="Times New Roman"/>
          <w:color w:val="FF0000"/>
          <w:sz w:val="18"/>
          <w:szCs w:val="18"/>
        </w:rPr>
        <w:t xml:space="preserve">la Orden </w:t>
      </w:r>
      <w:r w:rsidRPr="00F9465F">
        <w:rPr>
          <w:rFonts w:ascii="Times New Roman" w:eastAsia="Calibri" w:hAnsi="Times New Roman" w:cs="Times New Roman"/>
          <w:color w:val="FF0000"/>
          <w:sz w:val="18"/>
          <w:szCs w:val="18"/>
        </w:rPr>
        <w:t xml:space="preserve">de inicio a </w:t>
      </w:r>
      <w:proofErr w:type="gramStart"/>
      <w:r w:rsidRPr="00F9465F">
        <w:rPr>
          <w:rFonts w:ascii="Times New Roman" w:eastAsia="Calibri" w:hAnsi="Times New Roman" w:cs="Times New Roman"/>
          <w:color w:val="FF0000"/>
          <w:sz w:val="18"/>
          <w:szCs w:val="18"/>
        </w:rPr>
        <w:t>ser  emitida</w:t>
      </w:r>
      <w:proofErr w:type="gramEnd"/>
      <w:r w:rsidR="00FD572A">
        <w:rPr>
          <w:rFonts w:ascii="Times New Roman" w:eastAsia="Calibri" w:hAnsi="Times New Roman" w:cs="Times New Roman"/>
          <w:color w:val="FF0000"/>
          <w:sz w:val="18"/>
          <w:szCs w:val="18"/>
        </w:rPr>
        <w:t xml:space="preserve"> por el área administradora del Contrato </w:t>
      </w:r>
      <w:r w:rsidRPr="00F9465F">
        <w:rPr>
          <w:rFonts w:ascii="Times New Roman" w:eastAsia="Calibri" w:hAnsi="Times New Roman" w:cs="Times New Roman"/>
          <w:color w:val="FF0000"/>
          <w:sz w:val="18"/>
          <w:szCs w:val="18"/>
        </w:rPr>
        <w:t>dentro de los 10 (diez) días hábiles siguientes a la suscripción del Contrato, hasta el cumplimiento total de las obligaciones contractuales</w:t>
      </w:r>
      <w:r w:rsidR="00C969DE">
        <w:rPr>
          <w:rFonts w:ascii="Times New Roman" w:eastAsia="Calibri" w:hAnsi="Times New Roman" w:cs="Times New Roman"/>
          <w:color w:val="FF0000"/>
          <w:sz w:val="18"/>
          <w:szCs w:val="18"/>
        </w:rPr>
        <w:t>.</w:t>
      </w:r>
    </w:p>
    <w:p w14:paraId="27846A86" w14:textId="77777777" w:rsidR="00C969DE" w:rsidRPr="005A68BF" w:rsidRDefault="00C969DE" w:rsidP="005A68BF">
      <w:pPr>
        <w:numPr>
          <w:ilvl w:val="12"/>
          <w:numId w:val="0"/>
        </w:numPr>
        <w:shd w:val="clear" w:color="auto" w:fill="FFFFFF"/>
        <w:suppressAutoHyphens/>
        <w:spacing w:after="0" w:line="276" w:lineRule="auto"/>
        <w:rPr>
          <w:rFonts w:ascii="Times New Roman" w:eastAsia="Calibri" w:hAnsi="Times New Roman" w:cs="Times New Roman"/>
          <w:sz w:val="18"/>
          <w:szCs w:val="18"/>
          <w:lang w:val="es-ES" w:eastAsia="es-ES"/>
        </w:rPr>
      </w:pPr>
    </w:p>
    <w:p w14:paraId="38FEBA34" w14:textId="77777777" w:rsidR="005A68BF" w:rsidRPr="005A68BF" w:rsidRDefault="005A68BF" w:rsidP="004B5A55">
      <w:pPr>
        <w:widowControl w:val="0"/>
        <w:numPr>
          <w:ilvl w:val="1"/>
          <w:numId w:val="32"/>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PLAZO, LUGAR Y CONDICIONES DE LA PROVISIÓN DE BIENES</w:t>
      </w:r>
    </w:p>
    <w:p w14:paraId="1F3A3CE0" w14:textId="35D76339"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Los bienes</w:t>
      </w:r>
      <w:r w:rsidR="00193A75">
        <w:rPr>
          <w:rFonts w:ascii="Times New Roman" w:eastAsia="Times New Roman" w:hAnsi="Times New Roman" w:cs="Times New Roman"/>
          <w:bCs/>
          <w:sz w:val="18"/>
          <w:szCs w:val="18"/>
          <w:lang w:val="es-ES" w:eastAsia="es-ES"/>
        </w:rPr>
        <w:t>/servicios</w:t>
      </w:r>
      <w:r w:rsidRPr="005A68BF">
        <w:rPr>
          <w:rFonts w:ascii="Times New Roman" w:eastAsia="Times New Roman" w:hAnsi="Times New Roman" w:cs="Times New Roman"/>
          <w:bCs/>
          <w:sz w:val="18"/>
          <w:szCs w:val="18"/>
          <w:lang w:val="es-ES" w:eastAsia="es-ES"/>
        </w:rPr>
        <w:t xml:space="preserve"> deben ser entregados</w:t>
      </w:r>
      <w:r w:rsidR="00193A75">
        <w:rPr>
          <w:rFonts w:ascii="Times New Roman" w:eastAsia="Times New Roman" w:hAnsi="Times New Roman" w:cs="Times New Roman"/>
          <w:bCs/>
          <w:sz w:val="18"/>
          <w:szCs w:val="18"/>
          <w:lang w:val="es-ES" w:eastAsia="es-ES"/>
        </w:rPr>
        <w:t>/prestados</w:t>
      </w:r>
      <w:r w:rsidRPr="005A68BF">
        <w:rPr>
          <w:rFonts w:ascii="Times New Roman" w:eastAsia="Times New Roman" w:hAnsi="Times New Roman" w:cs="Times New Roman"/>
          <w:bCs/>
          <w:sz w:val="18"/>
          <w:szCs w:val="18"/>
          <w:lang w:val="es-ES" w:eastAsia="es-ES"/>
        </w:rPr>
        <w:t xml:space="preserve"> dentro de los plazos establecidos en el </w:t>
      </w:r>
      <w:r w:rsidRPr="002423B7">
        <w:rPr>
          <w:rFonts w:ascii="Times New Roman" w:eastAsia="Times New Roman" w:hAnsi="Times New Roman" w:cs="Times New Roman"/>
          <w:bCs/>
          <w:color w:val="FF0000"/>
          <w:sz w:val="18"/>
          <w:szCs w:val="18"/>
          <w:lang w:val="es-ES" w:eastAsia="es-ES"/>
        </w:rPr>
        <w:t xml:space="preserve">Plan de </w:t>
      </w:r>
      <w:r w:rsidR="00445549">
        <w:rPr>
          <w:rFonts w:ascii="Times New Roman" w:eastAsia="Times New Roman" w:hAnsi="Times New Roman" w:cs="Times New Roman"/>
          <w:bCs/>
          <w:color w:val="FF0000"/>
          <w:sz w:val="18"/>
          <w:szCs w:val="18"/>
          <w:lang w:val="es-ES" w:eastAsia="es-ES"/>
        </w:rPr>
        <w:t>Prestación de los</w:t>
      </w:r>
      <w:r w:rsidRPr="002423B7">
        <w:rPr>
          <w:rFonts w:ascii="Times New Roman" w:eastAsia="Times New Roman" w:hAnsi="Times New Roman" w:cs="Times New Roman"/>
          <w:bCs/>
          <w:color w:val="FF0000"/>
          <w:sz w:val="18"/>
          <w:szCs w:val="18"/>
          <w:lang w:val="es-ES" w:eastAsia="es-ES"/>
        </w:rPr>
        <w:t xml:space="preserve"> servicios </w:t>
      </w:r>
      <w:r w:rsidRPr="005A68BF">
        <w:rPr>
          <w:rFonts w:ascii="Times New Roman" w:eastAsia="Times New Roman" w:hAnsi="Times New Roman" w:cs="Times New Roman"/>
          <w:bCs/>
          <w:sz w:val="18"/>
          <w:szCs w:val="18"/>
          <w:lang w:val="es-ES" w:eastAsia="es-ES"/>
        </w:rPr>
        <w:t>del Pliego de Bases y Condiciones.</w:t>
      </w:r>
    </w:p>
    <w:p w14:paraId="183E2B01" w14:textId="77777777" w:rsidR="005A68BF" w:rsidRPr="005A68BF" w:rsidRDefault="005A68BF" w:rsidP="004B5A55">
      <w:pPr>
        <w:widowControl w:val="0"/>
        <w:numPr>
          <w:ilvl w:val="1"/>
          <w:numId w:val="32"/>
        </w:numPr>
        <w:shd w:val="clear" w:color="auto" w:fill="FFFFFF"/>
        <w:adjustRightInd w:val="0"/>
        <w:spacing w:after="0" w:line="360" w:lineRule="atLeast"/>
        <w:ind w:left="426"/>
        <w:jc w:val="both"/>
        <w:textAlignment w:val="baseline"/>
        <w:rPr>
          <w:rFonts w:ascii="Times New Roman" w:eastAsia="Times New Roman" w:hAnsi="Times New Roman" w:cs="Times New Roman"/>
          <w:spacing w:val="-3"/>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ADMINISTRACIÓN DEL CONTRATO</w:t>
      </w:r>
    </w:p>
    <w:p w14:paraId="24047FBC" w14:textId="432E61EE" w:rsidR="005A68BF" w:rsidRPr="005A68BF" w:rsidRDefault="005A68BF" w:rsidP="005A68BF">
      <w:pPr>
        <w:shd w:val="clear" w:color="auto" w:fill="FFFFFF"/>
        <w:spacing w:after="0" w:line="276" w:lineRule="auto"/>
        <w:jc w:val="both"/>
        <w:rPr>
          <w:rFonts w:ascii="Times New Roman" w:eastAsia="Times New Roman" w:hAnsi="Times New Roman" w:cs="Times New Roman"/>
          <w:bCs/>
          <w:i/>
          <w:sz w:val="18"/>
          <w:szCs w:val="18"/>
          <w:lang w:val="es-ES" w:eastAsia="es-ES"/>
        </w:rPr>
      </w:pPr>
      <w:r w:rsidRPr="005A68BF">
        <w:rPr>
          <w:rFonts w:ascii="Times New Roman" w:eastAsia="Times New Roman" w:hAnsi="Times New Roman" w:cs="Times New Roman"/>
          <w:bCs/>
          <w:sz w:val="18"/>
          <w:szCs w:val="18"/>
          <w:lang w:val="es-ES" w:eastAsia="es-ES"/>
        </w:rPr>
        <w:t>La administración d</w:t>
      </w:r>
      <w:r w:rsidR="00445549">
        <w:rPr>
          <w:rFonts w:ascii="Times New Roman" w:eastAsia="Times New Roman" w:hAnsi="Times New Roman" w:cs="Times New Roman"/>
          <w:bCs/>
          <w:sz w:val="18"/>
          <w:szCs w:val="18"/>
          <w:lang w:val="es-ES" w:eastAsia="es-ES"/>
        </w:rPr>
        <w:t xml:space="preserve">el contrato estará a cargo del: </w:t>
      </w:r>
      <w:r w:rsidR="001D76CA">
        <w:rPr>
          <w:rFonts w:ascii="Times New Roman" w:eastAsia="Times New Roman" w:hAnsi="Times New Roman" w:cs="Times New Roman"/>
          <w:bCs/>
          <w:color w:val="FF0000"/>
          <w:sz w:val="18"/>
          <w:szCs w:val="18"/>
          <w:lang w:val="es-ES" w:eastAsia="es-ES"/>
        </w:rPr>
        <w:t>Departamento de Logística</w:t>
      </w:r>
      <w:r w:rsidR="00842613">
        <w:rPr>
          <w:rFonts w:ascii="Times New Roman" w:eastAsia="Times New Roman" w:hAnsi="Times New Roman" w:cs="Times New Roman"/>
          <w:bCs/>
          <w:color w:val="FF0000"/>
          <w:sz w:val="18"/>
          <w:szCs w:val="18"/>
          <w:lang w:val="es-ES" w:eastAsia="es-ES"/>
        </w:rPr>
        <w:t>.</w:t>
      </w:r>
    </w:p>
    <w:p w14:paraId="5BA515E1" w14:textId="77777777" w:rsidR="005A68BF" w:rsidRPr="005A68BF" w:rsidRDefault="005A68BF" w:rsidP="005A68BF">
      <w:pPr>
        <w:widowControl w:val="0"/>
        <w:shd w:val="clear" w:color="auto" w:fill="FFFFFF"/>
        <w:tabs>
          <w:tab w:val="left" w:pos="284"/>
        </w:tabs>
        <w:adjustRightInd w:val="0"/>
        <w:spacing w:after="0" w:line="276" w:lineRule="auto"/>
        <w:jc w:val="both"/>
        <w:textAlignment w:val="baseline"/>
        <w:rPr>
          <w:rFonts w:ascii="Times New Roman" w:eastAsia="Times New Roman" w:hAnsi="Times New Roman" w:cs="Times New Roman"/>
          <w:b/>
          <w:bCs/>
          <w:sz w:val="18"/>
          <w:szCs w:val="18"/>
          <w:lang w:val="es-ES" w:eastAsia="es-ES"/>
        </w:rPr>
      </w:pPr>
    </w:p>
    <w:p w14:paraId="243703D6" w14:textId="77777777" w:rsidR="00C969DE" w:rsidRPr="00C969DE" w:rsidRDefault="005A68BF" w:rsidP="004B5A55">
      <w:pPr>
        <w:widowControl w:val="0"/>
        <w:numPr>
          <w:ilvl w:val="1"/>
          <w:numId w:val="32"/>
        </w:numPr>
        <w:shd w:val="clear" w:color="auto" w:fill="FFFFFF"/>
        <w:adjustRightInd w:val="0"/>
        <w:spacing w:after="0" w:line="360" w:lineRule="atLeast"/>
        <w:ind w:left="426"/>
        <w:jc w:val="both"/>
        <w:textAlignment w:val="baseline"/>
        <w:rPr>
          <w:rFonts w:ascii="Times New Roman" w:eastAsia="Times New Roman" w:hAnsi="Times New Roman" w:cs="Times New Roman"/>
          <w:b/>
          <w:bCs/>
          <w:sz w:val="18"/>
          <w:szCs w:val="18"/>
          <w:u w:val="single"/>
          <w:lang w:val="es-ES" w:eastAsia="es-ES"/>
        </w:rPr>
      </w:pPr>
      <w:r w:rsidRPr="00C969DE">
        <w:rPr>
          <w:rFonts w:ascii="Times New Roman" w:eastAsia="Times New Roman" w:hAnsi="Times New Roman" w:cs="Times New Roman"/>
          <w:b/>
          <w:bCs/>
          <w:sz w:val="18"/>
          <w:szCs w:val="18"/>
          <w:u w:val="single"/>
          <w:lang w:val="es-ES" w:eastAsia="es-ES"/>
        </w:rPr>
        <w:t xml:space="preserve"> </w:t>
      </w:r>
      <w:r w:rsidR="00C969DE" w:rsidRPr="00C969DE">
        <w:rPr>
          <w:rFonts w:ascii="Times New Roman" w:eastAsia="Times New Roman" w:hAnsi="Times New Roman" w:cs="Times New Roman"/>
          <w:b/>
          <w:bCs/>
          <w:sz w:val="18"/>
          <w:szCs w:val="18"/>
          <w:u w:val="single"/>
          <w:lang w:val="es-ES" w:eastAsia="es-ES"/>
        </w:rPr>
        <w:t>FORMA Y TÉRMINOS PARA GARANTIZAR EL CUMPLIMIENTO DEL CONTRATO. -</w:t>
      </w:r>
    </w:p>
    <w:p w14:paraId="6745369F" w14:textId="273E8312" w:rsidR="005A68BF" w:rsidRPr="005A68BF" w:rsidRDefault="005A68BF" w:rsidP="00C969DE">
      <w:pPr>
        <w:widowControl w:val="0"/>
        <w:shd w:val="clear" w:color="auto" w:fill="FFFFFF"/>
        <w:tabs>
          <w:tab w:val="left" w:pos="284"/>
        </w:tabs>
        <w:adjustRightInd w:val="0"/>
        <w:spacing w:after="0" w:line="276" w:lineRule="auto"/>
        <w:ind w:left="1440"/>
        <w:jc w:val="both"/>
        <w:textAlignment w:val="baseline"/>
        <w:rPr>
          <w:rFonts w:ascii="Times New Roman" w:eastAsia="Times New Roman" w:hAnsi="Times New Roman" w:cs="Times New Roman"/>
          <w:b/>
          <w:bCs/>
          <w:sz w:val="18"/>
          <w:szCs w:val="18"/>
          <w:u w:val="single"/>
          <w:lang w:val="es-ES" w:eastAsia="es-ES"/>
        </w:rPr>
      </w:pPr>
    </w:p>
    <w:p w14:paraId="5C126F8C" w14:textId="4E38F43A" w:rsidR="00C969DE" w:rsidRDefault="00C969DE"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C969DE">
        <w:rPr>
          <w:rFonts w:ascii="Times New Roman" w:eastAsia="Times New Roman" w:hAnsi="Times New Roman" w:cs="Times New Roman"/>
          <w:bCs/>
          <w:sz w:val="18"/>
          <w:szCs w:val="18"/>
          <w:lang w:val="es-ES" w:eastAsia="es-ES"/>
        </w:rPr>
        <w:t xml:space="preserve">El </w:t>
      </w:r>
      <w:r w:rsidR="00445549">
        <w:rPr>
          <w:rFonts w:ascii="Times New Roman" w:eastAsia="Times New Roman" w:hAnsi="Times New Roman" w:cs="Times New Roman"/>
          <w:bCs/>
          <w:sz w:val="18"/>
          <w:szCs w:val="18"/>
          <w:lang w:val="es-ES" w:eastAsia="es-ES"/>
        </w:rPr>
        <w:t>Seguro 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 xml:space="preserve">se regirá por lo establecido en las Condiciones Contractuales, la cual se presentará a más tardar dentro de los diez (10) días calendarios siguientes a la firma del contrato. El </w:t>
      </w:r>
      <w:r w:rsidR="00445549" w:rsidRPr="00C969DE">
        <w:rPr>
          <w:rFonts w:ascii="Times New Roman" w:eastAsia="Times New Roman" w:hAnsi="Times New Roman" w:cs="Times New Roman"/>
          <w:bCs/>
          <w:sz w:val="18"/>
          <w:szCs w:val="18"/>
          <w:lang w:val="es-ES" w:eastAsia="es-ES"/>
        </w:rPr>
        <w:t xml:space="preserve">Seguro </w:t>
      </w:r>
      <w:r w:rsidR="00445549">
        <w:rPr>
          <w:rFonts w:ascii="Times New Roman" w:eastAsia="Times New Roman" w:hAnsi="Times New Roman" w:cs="Times New Roman"/>
          <w:bCs/>
          <w:sz w:val="18"/>
          <w:szCs w:val="18"/>
          <w:lang w:val="es-ES" w:eastAsia="es-ES"/>
        </w:rPr>
        <w:t>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debe ser equivalente al diez por ciento (10%) del monto total del contrato</w:t>
      </w:r>
    </w:p>
    <w:p w14:paraId="29999374" w14:textId="77777777"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p>
    <w:p w14:paraId="50A9089D" w14:textId="77777777" w:rsidR="005A68BF" w:rsidRPr="005A68BF" w:rsidRDefault="005A68BF" w:rsidP="004B5A55">
      <w:pPr>
        <w:widowControl w:val="0"/>
        <w:numPr>
          <w:ilvl w:val="1"/>
          <w:numId w:val="32"/>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MULTAS</w:t>
      </w:r>
    </w:p>
    <w:p w14:paraId="181DBC95" w14:textId="77777777" w:rsidR="001D76CA" w:rsidRPr="001D76CA" w:rsidRDefault="001D76CA" w:rsidP="001D76CA">
      <w:pPr>
        <w:jc w:val="both"/>
        <w:rPr>
          <w:rFonts w:ascii="Times New Roman" w:hAnsi="Times New Roman" w:cs="Times New Roman"/>
          <w:sz w:val="20"/>
          <w:szCs w:val="20"/>
        </w:rPr>
      </w:pPr>
      <w:r w:rsidRPr="001D76CA">
        <w:rPr>
          <w:rFonts w:ascii="Times New Roman" w:hAnsi="Times New Roman" w:cs="Times New Roman"/>
          <w:sz w:val="20"/>
          <w:szCs w:val="20"/>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14:paraId="51B00B9C" w14:textId="77777777" w:rsidR="001D76CA" w:rsidRPr="001D76CA" w:rsidRDefault="001D76CA" w:rsidP="001D76CA">
      <w:pPr>
        <w:jc w:val="both"/>
        <w:rPr>
          <w:rFonts w:ascii="Times New Roman" w:hAnsi="Times New Roman" w:cs="Times New Roman"/>
          <w:sz w:val="20"/>
          <w:szCs w:val="20"/>
        </w:rPr>
      </w:pPr>
      <w:r w:rsidRPr="001D76CA">
        <w:rPr>
          <w:rFonts w:ascii="Times New Roman" w:hAnsi="Times New Roman" w:cs="Times New Roman"/>
          <w:sz w:val="20"/>
          <w:szCs w:val="20"/>
        </w:rPr>
        <w:t>La rescisión del contrato o la aplicación de multas por encima del porcentaje de la Garantía de Cumplimiento del Contrato deberá comunicarse a la DNCP a los fines previstos en el artículo 144 de la Ley N° 7021/22.</w:t>
      </w:r>
    </w:p>
    <w:p w14:paraId="1FC9F0E8" w14:textId="213562D8" w:rsidR="00C23627" w:rsidRPr="00C23627" w:rsidRDefault="00C23627" w:rsidP="00C23627">
      <w:pPr>
        <w:spacing w:after="0"/>
        <w:jc w:val="both"/>
        <w:rPr>
          <w:rFonts w:ascii="Times New Roman" w:eastAsia="Times New Roman" w:hAnsi="Times New Roman" w:cs="Times New Roman"/>
          <w:bCs/>
          <w:sz w:val="18"/>
          <w:szCs w:val="18"/>
          <w:lang w:val="es-ES" w:eastAsia="es-ES"/>
        </w:rPr>
      </w:pPr>
    </w:p>
    <w:p w14:paraId="7AF4FF0D" w14:textId="77777777" w:rsidR="005A68BF" w:rsidRPr="005A68BF" w:rsidRDefault="005A68BF" w:rsidP="004B5A55">
      <w:pPr>
        <w:widowControl w:val="0"/>
        <w:numPr>
          <w:ilvl w:val="1"/>
          <w:numId w:val="32"/>
        </w:numPr>
        <w:tabs>
          <w:tab w:val="left" w:pos="284"/>
          <w:tab w:val="left" w:pos="426"/>
        </w:tabs>
        <w:adjustRightInd w:val="0"/>
        <w:spacing w:after="0" w:line="276" w:lineRule="auto"/>
        <w:ind w:left="284" w:hanging="284"/>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lang w:val="es-ES" w:eastAsia="es-ES"/>
        </w:rPr>
        <w:t xml:space="preserve"> </w:t>
      </w:r>
      <w:r w:rsidRPr="005A68BF">
        <w:rPr>
          <w:rFonts w:ascii="Times New Roman" w:eastAsia="Times New Roman" w:hAnsi="Times New Roman" w:cs="Times New Roman"/>
          <w:b/>
          <w:bCs/>
          <w:sz w:val="18"/>
          <w:szCs w:val="18"/>
          <w:u w:val="single"/>
          <w:lang w:val="es-ES" w:eastAsia="es-ES"/>
        </w:rPr>
        <w:t>CAUSALES Y PROCEDIMIENTO PARA SUSPENDER TEMPORALMENTE, DAR POR TERMINADO ANTICIPADAMENTE O RESCINDIR EL CONTRATO</w:t>
      </w:r>
    </w:p>
    <w:p w14:paraId="23E9958D" w14:textId="707AE6FC"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 xml:space="preserve">Las causales y el procedimiento para suspender temporalmente, dar por terminado en forma anticipada o rescindir el contrato, son las establecidas en la Ley N° </w:t>
      </w:r>
      <w:r w:rsidR="001D76CA">
        <w:rPr>
          <w:rFonts w:ascii="Times New Roman" w:eastAsia="Times New Roman" w:hAnsi="Times New Roman" w:cs="Times New Roman"/>
          <w:bCs/>
          <w:sz w:val="18"/>
          <w:szCs w:val="18"/>
          <w:lang w:val="es-ES" w:eastAsia="es-ES"/>
        </w:rPr>
        <w:t>7021</w:t>
      </w:r>
      <w:r w:rsidRPr="005A68BF">
        <w:rPr>
          <w:rFonts w:ascii="Times New Roman" w:eastAsia="Times New Roman" w:hAnsi="Times New Roman" w:cs="Times New Roman"/>
          <w:bCs/>
          <w:sz w:val="18"/>
          <w:szCs w:val="18"/>
          <w:lang w:val="es-ES" w:eastAsia="es-ES"/>
        </w:rPr>
        <w:t>/</w:t>
      </w:r>
      <w:r w:rsidR="001D76CA">
        <w:rPr>
          <w:rFonts w:ascii="Times New Roman" w:eastAsia="Times New Roman" w:hAnsi="Times New Roman" w:cs="Times New Roman"/>
          <w:bCs/>
          <w:sz w:val="18"/>
          <w:szCs w:val="18"/>
          <w:lang w:val="es-ES" w:eastAsia="es-ES"/>
        </w:rPr>
        <w:t>22</w:t>
      </w:r>
      <w:r w:rsidRPr="005A68BF">
        <w:rPr>
          <w:rFonts w:ascii="Times New Roman" w:eastAsia="Times New Roman" w:hAnsi="Times New Roman" w:cs="Times New Roman"/>
          <w:bCs/>
          <w:sz w:val="18"/>
          <w:szCs w:val="18"/>
          <w:lang w:val="es-ES" w:eastAsia="es-ES"/>
        </w:rPr>
        <w:t>, y en las Condiciones Contractuales de este pliego de bases y condiciones.</w:t>
      </w:r>
    </w:p>
    <w:p w14:paraId="531B1791" w14:textId="77777777"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p>
    <w:p w14:paraId="5163EB3E" w14:textId="77777777" w:rsidR="005A68BF" w:rsidRPr="005A68BF" w:rsidRDefault="005A68BF" w:rsidP="004B5A55">
      <w:pPr>
        <w:widowControl w:val="0"/>
        <w:numPr>
          <w:ilvl w:val="1"/>
          <w:numId w:val="32"/>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SOLUCIÓN DE CONTROVERSIAS</w:t>
      </w:r>
    </w:p>
    <w:p w14:paraId="0144940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Cualquier diferencia que surja durante la ejecución de los contratos se dirimirá conforme las reglas establecidas en la legislación aplicable y en las Condiciones </w:t>
      </w:r>
      <w:r w:rsidRPr="005A68BF">
        <w:rPr>
          <w:rFonts w:ascii="Times New Roman" w:eastAsia="Times New Roman" w:hAnsi="Times New Roman" w:cs="Times New Roman"/>
          <w:bCs/>
          <w:sz w:val="18"/>
          <w:szCs w:val="18"/>
          <w:lang w:val="es-ES" w:eastAsia="es-ES"/>
        </w:rPr>
        <w:t>Contractuales</w:t>
      </w:r>
      <w:r w:rsidRPr="005A68BF">
        <w:rPr>
          <w:rFonts w:ascii="Times New Roman" w:eastAsia="Times New Roman" w:hAnsi="Times New Roman" w:cs="Times New Roman"/>
          <w:sz w:val="18"/>
          <w:szCs w:val="18"/>
          <w:lang w:val="es-ES" w:eastAsia="es-ES"/>
        </w:rPr>
        <w:t>.</w:t>
      </w:r>
    </w:p>
    <w:p w14:paraId="3EEE7BB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0E2D9F" w14:textId="77777777" w:rsidR="005A68BF" w:rsidRPr="005A68BF" w:rsidRDefault="005A68BF" w:rsidP="004B5A55">
      <w:pPr>
        <w:widowControl w:val="0"/>
        <w:numPr>
          <w:ilvl w:val="1"/>
          <w:numId w:val="32"/>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ANULACIÓN DE LA ADJUDICACIÓN</w:t>
      </w:r>
    </w:p>
    <w:p w14:paraId="60F90CE5" w14:textId="77777777" w:rsidR="005A68BF" w:rsidRDefault="005A68BF" w:rsidP="005A68BF">
      <w:pPr>
        <w:autoSpaceDE w:val="0"/>
        <w:autoSpaceDN w:val="0"/>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AF885C0" w14:textId="77777777" w:rsidR="001D76CA" w:rsidRDefault="001D76CA" w:rsidP="005A68BF">
      <w:pPr>
        <w:autoSpaceDE w:val="0"/>
        <w:autoSpaceDN w:val="0"/>
        <w:spacing w:after="0" w:line="276" w:lineRule="auto"/>
        <w:jc w:val="both"/>
        <w:rPr>
          <w:rFonts w:ascii="Times New Roman" w:eastAsia="Times New Roman" w:hAnsi="Times New Roman" w:cs="Times New Roman"/>
          <w:sz w:val="18"/>
          <w:szCs w:val="18"/>
          <w:lang w:val="es-ES" w:eastAsia="es-ES"/>
        </w:rPr>
      </w:pPr>
    </w:p>
    <w:p w14:paraId="57A62F9E" w14:textId="63D34F49" w:rsidR="001D76CA" w:rsidRPr="007B569A" w:rsidRDefault="007B569A" w:rsidP="007B569A">
      <w:pPr>
        <w:widowControl w:val="0"/>
        <w:numPr>
          <w:ilvl w:val="1"/>
          <w:numId w:val="32"/>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7B569A">
        <w:rPr>
          <w:rFonts w:ascii="Times New Roman" w:eastAsia="Times New Roman" w:hAnsi="Times New Roman" w:cs="Times New Roman"/>
          <w:b/>
          <w:bCs/>
          <w:sz w:val="18"/>
          <w:szCs w:val="18"/>
          <w:u w:val="single"/>
          <w:lang w:val="es-ES" w:eastAsia="es-ES"/>
        </w:rPr>
        <w:t>IDIOMA DEL CONTRATO</w:t>
      </w:r>
    </w:p>
    <w:p w14:paraId="1D7D9585"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5DDCFFA"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proveedor correrá con todos los costos relativos a las traducciones, así como todos los riesgos derivados de la exactitud de dicha traducción.</w:t>
      </w:r>
    </w:p>
    <w:p w14:paraId="183C2D65" w14:textId="141AF2A4" w:rsidR="001D76CA" w:rsidRPr="004B2BC2" w:rsidRDefault="001D76CA" w:rsidP="004B2BC2">
      <w:pPr>
        <w:spacing w:after="0"/>
        <w:jc w:val="both"/>
        <w:rPr>
          <w:rFonts w:ascii="Times New Roman" w:hAnsi="Times New Roman"/>
          <w:sz w:val="18"/>
          <w:szCs w:val="18"/>
        </w:rPr>
      </w:pPr>
      <w:r w:rsidRPr="007B569A">
        <w:rPr>
          <w:rFonts w:ascii="Times New Roman" w:hAnsi="Times New Roman"/>
          <w:sz w:val="18"/>
          <w:szCs w:val="18"/>
        </w:rPr>
        <w:t>En el mismo plazo indicado en el párrafo anterior, se deberá remitir a la convocante la actualización de la mencionada declaración jurada, una vez finalizada la ejecución del presente contrato.</w:t>
      </w:r>
    </w:p>
    <w:p w14:paraId="4D7088C1"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p>
    <w:p w14:paraId="713B2C9A"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r w:rsidRPr="007B569A">
        <w:rPr>
          <w:rFonts w:ascii="Times New Roman" w:eastAsia="Times New Roman" w:hAnsi="Times New Roman" w:cs="Times New Roman"/>
          <w:sz w:val="18"/>
          <w:szCs w:val="18"/>
          <w:lang w:val="es-ES"/>
        </w:rPr>
        <w:t xml:space="preserve">EN TESTIMONIO de conformidad se suscriben 2 (dos) ejemplares de un mismo tenor y a un solo efecto en la ciudad de ___________________ República del Paraguay al día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mes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y año </w:t>
      </w:r>
      <w:r w:rsidRPr="007B569A">
        <w:rPr>
          <w:rFonts w:ascii="Times New Roman" w:eastAsia="Times New Roman" w:hAnsi="Times New Roman" w:cs="Times New Roman"/>
          <w:i/>
          <w:sz w:val="18"/>
          <w:szCs w:val="18"/>
          <w:lang w:val="es-ES"/>
        </w:rPr>
        <w:t>[_____________]</w:t>
      </w:r>
      <w:r w:rsidRPr="007B569A">
        <w:rPr>
          <w:rFonts w:ascii="Times New Roman" w:eastAsia="Times New Roman" w:hAnsi="Times New Roman" w:cs="Times New Roman"/>
          <w:sz w:val="18"/>
          <w:szCs w:val="18"/>
          <w:lang w:val="es-ES"/>
        </w:rPr>
        <w:t>.</w:t>
      </w:r>
    </w:p>
    <w:p w14:paraId="062AFDA5"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p>
    <w:p w14:paraId="3A51536C"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[indicar firma]</w:t>
      </w:r>
      <w:r w:rsidRPr="007B569A">
        <w:rPr>
          <w:rFonts w:ascii="Times New Roman" w:eastAsia="Times New Roman" w:hAnsi="Times New Roman" w:cs="Times New Roman"/>
          <w:color w:val="FF0000"/>
          <w:sz w:val="18"/>
          <w:szCs w:val="18"/>
          <w:lang w:val="es-ES" w:eastAsia="es-ES"/>
        </w:rPr>
        <w:t xml:space="preserve"> </w:t>
      </w:r>
      <w:r w:rsidRPr="007B569A">
        <w:rPr>
          <w:rFonts w:ascii="Times New Roman" w:eastAsia="Times New Roman" w:hAnsi="Times New Roman" w:cs="Times New Roman"/>
          <w:sz w:val="18"/>
          <w:szCs w:val="18"/>
          <w:lang w:val="es-ES" w:eastAsia="es-ES"/>
        </w:rPr>
        <w:t>en nombre de la Contratante.</w:t>
      </w:r>
    </w:p>
    <w:p w14:paraId="5CFA1DB7"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 xml:space="preserve">[indicar la(s) firma(s)] </w:t>
      </w:r>
      <w:r w:rsidRPr="007B569A">
        <w:rPr>
          <w:rFonts w:ascii="Times New Roman" w:eastAsia="Times New Roman" w:hAnsi="Times New Roman" w:cs="Times New Roman"/>
          <w:sz w:val="18"/>
          <w:szCs w:val="18"/>
          <w:lang w:val="es-ES" w:eastAsia="es-ES"/>
        </w:rPr>
        <w:t>en nombre del Proveedor.</w:t>
      </w:r>
    </w:p>
    <w:p w14:paraId="0252DA43" w14:textId="77777777" w:rsidR="005A68BF" w:rsidRPr="007B569A" w:rsidRDefault="005A68BF" w:rsidP="005A68BF">
      <w:pPr>
        <w:numPr>
          <w:ilvl w:val="12"/>
          <w:numId w:val="0"/>
        </w:numPr>
        <w:tabs>
          <w:tab w:val="left" w:leader="underscore" w:pos="7200"/>
        </w:tabs>
        <w:suppressAutoHyphens/>
        <w:spacing w:after="0" w:line="276" w:lineRule="auto"/>
        <w:jc w:val="both"/>
        <w:rPr>
          <w:rFonts w:ascii="Calibri" w:eastAsia="Times New Roman" w:hAnsi="Calibri" w:cs="Calibri"/>
          <w:sz w:val="18"/>
          <w:szCs w:val="18"/>
          <w:lang w:val="es-ES" w:eastAsia="es-ES"/>
        </w:rPr>
      </w:pPr>
    </w:p>
    <w:p w14:paraId="3F8BFB94" w14:textId="77777777" w:rsidR="005A68BF" w:rsidRDefault="005A68BF" w:rsidP="005A68BF">
      <w:pPr>
        <w:numPr>
          <w:ilvl w:val="12"/>
          <w:numId w:val="0"/>
        </w:numPr>
        <w:tabs>
          <w:tab w:val="left" w:leader="underscore" w:pos="7200"/>
        </w:tabs>
        <w:suppressAutoHyphens/>
        <w:spacing w:after="0" w:line="276" w:lineRule="auto"/>
        <w:jc w:val="both"/>
        <w:rPr>
          <w:rFonts w:ascii="Calibri" w:eastAsia="Times New Roman" w:hAnsi="Calibri" w:cs="Calibri"/>
          <w:lang w:val="es-ES" w:eastAsia="es-ES"/>
        </w:rPr>
      </w:pPr>
    </w:p>
    <w:p w14:paraId="4EA10653" w14:textId="77777777" w:rsidR="00C23627" w:rsidRDefault="00C23627" w:rsidP="00C23627"/>
    <w:p w14:paraId="587D26FB" w14:textId="77777777" w:rsidR="0041788B" w:rsidRDefault="0041788B" w:rsidP="00C23627"/>
    <w:p w14:paraId="127C6DBB" w14:textId="77777777" w:rsidR="00C23627" w:rsidRDefault="00C23627" w:rsidP="00C23627"/>
    <w:p w14:paraId="36F89E49" w14:textId="48FE88FF" w:rsidR="00C23627" w:rsidRDefault="00C23627" w:rsidP="00C23627">
      <w:pPr>
        <w:tabs>
          <w:tab w:val="left" w:pos="0"/>
        </w:tabs>
        <w:jc w:val="center"/>
        <w:rPr>
          <w:rFonts w:cstheme="minorHAnsi"/>
          <w:color w:val="000000"/>
          <w:sz w:val="32"/>
          <w:lang w:val="es-ES" w:eastAsia="es-ES"/>
        </w:rPr>
      </w:pPr>
    </w:p>
    <w:p w14:paraId="67DA6930" w14:textId="551B3B62" w:rsidR="00894D1A" w:rsidRDefault="00894D1A" w:rsidP="00C23627">
      <w:pPr>
        <w:tabs>
          <w:tab w:val="left" w:pos="0"/>
        </w:tabs>
        <w:jc w:val="center"/>
        <w:rPr>
          <w:rFonts w:cstheme="minorHAnsi"/>
          <w:color w:val="000000"/>
          <w:sz w:val="32"/>
          <w:lang w:val="es-ES" w:eastAsia="es-ES"/>
        </w:rPr>
      </w:pPr>
    </w:p>
    <w:p w14:paraId="5C160418" w14:textId="77777777" w:rsidR="00446404" w:rsidRDefault="00446404">
      <w:pPr>
        <w:rPr>
          <w:rFonts w:ascii="Times New Roman" w:eastAsia="Times New Roman" w:hAnsi="Times New Roman" w:cs="Times New Roman"/>
          <w:b/>
          <w:spacing w:val="42"/>
          <w:sz w:val="24"/>
          <w:szCs w:val="32"/>
          <w:lang w:val="es-ES"/>
        </w:rPr>
      </w:pPr>
      <w:r>
        <w:rPr>
          <w:rFonts w:ascii="Times New Roman" w:eastAsia="Times New Roman" w:hAnsi="Times New Roman" w:cs="Times New Roman"/>
          <w:b/>
          <w:spacing w:val="42"/>
          <w:sz w:val="24"/>
          <w:szCs w:val="32"/>
          <w:lang w:val="es-ES"/>
        </w:rPr>
        <w:br w:type="page"/>
      </w:r>
    </w:p>
    <w:p w14:paraId="65C6DAE3" w14:textId="372330DB" w:rsidR="005A68BF" w:rsidRPr="00446404" w:rsidRDefault="005A68BF" w:rsidP="0044640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446404">
        <w:rPr>
          <w:rFonts w:ascii="Times New Roman" w:eastAsia="Times New Roman" w:hAnsi="Times New Roman" w:cs="Times New Roman"/>
          <w:b/>
          <w:spacing w:val="42"/>
          <w:sz w:val="24"/>
          <w:szCs w:val="32"/>
          <w:lang w:val="es-ES"/>
        </w:rPr>
        <w:lastRenderedPageBreak/>
        <w:t>FORMULARIOS</w:t>
      </w:r>
      <w:r w:rsidR="00894D1A" w:rsidRPr="00446404">
        <w:rPr>
          <w:rFonts w:ascii="Times New Roman" w:eastAsia="Times New Roman" w:hAnsi="Times New Roman" w:cs="Times New Roman"/>
          <w:b/>
          <w:spacing w:val="42"/>
          <w:sz w:val="24"/>
          <w:szCs w:val="32"/>
          <w:lang w:val="es-ES"/>
        </w:rPr>
        <w:t xml:space="preserve"> </w:t>
      </w:r>
    </w:p>
    <w:bookmarkEnd w:id="0"/>
    <w:p w14:paraId="3BAFFB82" w14:textId="77777777" w:rsidR="002A4FF1" w:rsidRDefault="002A4FF1" w:rsidP="000C0C4D">
      <w:pPr>
        <w:spacing w:after="0"/>
        <w:jc w:val="center"/>
        <w:rPr>
          <w:rFonts w:ascii="Times New Roman" w:hAnsi="Times New Roman"/>
          <w:b/>
          <w:lang w:val="es-ES"/>
        </w:rPr>
      </w:pPr>
    </w:p>
    <w:p w14:paraId="5F74179F" w14:textId="77777777" w:rsidR="002A4FF1" w:rsidRPr="008B1231" w:rsidRDefault="002A4FF1" w:rsidP="000C0C4D">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ind w:left="426"/>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Pr="00F23899">
        <w:rPr>
          <w:rFonts w:ascii="Times New Roman" w:eastAsia="Times New Roman" w:hAnsi="Times New Roman" w:cs="Times New Roman"/>
          <w:b/>
          <w:iCs/>
          <w:color w:val="FFFFFF"/>
          <w:sz w:val="20"/>
          <w:szCs w:val="20"/>
          <w:lang w:val="es-MX"/>
        </w:rPr>
        <w:t>1</w:t>
      </w:r>
    </w:p>
    <w:p w14:paraId="1E2DD5E9" w14:textId="77777777" w:rsidR="002A4FF1" w:rsidRPr="000C0C4D" w:rsidRDefault="002A4FF1" w:rsidP="002A4FF1">
      <w:pPr>
        <w:jc w:val="center"/>
        <w:rPr>
          <w:rFonts w:ascii="Times New Roman" w:hAnsi="Times New Roman"/>
          <w:b/>
          <w:sz w:val="18"/>
          <w:szCs w:val="18"/>
          <w:lang w:val="es-ES"/>
        </w:rPr>
      </w:pPr>
    </w:p>
    <w:p w14:paraId="0D679157" w14:textId="357B1DFE" w:rsidR="002A4FF1" w:rsidRPr="000C0C4D" w:rsidRDefault="002A4FF1" w:rsidP="002A4FF1">
      <w:pPr>
        <w:jc w:val="center"/>
        <w:rPr>
          <w:rFonts w:ascii="Times New Roman" w:hAnsi="Times New Roman"/>
          <w:b/>
          <w:sz w:val="18"/>
          <w:szCs w:val="18"/>
          <w:lang w:val="es-ES"/>
        </w:rPr>
      </w:pPr>
      <w:r w:rsidRPr="00183AF5">
        <w:rPr>
          <w:rFonts w:ascii="Times New Roman" w:hAnsi="Times New Roman"/>
          <w:b/>
          <w:sz w:val="18"/>
          <w:szCs w:val="18"/>
          <w:lang w:val="es-ES"/>
        </w:rPr>
        <w:t>FORMULARIO DE DECLARACIÓN JURADA DE MANTENIMIENTO DE</w:t>
      </w:r>
      <w:r w:rsidR="00FD572A" w:rsidRPr="00183AF5">
        <w:rPr>
          <w:rFonts w:ascii="Times New Roman" w:hAnsi="Times New Roman"/>
          <w:b/>
          <w:sz w:val="18"/>
          <w:szCs w:val="18"/>
          <w:lang w:val="es-ES"/>
        </w:rPr>
        <w:t xml:space="preserve"> </w:t>
      </w:r>
      <w:r w:rsidRPr="00183AF5">
        <w:rPr>
          <w:rFonts w:ascii="Times New Roman" w:hAnsi="Times New Roman"/>
          <w:b/>
          <w:sz w:val="18"/>
          <w:szCs w:val="18"/>
          <w:lang w:val="es-ES"/>
        </w:rPr>
        <w:t>OFERTAS</w:t>
      </w:r>
    </w:p>
    <w:p w14:paraId="70F35F33" w14:textId="77777777" w:rsidR="00E203B9" w:rsidRPr="00E203B9" w:rsidRDefault="00E203B9" w:rsidP="00E203B9">
      <w:pPr>
        <w:pStyle w:val="NormalWeb"/>
        <w:ind w:left="5955"/>
        <w:rPr>
          <w:rFonts w:cs="Times New Roman"/>
          <w:sz w:val="18"/>
          <w:szCs w:val="18"/>
        </w:rPr>
      </w:pPr>
      <w:r w:rsidRPr="00E203B9">
        <w:rPr>
          <w:rFonts w:cs="Times New Roman"/>
          <w:sz w:val="18"/>
          <w:szCs w:val="18"/>
        </w:rPr>
        <w:t>ID.:</w:t>
      </w:r>
      <w:r w:rsidRPr="00E203B9">
        <w:rPr>
          <w:rStyle w:val="nfasis"/>
          <w:rFonts w:eastAsiaTheme="majorEastAsia" w:cs="Times New Roman"/>
          <w:sz w:val="18"/>
          <w:szCs w:val="18"/>
        </w:rPr>
        <w:t>_______________________</w:t>
      </w:r>
    </w:p>
    <w:p w14:paraId="439823E9"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3EA66934"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A: _______________________________________________ </w:t>
      </w:r>
      <w:r w:rsidRPr="00E203B9">
        <w:rPr>
          <w:rStyle w:val="nfasis"/>
          <w:rFonts w:eastAsiaTheme="majorEastAsia" w:cs="Times New Roman"/>
          <w:sz w:val="18"/>
          <w:szCs w:val="18"/>
        </w:rPr>
        <w:t>[nombre completo de la Convocante]</w:t>
      </w:r>
    </w:p>
    <w:p w14:paraId="111EB547"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Yo, quien suscribe, declaro bajo Fe de Juramento que he presentado oferta en representación </w:t>
      </w:r>
      <w:r w:rsidRPr="00E203B9">
        <w:rPr>
          <w:rStyle w:val="nfasis"/>
          <w:rFonts w:eastAsiaTheme="majorEastAsia" w:cs="Times New Roman"/>
          <w:sz w:val="18"/>
          <w:szCs w:val="18"/>
        </w:rPr>
        <w:t xml:space="preserve">de [nombre o razón social de la firma] </w:t>
      </w:r>
      <w:r w:rsidRPr="00E203B9">
        <w:rPr>
          <w:rFonts w:cs="Times New Roman"/>
          <w:sz w:val="18"/>
          <w:szCs w:val="18"/>
        </w:rPr>
        <w:t>para el procedimiento de contratación con número de ID___________, para el suministro de_</w:t>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t>___________.</w:t>
      </w:r>
    </w:p>
    <w:p w14:paraId="621D1FE9"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3E20BCE6" w14:textId="3B562247" w:rsidR="00E203B9" w:rsidRPr="00E203B9" w:rsidRDefault="00E203B9" w:rsidP="00E203B9">
      <w:pPr>
        <w:pStyle w:val="NormalWeb"/>
        <w:rPr>
          <w:rFonts w:cs="Times New Roman"/>
          <w:sz w:val="18"/>
          <w:szCs w:val="18"/>
        </w:rPr>
      </w:pPr>
      <w:r w:rsidRPr="00E203B9">
        <w:rPr>
          <w:rFonts w:cs="Times New Roman"/>
          <w:sz w:val="18"/>
          <w:szCs w:val="18"/>
        </w:rPr>
        <w:t>Asimismo, dejo constancia que con la presentación de mi oferta he contraído una obligación con (indicar la Convocante) por la suma de ______________________________, que pagaré a la misma en los siguientes casos:</w:t>
      </w:r>
    </w:p>
    <w:p w14:paraId="08FB91A2" w14:textId="77777777" w:rsidR="00E203B9" w:rsidRPr="00E203B9" w:rsidRDefault="00E203B9" w:rsidP="00E203B9">
      <w:pPr>
        <w:numPr>
          <w:ilvl w:val="1"/>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Si retiro mi oferta durante el período de validez de la misma;</w:t>
      </w:r>
    </w:p>
    <w:p w14:paraId="360EB1AB" w14:textId="77777777" w:rsidR="00E203B9" w:rsidRPr="00E203B9" w:rsidRDefault="00E203B9" w:rsidP="00E203B9">
      <w:pPr>
        <w:numPr>
          <w:ilvl w:val="1"/>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Si no acepto la corrección aritmética del precio de mi oferta;</w:t>
      </w:r>
    </w:p>
    <w:p w14:paraId="6CC2C157" w14:textId="77777777" w:rsidR="00E203B9" w:rsidRPr="00E203B9" w:rsidRDefault="00E203B9" w:rsidP="00E203B9">
      <w:pPr>
        <w:numPr>
          <w:ilvl w:val="1"/>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 xml:space="preserve">Si en mi carácter de adjudicatario no procedo, por causa que me fuera imputable a: </w:t>
      </w:r>
    </w:p>
    <w:p w14:paraId="068006BE" w14:textId="77777777" w:rsidR="00E203B9" w:rsidRPr="00E203B9" w:rsidRDefault="00E203B9" w:rsidP="00E203B9">
      <w:pPr>
        <w:numPr>
          <w:ilvl w:val="2"/>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Firmar el contrato o rechazar la Orden de Compra; o</w:t>
      </w:r>
    </w:p>
    <w:p w14:paraId="788F5C4B" w14:textId="77777777" w:rsidR="00E203B9" w:rsidRPr="00E203B9" w:rsidRDefault="00E203B9" w:rsidP="00E203B9">
      <w:pPr>
        <w:numPr>
          <w:ilvl w:val="2"/>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Suministrar la garantía de cumplimiento de contrato;</w:t>
      </w:r>
    </w:p>
    <w:p w14:paraId="2ED4AF12" w14:textId="77777777" w:rsidR="00E203B9" w:rsidRPr="00E203B9" w:rsidRDefault="00E203B9" w:rsidP="00E203B9">
      <w:pPr>
        <w:numPr>
          <w:ilvl w:val="2"/>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04D08E7" w14:textId="77777777" w:rsidR="00E203B9" w:rsidRPr="00E203B9" w:rsidRDefault="00E203B9" w:rsidP="00E203B9">
      <w:pPr>
        <w:numPr>
          <w:ilvl w:val="1"/>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Cuando se comprobare que las declaraciones juradas presentadas con mi oferta sean falsas; o</w:t>
      </w:r>
    </w:p>
    <w:p w14:paraId="165B44B6" w14:textId="77777777" w:rsidR="00E203B9" w:rsidRPr="00E203B9" w:rsidRDefault="00E203B9" w:rsidP="00E203B9">
      <w:pPr>
        <w:numPr>
          <w:ilvl w:val="1"/>
          <w:numId w:val="75"/>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Si en mi carácter de adjudicatario no presentare las legalizaciones correspondientes, cuando éstas sean requeridas para la firma del contrato o para emitir la Orden de Compra.</w:t>
      </w:r>
    </w:p>
    <w:p w14:paraId="4667B5D6"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13B7A3AB" w14:textId="77777777" w:rsidR="00E203B9" w:rsidRPr="00E203B9" w:rsidRDefault="00E203B9" w:rsidP="00E203B9">
      <w:pPr>
        <w:pStyle w:val="NormalWeb"/>
        <w:rPr>
          <w:rFonts w:cs="Times New Roman"/>
          <w:sz w:val="18"/>
          <w:szCs w:val="18"/>
        </w:rPr>
      </w:pPr>
      <w:r w:rsidRPr="00E203B9">
        <w:rPr>
          <w:rFonts w:cs="Times New Roman"/>
          <w:sz w:val="18"/>
          <w:szCs w:val="18"/>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70E9132" w14:textId="77777777" w:rsidR="00E203B9" w:rsidRPr="00E203B9" w:rsidRDefault="00E203B9" w:rsidP="00E203B9">
      <w:pPr>
        <w:pStyle w:val="NormalWeb"/>
        <w:rPr>
          <w:rFonts w:cs="Times New Roman"/>
          <w:sz w:val="18"/>
          <w:szCs w:val="18"/>
        </w:rPr>
      </w:pPr>
      <w:r w:rsidRPr="00E203B9">
        <w:rPr>
          <w:rFonts w:cs="Times New Roman"/>
          <w:sz w:val="18"/>
          <w:szCs w:val="18"/>
        </w:rPr>
        <w:t>Esta garantía permanecerá en vigor durante el plazo indicado en las bases de la contratación, y toda reclamación pertinente deberá ser recibida por el Garante a más tardar en la fecha indicada.</w:t>
      </w:r>
    </w:p>
    <w:p w14:paraId="54E4D5DF"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69EDBA61" w14:textId="77777777" w:rsidR="00E203B9" w:rsidRPr="00E203B9" w:rsidRDefault="00E203B9" w:rsidP="00E203B9">
      <w:pPr>
        <w:pStyle w:val="NormalWeb"/>
        <w:rPr>
          <w:rFonts w:cs="Times New Roman"/>
          <w:sz w:val="18"/>
          <w:szCs w:val="18"/>
        </w:rPr>
      </w:pPr>
      <w:r w:rsidRPr="00E203B9">
        <w:rPr>
          <w:rFonts w:cs="Times New Roman"/>
          <w:sz w:val="18"/>
          <w:szCs w:val="18"/>
        </w:rPr>
        <w:t>Nombre ________________________  </w:t>
      </w:r>
    </w:p>
    <w:p w14:paraId="60140A6E" w14:textId="77777777" w:rsidR="00E203B9" w:rsidRPr="00E203B9" w:rsidRDefault="00E203B9" w:rsidP="00E203B9">
      <w:pPr>
        <w:pStyle w:val="NormalWeb"/>
        <w:rPr>
          <w:rFonts w:cs="Times New Roman"/>
          <w:sz w:val="18"/>
          <w:szCs w:val="18"/>
        </w:rPr>
      </w:pPr>
      <w:r w:rsidRPr="00E203B9">
        <w:rPr>
          <w:rFonts w:cs="Times New Roman"/>
          <w:sz w:val="18"/>
          <w:szCs w:val="18"/>
        </w:rPr>
        <w:t>En calidad de____________________________</w:t>
      </w:r>
    </w:p>
    <w:p w14:paraId="7BE10D14" w14:textId="77777777" w:rsidR="00E203B9" w:rsidRPr="00E203B9" w:rsidRDefault="00E203B9" w:rsidP="00E203B9">
      <w:pPr>
        <w:pStyle w:val="NormalWeb"/>
        <w:rPr>
          <w:rFonts w:cs="Times New Roman"/>
          <w:sz w:val="18"/>
          <w:szCs w:val="18"/>
        </w:rPr>
      </w:pPr>
      <w:r w:rsidRPr="00E203B9">
        <w:rPr>
          <w:rFonts w:cs="Times New Roman"/>
          <w:sz w:val="18"/>
          <w:szCs w:val="18"/>
        </w:rPr>
        <w:t>Firma __________________________________</w:t>
      </w:r>
    </w:p>
    <w:p w14:paraId="03BFA06C" w14:textId="77777777" w:rsidR="00E203B9" w:rsidRPr="00E203B9" w:rsidRDefault="00E203B9" w:rsidP="00E203B9">
      <w:pPr>
        <w:pStyle w:val="NormalWeb"/>
        <w:rPr>
          <w:rFonts w:cs="Times New Roman"/>
          <w:sz w:val="18"/>
          <w:szCs w:val="18"/>
        </w:rPr>
      </w:pPr>
      <w:r w:rsidRPr="00E203B9">
        <w:rPr>
          <w:rFonts w:cs="Times New Roman"/>
          <w:sz w:val="18"/>
          <w:szCs w:val="18"/>
        </w:rPr>
        <w:t>Debidamente autorizado para firmar la garantía por y en nombre de ___________________</w:t>
      </w:r>
    </w:p>
    <w:p w14:paraId="6979EEED"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El día _______________________________ del mes de _________________ </w:t>
      </w:r>
      <w:proofErr w:type="spellStart"/>
      <w:r w:rsidRPr="00E203B9">
        <w:rPr>
          <w:rFonts w:cs="Times New Roman"/>
          <w:sz w:val="18"/>
          <w:szCs w:val="18"/>
        </w:rPr>
        <w:t>de</w:t>
      </w:r>
      <w:proofErr w:type="spellEnd"/>
      <w:r w:rsidRPr="00E203B9">
        <w:rPr>
          <w:rFonts w:cs="Times New Roman"/>
          <w:sz w:val="18"/>
          <w:szCs w:val="18"/>
        </w:rPr>
        <w:t xml:space="preserve"> ______.</w:t>
      </w:r>
    </w:p>
    <w:p w14:paraId="05CFF3EF"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15CDD8A4" w14:textId="77777777" w:rsidR="00E203B9" w:rsidRPr="00E203B9" w:rsidRDefault="00E203B9" w:rsidP="00E203B9">
      <w:pPr>
        <w:pStyle w:val="NormalWeb"/>
        <w:rPr>
          <w:rFonts w:cs="Times New Roman"/>
          <w:sz w:val="18"/>
          <w:szCs w:val="18"/>
        </w:rPr>
      </w:pPr>
      <w:r w:rsidRPr="00E203B9">
        <w:rPr>
          <w:rStyle w:val="Textoennegrita"/>
          <w:rFonts w:eastAsiaTheme="majorEastAsia" w:cs="Times New Roman"/>
          <w:color w:val="FF0000"/>
          <w:sz w:val="18"/>
          <w:szCs w:val="18"/>
          <w:u w:val="single"/>
        </w:rPr>
        <w:t>Deberá estar acompañada de CERTIFICACIÓN DE FIRMAS, conforme a la reglamentación vigente (Res. DNCP N° 1230/2024).</w:t>
      </w:r>
    </w:p>
    <w:p w14:paraId="339CC0B7" w14:textId="77777777" w:rsidR="00E203B9" w:rsidRDefault="00E203B9">
      <w:pPr>
        <w:rPr>
          <w:rFonts w:ascii="Times New Roman" w:eastAsia="Times New Roman" w:hAnsi="Times New Roman" w:cs="Times New Roman"/>
          <w:b/>
          <w:iCs/>
          <w:color w:val="FFFFFF"/>
          <w:sz w:val="20"/>
          <w:szCs w:val="20"/>
          <w:lang w:val="es-MX"/>
        </w:rPr>
      </w:pPr>
      <w:r>
        <w:rPr>
          <w:rFonts w:ascii="Times New Roman" w:eastAsia="Times New Roman" w:hAnsi="Times New Roman" w:cs="Times New Roman"/>
          <w:b/>
          <w:iCs/>
          <w:color w:val="FFFFFF"/>
          <w:sz w:val="20"/>
          <w:szCs w:val="20"/>
          <w:lang w:val="es-MX"/>
        </w:rPr>
        <w:br w:type="page"/>
      </w:r>
    </w:p>
    <w:p w14:paraId="3C019A9C" w14:textId="041115D0" w:rsidR="008B1231" w:rsidRPr="008B1231" w:rsidRDefault="008B1231" w:rsidP="008B1231">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ind w:left="426"/>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lastRenderedPageBreak/>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002A4FF1">
        <w:rPr>
          <w:rFonts w:ascii="Times New Roman" w:eastAsia="Times New Roman" w:hAnsi="Times New Roman" w:cs="Times New Roman"/>
          <w:b/>
          <w:iCs/>
          <w:color w:val="FFFFFF"/>
          <w:sz w:val="20"/>
          <w:szCs w:val="20"/>
          <w:lang w:val="es-MX"/>
        </w:rPr>
        <w:t>2</w:t>
      </w:r>
    </w:p>
    <w:p w14:paraId="79300CA7" w14:textId="77777777" w:rsidR="00F23899" w:rsidRDefault="00F23899"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b/>
          <w:sz w:val="20"/>
          <w:szCs w:val="20"/>
          <w:lang w:val="es-ES_tradnl"/>
        </w:rPr>
      </w:pPr>
    </w:p>
    <w:p w14:paraId="2495186F" w14:textId="29994D1D"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b/>
          <w:sz w:val="20"/>
          <w:szCs w:val="20"/>
          <w:lang w:val="es-ES_tradnl"/>
        </w:rPr>
      </w:pPr>
      <w:r w:rsidRPr="000463BE">
        <w:rPr>
          <w:rFonts w:ascii="Times New Roman" w:eastAsia="Times New Roman" w:hAnsi="Times New Roman" w:cs="Times New Roman"/>
          <w:b/>
          <w:sz w:val="20"/>
          <w:szCs w:val="20"/>
          <w:lang w:val="es-ES_tradnl"/>
        </w:rPr>
        <w:t>GARANTÍA DE MANTENIMIENTO DE OFERTA</w:t>
      </w:r>
    </w:p>
    <w:p w14:paraId="06D711ED" w14:textId="7F7471CC"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i/>
          <w:color w:val="FF0000"/>
          <w:sz w:val="20"/>
          <w:szCs w:val="20"/>
          <w:lang w:val="es-ES_tradnl"/>
        </w:rPr>
      </w:pPr>
      <w:r w:rsidRPr="008B1231">
        <w:rPr>
          <w:rFonts w:ascii="Times New Roman" w:eastAsia="Times New Roman" w:hAnsi="Times New Roman" w:cs="Times New Roman"/>
          <w:i/>
          <w:color w:val="FF0000"/>
          <w:sz w:val="20"/>
          <w:szCs w:val="20"/>
          <w:lang w:val="es-ES_tradnl"/>
        </w:rPr>
        <w:t xml:space="preserve">[Formulario a utilizarse exclusivamente cuando se instrumente por Garantía Bancaria] </w:t>
      </w:r>
    </w:p>
    <w:p w14:paraId="03D75C09"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p>
    <w:p w14:paraId="77F27BD0"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ID No.:</w:t>
      </w:r>
      <w:r w:rsidRPr="008B1231">
        <w:rPr>
          <w:rFonts w:ascii="Times New Roman" w:eastAsia="Times New Roman" w:hAnsi="Times New Roman" w:cs="Times New Roman"/>
          <w:i/>
          <w:iCs/>
          <w:sz w:val="20"/>
          <w:szCs w:val="20"/>
          <w:lang w:val="es-ES_tradnl"/>
        </w:rPr>
        <w:t>_______________________</w:t>
      </w:r>
    </w:p>
    <w:p w14:paraId="2C84E3C2"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A: _____________________________</w:t>
      </w:r>
      <w:r w:rsidRPr="008B1231">
        <w:rPr>
          <w:rFonts w:ascii="Times New Roman" w:eastAsia="Times New Roman" w:hAnsi="Times New Roman" w:cs="Times New Roman"/>
          <w:i/>
          <w:sz w:val="20"/>
          <w:szCs w:val="20"/>
          <w:lang w:val="es-ES_tradnl"/>
        </w:rPr>
        <w:t xml:space="preserve"> [nombre completo de la Convocante]</w:t>
      </w:r>
    </w:p>
    <w:p w14:paraId="0122536F" w14:textId="77777777" w:rsidR="008B1231" w:rsidRPr="008B1231" w:rsidRDefault="008B1231" w:rsidP="008B1231">
      <w:pPr>
        <w:widowControl w:val="0"/>
        <w:tabs>
          <w:tab w:val="left" w:pos="1197"/>
          <w:tab w:val="left" w:pos="6433"/>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1CE78784" w14:textId="77777777" w:rsidR="008B1231" w:rsidRPr="008B1231" w:rsidRDefault="008B1231" w:rsidP="008B1231">
      <w:pPr>
        <w:widowControl w:val="0"/>
        <w:tabs>
          <w:tab w:val="left" w:pos="5087"/>
          <w:tab w:val="left" w:pos="9576"/>
        </w:tabs>
        <w:adjustRightInd w:val="0"/>
        <w:spacing w:after="0" w:line="240" w:lineRule="auto"/>
        <w:jc w:val="both"/>
        <w:textAlignment w:val="baseline"/>
        <w:outlineLvl w:val="0"/>
        <w:rPr>
          <w:rFonts w:ascii="Times New Roman" w:eastAsia="Times New Roman" w:hAnsi="Times New Roman" w:cs="Times New Roman"/>
          <w:i/>
          <w:sz w:val="20"/>
          <w:szCs w:val="20"/>
          <w:lang w:val="es-ES_tradnl"/>
        </w:rPr>
      </w:pPr>
      <w:r w:rsidRPr="008B1231">
        <w:rPr>
          <w:rFonts w:ascii="Times New Roman" w:eastAsia="Times New Roman" w:hAnsi="Times New Roman" w:cs="Times New Roman"/>
          <w:sz w:val="20"/>
          <w:szCs w:val="20"/>
          <w:lang w:val="es-ES_tradnl"/>
        </w:rPr>
        <w:t xml:space="preserve">POR LA PRESENTE dejamos constancia que </w:t>
      </w:r>
      <w:r w:rsidRPr="008B1231">
        <w:rPr>
          <w:rFonts w:ascii="Times New Roman" w:eastAsia="Times New Roman" w:hAnsi="Times New Roman" w:cs="Times New Roman"/>
          <w:i/>
          <w:sz w:val="20"/>
          <w:szCs w:val="20"/>
          <w:lang w:val="es-ES_tradnl"/>
        </w:rPr>
        <w:t xml:space="preserve">[nombre del representante la entidad bancaria] </w:t>
      </w:r>
      <w:r w:rsidRPr="008B1231">
        <w:rPr>
          <w:rFonts w:ascii="Times New Roman" w:eastAsia="Times New Roman" w:hAnsi="Times New Roman" w:cs="Times New Roman"/>
          <w:sz w:val="20"/>
          <w:szCs w:val="20"/>
          <w:lang w:val="es-ES_tradnl"/>
        </w:rPr>
        <w:t xml:space="preserve">________________de ____ </w:t>
      </w:r>
      <w:r w:rsidRPr="008B1231">
        <w:rPr>
          <w:rFonts w:ascii="Times New Roman" w:eastAsia="Times New Roman" w:hAnsi="Times New Roman" w:cs="Times New Roman"/>
          <w:i/>
          <w:sz w:val="20"/>
          <w:szCs w:val="20"/>
          <w:lang w:val="es-ES_tradnl"/>
        </w:rPr>
        <w:t>[nombre de la entidad bancaria]</w:t>
      </w:r>
      <w:r w:rsidRPr="008B1231">
        <w:rPr>
          <w:rFonts w:ascii="Times New Roman" w:eastAsia="Times New Roman" w:hAnsi="Times New Roman" w:cs="Times New Roman"/>
          <w:sz w:val="20"/>
          <w:szCs w:val="20"/>
          <w:lang w:val="es-ES_tradnl"/>
        </w:rPr>
        <w:t xml:space="preserve">___________ con domicilio legal en __________________________________________________________ </w:t>
      </w:r>
      <w:r w:rsidRPr="008B1231">
        <w:rPr>
          <w:rFonts w:ascii="Times New Roman" w:eastAsia="Times New Roman" w:hAnsi="Times New Roman" w:cs="Times New Roman"/>
          <w:i/>
          <w:sz w:val="20"/>
          <w:szCs w:val="20"/>
          <w:lang w:val="es-ES_tradnl"/>
        </w:rPr>
        <w:t>[en lo sucesivo denominado “el Garante”]</w:t>
      </w:r>
      <w:r w:rsidRPr="008B1231">
        <w:rPr>
          <w:rFonts w:ascii="Times New Roman" w:eastAsia="Times New Roman" w:hAnsi="Times New Roman" w:cs="Times New Roman"/>
          <w:sz w:val="20"/>
          <w:szCs w:val="20"/>
          <w:lang w:val="es-ES_tradnl"/>
        </w:rPr>
        <w:t xml:space="preserve">, hemos contraído una obligación con ________________________________ </w:t>
      </w:r>
      <w:r w:rsidRPr="008B1231">
        <w:rPr>
          <w:rFonts w:ascii="Times New Roman" w:eastAsia="Times New Roman" w:hAnsi="Times New Roman" w:cs="Times New Roman"/>
          <w:i/>
          <w:sz w:val="20"/>
          <w:szCs w:val="20"/>
          <w:lang w:val="es-ES_tradnl"/>
        </w:rPr>
        <w:t>[en lo sucesivo denominado “la Convocante”]</w:t>
      </w:r>
      <w:r w:rsidRPr="008B1231">
        <w:rPr>
          <w:rFonts w:ascii="Times New Roman" w:eastAsia="Times New Roman" w:hAnsi="Times New Roman" w:cs="Times New Roman"/>
          <w:sz w:val="20"/>
          <w:szCs w:val="20"/>
          <w:lang w:val="es-ES_tradnl"/>
        </w:rPr>
        <w:t xml:space="preserve"> por la suma de ______________________________, que el Garante, sus sucesores o cesionarios pagarán a la Convocante, en el marco de la oferta presentada por:</w:t>
      </w:r>
      <w:r w:rsidRPr="008B1231">
        <w:rPr>
          <w:rFonts w:ascii="Times New Roman" w:eastAsia="Times New Roman" w:hAnsi="Times New Roman" w:cs="Times New Roman"/>
          <w:i/>
          <w:sz w:val="20"/>
          <w:szCs w:val="20"/>
          <w:lang w:val="es-ES_tradnl"/>
        </w:rPr>
        <w:t xml:space="preserve"> [nombre del oferente] </w:t>
      </w:r>
      <w:r w:rsidRPr="008B1231">
        <w:rPr>
          <w:rFonts w:ascii="Times New Roman" w:eastAsia="Times New Roman" w:hAnsi="Times New Roman" w:cs="Times New Roman"/>
          <w:sz w:val="20"/>
          <w:szCs w:val="20"/>
          <w:lang w:val="es-ES_tradnl"/>
        </w:rPr>
        <w:t xml:space="preserve">para la _________________________ </w:t>
      </w:r>
      <w:r w:rsidRPr="008B1231">
        <w:rPr>
          <w:rFonts w:ascii="Times New Roman" w:eastAsia="Times New Roman" w:hAnsi="Times New Roman" w:cs="Times New Roman"/>
          <w:i/>
          <w:sz w:val="20"/>
          <w:szCs w:val="20"/>
          <w:lang w:val="es-ES_tradnl"/>
        </w:rPr>
        <w:t xml:space="preserve">[indicar la descripción del llamado], </w:t>
      </w:r>
      <w:r w:rsidRPr="008B1231">
        <w:rPr>
          <w:rFonts w:ascii="Times New Roman" w:eastAsia="Times New Roman" w:hAnsi="Times New Roman" w:cs="Times New Roman"/>
          <w:sz w:val="20"/>
          <w:szCs w:val="20"/>
          <w:lang w:val="es-ES_tradnl"/>
        </w:rPr>
        <w:t xml:space="preserve">en caso de que se dé alguna de las siguientes condiciones: </w:t>
      </w:r>
    </w:p>
    <w:p w14:paraId="7946A3A6"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p>
    <w:p w14:paraId="260114B3"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altera las condiciones de su oferta,</w:t>
      </w:r>
    </w:p>
    <w:p w14:paraId="1283DCCA"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retira su oferta durante el período de validez de ofertas,</w:t>
      </w:r>
    </w:p>
    <w:p w14:paraId="67B9E8FA"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no acepta la corrección aritmética del precio de su oferta, en caso de existir, o </w:t>
      </w:r>
    </w:p>
    <w:p w14:paraId="622BB67B"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adjudicatario no procede, por causa imputable al mismo a:</w:t>
      </w:r>
    </w:p>
    <w:p w14:paraId="42046998" w14:textId="77777777" w:rsidR="008B1231" w:rsidRPr="008B1231" w:rsidRDefault="008B1231" w:rsidP="00E0053D">
      <w:pPr>
        <w:widowControl w:val="0"/>
        <w:numPr>
          <w:ilvl w:val="2"/>
          <w:numId w:val="49"/>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los documentos indicados en el pliego de bases y condiciones para la firma del contrato,</w:t>
      </w:r>
    </w:p>
    <w:p w14:paraId="3E53CF0D" w14:textId="77777777" w:rsidR="008B1231" w:rsidRPr="008B1231" w:rsidRDefault="008B1231" w:rsidP="00E0053D">
      <w:pPr>
        <w:widowControl w:val="0"/>
        <w:numPr>
          <w:ilvl w:val="2"/>
          <w:numId w:val="49"/>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Firmar el contrato; o </w:t>
      </w:r>
    </w:p>
    <w:p w14:paraId="303AEF9A" w14:textId="77777777" w:rsidR="008B1231" w:rsidRPr="008B1231" w:rsidRDefault="008B1231" w:rsidP="00E0053D">
      <w:pPr>
        <w:widowControl w:val="0"/>
        <w:numPr>
          <w:ilvl w:val="2"/>
          <w:numId w:val="49"/>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en tiempo y forma la garantía de cumplimiento de contrato.</w:t>
      </w:r>
    </w:p>
    <w:p w14:paraId="6006C487"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Cuando se comprobare que las declaraciones juradas presentadas por el oferente adjudicado con su oferta sean falsas; o</w:t>
      </w:r>
    </w:p>
    <w:p w14:paraId="7EAE6A39" w14:textId="77777777" w:rsidR="008B1231" w:rsidRPr="008B1231" w:rsidRDefault="008B1231" w:rsidP="00E0053D">
      <w:pPr>
        <w:keepNext/>
        <w:widowControl w:val="0"/>
        <w:numPr>
          <w:ilvl w:val="1"/>
          <w:numId w:val="49"/>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el adjudicatario no presentare las legalizaciones correspondientes para la firma del contrato, cuando éstas sean requeridas. </w:t>
      </w:r>
    </w:p>
    <w:p w14:paraId="042DFE3A"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b/>
          <w:sz w:val="20"/>
          <w:szCs w:val="20"/>
          <w:lang w:val="es-ES_tradnl"/>
        </w:rPr>
      </w:pPr>
      <w:r w:rsidRPr="008B1231">
        <w:rPr>
          <w:rFonts w:ascii="Times New Roman" w:eastAsia="Times New Roman" w:hAnsi="Times New Roman" w:cs="Times New Roman"/>
          <w:sz w:val="20"/>
          <w:szCs w:val="20"/>
          <w:lang w:val="es-ES_tradn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737EB1BD" w14:textId="77777777" w:rsidR="008B1231" w:rsidRPr="008B1231"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ind w:firstLine="6"/>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Esta garantía permanecerá en vigor durante el plazo indicado por la convocante en las bases y condiciones, y toda reclamación pertinente deberá ser recibida por el Garante a más tardar en la fecha indicada.</w:t>
      </w:r>
    </w:p>
    <w:p w14:paraId="5E75821D"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 xml:space="preserve">Firma ________________________   </w:t>
      </w:r>
    </w:p>
    <w:p w14:paraId="5D0D8673"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ind w:firstLine="5"/>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En calidad de____________________________</w:t>
      </w:r>
    </w:p>
    <w:p w14:paraId="6AEBC38A" w14:textId="4A40466A" w:rsidR="008B1231" w:rsidRPr="00F23899"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 xml:space="preserve">El día _______________________________ del mes de _________________ </w:t>
      </w:r>
      <w:proofErr w:type="spellStart"/>
      <w:r w:rsidRPr="008B1231">
        <w:rPr>
          <w:rFonts w:ascii="Times New Roman" w:eastAsia="Times New Roman" w:hAnsi="Times New Roman" w:cs="Times New Roman"/>
          <w:sz w:val="20"/>
          <w:szCs w:val="20"/>
          <w:lang w:val="es-ES_tradnl"/>
        </w:rPr>
        <w:t>de</w:t>
      </w:r>
      <w:proofErr w:type="spellEnd"/>
      <w:r w:rsidRPr="008B1231">
        <w:rPr>
          <w:rFonts w:ascii="Times New Roman" w:eastAsia="Times New Roman" w:hAnsi="Times New Roman" w:cs="Times New Roman"/>
          <w:sz w:val="20"/>
          <w:szCs w:val="20"/>
          <w:lang w:val="es-ES_tradnl"/>
        </w:rPr>
        <w:t xml:space="preserve"> ______.</w:t>
      </w:r>
    </w:p>
    <w:p w14:paraId="1EDA32AB" w14:textId="0625326A"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5C0BCE85" w14:textId="3FBD3314"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A16127A" w14:textId="4CB7C842" w:rsid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0982FEF3"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72D0395"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3E3DACE1"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49268378" w14:textId="77777777" w:rsidR="002A4FF1" w:rsidRPr="00F23899"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0B5F3143" w14:textId="711DD585" w:rsid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i/>
          <w:sz w:val="20"/>
          <w:szCs w:val="20"/>
          <w:lang w:val="es-ES_tradnl"/>
        </w:rPr>
      </w:pPr>
    </w:p>
    <w:p w14:paraId="209532AC" w14:textId="77777777" w:rsidR="00381A2B" w:rsidRPr="008B1231" w:rsidRDefault="00381A2B"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i/>
          <w:sz w:val="20"/>
          <w:szCs w:val="20"/>
          <w:lang w:val="es-ES_tradnl"/>
        </w:rPr>
      </w:pPr>
    </w:p>
    <w:p w14:paraId="3AAEE6F0" w14:textId="25979C57" w:rsidR="008B1231" w:rsidRPr="008B1231" w:rsidRDefault="008B1231" w:rsidP="008B1231">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lastRenderedPageBreak/>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002A4FF1">
        <w:rPr>
          <w:rFonts w:ascii="Times New Roman" w:eastAsia="Times New Roman" w:hAnsi="Times New Roman" w:cs="Times New Roman"/>
          <w:b/>
          <w:iCs/>
          <w:color w:val="FFFFFF"/>
          <w:sz w:val="20"/>
          <w:szCs w:val="20"/>
          <w:lang w:val="es-MX"/>
        </w:rPr>
        <w:t>3</w:t>
      </w:r>
    </w:p>
    <w:p w14:paraId="62DE646B" w14:textId="77777777" w:rsidR="008B1231" w:rsidRPr="008B1231"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20"/>
          <w:szCs w:val="20"/>
          <w:u w:val="single"/>
          <w:lang w:val="es-ES_tradnl"/>
        </w:rPr>
      </w:pPr>
    </w:p>
    <w:p w14:paraId="08BF57E8" w14:textId="43A1A909" w:rsidR="008B1231" w:rsidRPr="00DB7BA7"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18"/>
          <w:szCs w:val="18"/>
          <w:u w:val="single"/>
          <w:lang w:val="es-ES_tradnl"/>
        </w:rPr>
      </w:pPr>
      <w:r w:rsidRPr="00DB7BA7">
        <w:rPr>
          <w:rFonts w:ascii="Times New Roman" w:eastAsia="Times New Roman" w:hAnsi="Times New Roman" w:cs="Times New Roman"/>
          <w:b/>
          <w:color w:val="000000"/>
          <w:sz w:val="18"/>
          <w:szCs w:val="18"/>
          <w:u w:val="single"/>
          <w:lang w:val="es-ES_tradnl"/>
        </w:rPr>
        <w:t xml:space="preserve">FORMULARIO DE DECLARACIÓN DE </w:t>
      </w:r>
      <w:r w:rsidR="002A4FF1" w:rsidRPr="00DB7BA7">
        <w:rPr>
          <w:rFonts w:ascii="Times New Roman" w:eastAsia="Times New Roman" w:hAnsi="Times New Roman" w:cs="Times New Roman"/>
          <w:b/>
          <w:color w:val="000000"/>
          <w:sz w:val="18"/>
          <w:szCs w:val="18"/>
          <w:u w:val="single"/>
          <w:lang w:val="es-ES_tradnl"/>
        </w:rPr>
        <w:t>PERSONAS</w:t>
      </w:r>
    </w:p>
    <w:p w14:paraId="2F9C1C80" w14:textId="77777777" w:rsidR="008B1231" w:rsidRPr="00DB7BA7"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sz w:val="18"/>
          <w:szCs w:val="18"/>
          <w:lang w:val="es-ES_tradnl"/>
        </w:rPr>
      </w:pPr>
    </w:p>
    <w:p w14:paraId="12FE1D57" w14:textId="77777777" w:rsidR="008B1231" w:rsidRPr="00DB7BA7"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i/>
          <w:color w:val="FF0000"/>
          <w:sz w:val="16"/>
          <w:szCs w:val="16"/>
          <w:lang w:val="es-ES_tradnl"/>
        </w:rPr>
      </w:pPr>
      <w:r w:rsidRPr="00DB7BA7">
        <w:rPr>
          <w:rFonts w:ascii="Times New Roman" w:eastAsia="Times New Roman" w:hAnsi="Times New Roman" w:cs="Times New Roman"/>
          <w:sz w:val="16"/>
          <w:szCs w:val="16"/>
          <w:lang w:val="es-ES_tradnl"/>
        </w:rPr>
        <w:t xml:space="preserve">ID No.: </w:t>
      </w:r>
      <w:r w:rsidRPr="00DB7BA7">
        <w:rPr>
          <w:rFonts w:ascii="Times New Roman" w:eastAsia="Times New Roman" w:hAnsi="Times New Roman" w:cs="Times New Roman"/>
          <w:i/>
          <w:color w:val="FF0000"/>
          <w:sz w:val="16"/>
          <w:szCs w:val="16"/>
          <w:lang w:val="es-ES_tradnl"/>
        </w:rPr>
        <w:t>[indicar el número del proceso licitatorio]</w:t>
      </w:r>
    </w:p>
    <w:p w14:paraId="39B846FB" w14:textId="77777777" w:rsidR="008B1231" w:rsidRPr="00DB7BA7" w:rsidRDefault="008B1231" w:rsidP="008B1231">
      <w:pPr>
        <w:widowControl w:val="0"/>
        <w:shd w:val="clear" w:color="auto" w:fill="FFFFFF"/>
        <w:tabs>
          <w:tab w:val="left" w:pos="426"/>
        </w:tabs>
        <w:adjustRightInd w:val="0"/>
        <w:spacing w:after="0" w:line="240" w:lineRule="auto"/>
        <w:textAlignment w:val="baseline"/>
        <w:rPr>
          <w:rFonts w:ascii="Times New Roman" w:eastAsia="Times New Roman" w:hAnsi="Times New Roman" w:cs="Times New Roman"/>
          <w:sz w:val="16"/>
          <w:szCs w:val="16"/>
          <w:lang w:val="es-ES_tradnl"/>
        </w:rPr>
      </w:pPr>
      <w:r w:rsidRPr="00DB7BA7">
        <w:rPr>
          <w:rFonts w:ascii="Times New Roman" w:eastAsia="Times New Roman" w:hAnsi="Times New Roman" w:cs="Times New Roman"/>
          <w:sz w:val="16"/>
          <w:szCs w:val="16"/>
          <w:lang w:val="es-ES_tradnl"/>
        </w:rPr>
        <w:t xml:space="preserve">A: </w:t>
      </w:r>
      <w:r w:rsidRPr="00DB7BA7">
        <w:rPr>
          <w:rFonts w:ascii="Times New Roman" w:eastAsia="Times New Roman" w:hAnsi="Times New Roman" w:cs="Times New Roman"/>
          <w:i/>
          <w:color w:val="FF0000"/>
          <w:sz w:val="16"/>
          <w:szCs w:val="16"/>
          <w:lang w:val="es-ES_tradnl"/>
        </w:rPr>
        <w:t>[indicar el nombre completo de la Convocante]</w:t>
      </w:r>
    </w:p>
    <w:p w14:paraId="40433896"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6DDE9D1E"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1. El titular ni sus miembros, conforme el tipo de vinculación citada más abajo, no se encuentran comprendidos en las prohibiciones y limitaciones para presentar propuestas y contratar establecidas en el artículo 21 de la Ley N° 7021/22.</w:t>
      </w:r>
    </w:p>
    <w:p w14:paraId="103E84CF"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979A4E2"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3.Me comprometo a actualizar y comunicar, en tiempo y forma, en caso que hubiere modificación de los datos aquí consignados o de los sujetos citados, comprometiéndome </w:t>
      </w:r>
      <w:proofErr w:type="gramStart"/>
      <w:r w:rsidRPr="00DB7BA7">
        <w:rPr>
          <w:rFonts w:eastAsiaTheme="minorHAnsi"/>
          <w:sz w:val="16"/>
          <w:szCs w:val="16"/>
        </w:rPr>
        <w:t>a  la</w:t>
      </w:r>
      <w:proofErr w:type="gramEnd"/>
      <w:r w:rsidRPr="00DB7BA7">
        <w:rPr>
          <w:rFonts w:eastAsiaTheme="minorHAnsi"/>
          <w:sz w:val="16"/>
          <w:szCs w:val="16"/>
        </w:rPr>
        <w:t xml:space="preserve"> presentación del formulario de declaración de personas actualizado en el Registro de Proveedores del Estado.</w:t>
      </w:r>
    </w:p>
    <w:p w14:paraId="5AB747F8"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450D514"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5.Asumo todas las consecuencias legales que correspondan en caso de falsedad, inexactitud u omisión de información alguna en esta declaración.</w:t>
      </w:r>
    </w:p>
    <w:p w14:paraId="6C0B2DE4"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6.El listado presentado comprende de forma íntegra a los siguientes sujetos:</w:t>
      </w:r>
    </w:p>
    <w:p w14:paraId="03EC6491"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a) Las personas físicas que tienen participación en el capital social, en un porcentaje o valor superior al indicado en el artículo 66 de la Resolución DNCP 4400/23.</w:t>
      </w:r>
    </w:p>
    <w:p w14:paraId="1EDAAEF9"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b) Los beneficiarios finales en los términos del artículo 3° inc. e) de la Ley 7021/22.</w:t>
      </w:r>
    </w:p>
    <w:p w14:paraId="467744F2"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c) Las personas físicas propietarias de la empresa titular.</w:t>
      </w:r>
    </w:p>
    <w:p w14:paraId="689CE47C"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d) Las personas físicas que ejercen cargos de dirección, de administración o de fiscalización.</w:t>
      </w:r>
    </w:p>
    <w:p w14:paraId="65F64A74"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e) Las personas físicas que han ejercido la representación legal o como apoderados en coordinación con el artículo 66 de la Resolución DNCP 4400/23.</w:t>
      </w:r>
    </w:p>
    <w:p w14:paraId="74F1426D" w14:textId="77777777" w:rsidR="008B1231" w:rsidRPr="00DB7BA7" w:rsidRDefault="008B1231" w:rsidP="00E0053D">
      <w:pPr>
        <w:widowControl w:val="0"/>
        <w:numPr>
          <w:ilvl w:val="0"/>
          <w:numId w:val="50"/>
        </w:numPr>
        <w:shd w:val="clear" w:color="auto" w:fill="FFFFFF"/>
        <w:tabs>
          <w:tab w:val="left" w:pos="0"/>
          <w:tab w:val="left" w:pos="426"/>
          <w:tab w:val="left" w:pos="993"/>
        </w:tabs>
        <w:autoSpaceDE w:val="0"/>
        <w:autoSpaceDN w:val="0"/>
        <w:adjustRightInd w:val="0"/>
        <w:spacing w:before="100" w:beforeAutospacing="1" w:after="0" w:line="240" w:lineRule="auto"/>
        <w:ind w:left="0" w:firstLine="567"/>
        <w:contextualSpacing/>
        <w:jc w:val="both"/>
        <w:textAlignment w:val="baseline"/>
        <w:rPr>
          <w:rFonts w:ascii="Times New Roman" w:eastAsia="Times New Roman" w:hAnsi="Times New Roman" w:cs="Times New Roman"/>
          <w:color w:val="000000"/>
          <w:sz w:val="16"/>
          <w:szCs w:val="16"/>
          <w:lang w:val="es-ES_tradnl" w:eastAsia="es-ES"/>
        </w:rPr>
      </w:pPr>
      <w:r w:rsidRPr="00DB7BA7">
        <w:rPr>
          <w:rFonts w:ascii="Times New Roman" w:eastAsia="Times New Roman" w:hAnsi="Times New Roman" w:cs="Times New Roman"/>
          <w:sz w:val="16"/>
          <w:szCs w:val="16"/>
          <w:lang w:val="es-ES_tradnl"/>
        </w:rPr>
        <w:t>El listado de accionistas, cuota-</w:t>
      </w:r>
      <w:proofErr w:type="spellStart"/>
      <w:r w:rsidRPr="00DB7BA7">
        <w:rPr>
          <w:rFonts w:ascii="Times New Roman" w:eastAsia="Times New Roman" w:hAnsi="Times New Roman" w:cs="Times New Roman"/>
          <w:sz w:val="16"/>
          <w:szCs w:val="16"/>
          <w:lang w:val="es-ES_tradnl"/>
        </w:rPr>
        <w:t>partistas</w:t>
      </w:r>
      <w:proofErr w:type="spellEnd"/>
      <w:r w:rsidRPr="00DB7BA7">
        <w:rPr>
          <w:rFonts w:ascii="Times New Roman" w:eastAsia="Times New Roman" w:hAnsi="Times New Roman" w:cs="Times New Roman"/>
          <w:sz w:val="16"/>
          <w:szCs w:val="16"/>
          <w:lang w:val="es-ES_tradnl"/>
        </w:rPr>
        <w:t xml:space="preserve">, propietarios, directores, gerentes, socio gerentes y de quienes ejercen funciones de administración en la empresa es el siguiente: </w:t>
      </w:r>
    </w:p>
    <w:tbl>
      <w:tblPr>
        <w:tblStyle w:val="Tablaconcuadrcula14"/>
        <w:tblW w:w="8784" w:type="dxa"/>
        <w:tblLook w:val="04A0" w:firstRow="1" w:lastRow="0" w:firstColumn="1" w:lastColumn="0" w:noHBand="0" w:noVBand="1"/>
      </w:tblPr>
      <w:tblGrid>
        <w:gridCol w:w="1020"/>
        <w:gridCol w:w="1511"/>
        <w:gridCol w:w="1567"/>
        <w:gridCol w:w="1993"/>
        <w:gridCol w:w="2693"/>
      </w:tblGrid>
      <w:tr w:rsidR="008B1231" w:rsidRPr="00DB7BA7" w14:paraId="6C0267F9" w14:textId="77777777" w:rsidTr="00F23899">
        <w:tc>
          <w:tcPr>
            <w:tcW w:w="1020" w:type="dxa"/>
            <w:vAlign w:val="center"/>
          </w:tcPr>
          <w:p w14:paraId="668E3A72"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CI N°</w:t>
            </w:r>
          </w:p>
        </w:tc>
        <w:tc>
          <w:tcPr>
            <w:tcW w:w="1511" w:type="dxa"/>
            <w:vAlign w:val="center"/>
          </w:tcPr>
          <w:p w14:paraId="79650226"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NOMBRES</w:t>
            </w:r>
          </w:p>
        </w:tc>
        <w:tc>
          <w:tcPr>
            <w:tcW w:w="1567" w:type="dxa"/>
            <w:vAlign w:val="center"/>
          </w:tcPr>
          <w:p w14:paraId="33106ABC"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APELLIDOS</w:t>
            </w:r>
          </w:p>
        </w:tc>
        <w:tc>
          <w:tcPr>
            <w:tcW w:w="1993" w:type="dxa"/>
            <w:vAlign w:val="center"/>
          </w:tcPr>
          <w:p w14:paraId="17DB7CC0" w14:textId="2C0E1A12" w:rsidR="008B1231" w:rsidRPr="00DB7BA7" w:rsidRDefault="002A4FF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TIPO DE VINCULACIÓN</w:t>
            </w:r>
          </w:p>
        </w:tc>
        <w:tc>
          <w:tcPr>
            <w:tcW w:w="2693" w:type="dxa"/>
            <w:vAlign w:val="center"/>
          </w:tcPr>
          <w:p w14:paraId="5A4D8C0B"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DIRECCIÓN DE CORREO ELECTRÓNICO</w:t>
            </w:r>
          </w:p>
        </w:tc>
      </w:tr>
      <w:tr w:rsidR="008B1231" w:rsidRPr="00DB7BA7" w14:paraId="43FB792B" w14:textId="77777777" w:rsidTr="00F23899">
        <w:tc>
          <w:tcPr>
            <w:tcW w:w="1020" w:type="dxa"/>
          </w:tcPr>
          <w:p w14:paraId="335B9D77"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5CB4A82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19A4F7A1"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68BCAC2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292678F8"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1FA90ACA" w14:textId="77777777" w:rsidTr="00F23899">
        <w:tc>
          <w:tcPr>
            <w:tcW w:w="1020" w:type="dxa"/>
          </w:tcPr>
          <w:p w14:paraId="21642D81"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1B328143"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7B95A12E"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6556A9B"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05E790C2"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4822FFF3" w14:textId="77777777" w:rsidTr="00F23899">
        <w:tc>
          <w:tcPr>
            <w:tcW w:w="1020" w:type="dxa"/>
          </w:tcPr>
          <w:p w14:paraId="330FB695"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7CDC4BBD"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2A529B28"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E170CF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155A66B6"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084A8A60" w14:textId="77777777" w:rsidTr="00F23899">
        <w:tc>
          <w:tcPr>
            <w:tcW w:w="8784" w:type="dxa"/>
            <w:gridSpan w:val="5"/>
          </w:tcPr>
          <w:p w14:paraId="01C1F116" w14:textId="46C3F70E" w:rsidR="008B1231" w:rsidRPr="00DB7BA7" w:rsidRDefault="002A4FF1" w:rsidP="002A4FF1">
            <w:pPr>
              <w:shd w:val="clear" w:color="auto" w:fill="FFFFFF"/>
              <w:spacing w:after="160"/>
              <w:jc w:val="both"/>
              <w:rPr>
                <w:rFonts w:ascii="Times New Roman" w:hAnsi="Times New Roman" w:cs="Times New Roman"/>
                <w:b/>
                <w:i/>
                <w:sz w:val="16"/>
                <w:szCs w:val="16"/>
                <w:lang w:val="es-ES"/>
              </w:rPr>
            </w:pPr>
            <w:r w:rsidRPr="00DB7BA7">
              <w:rPr>
                <w:rFonts w:ascii="Times New Roman" w:hAnsi="Times New Roman" w:cs="Times New Roman"/>
                <w:b/>
                <w:i/>
                <w:sz w:val="16"/>
                <w:szCs w:val="16"/>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tc>
      </w:tr>
    </w:tbl>
    <w:p w14:paraId="2EAB2CE4" w14:textId="77777777" w:rsidR="008B1231" w:rsidRPr="00DB7BA7" w:rsidRDefault="008B1231" w:rsidP="008B1231">
      <w:pPr>
        <w:shd w:val="clear" w:color="auto" w:fill="FFFFFF"/>
        <w:tabs>
          <w:tab w:val="left" w:pos="0"/>
        </w:tabs>
        <w:autoSpaceDE w:val="0"/>
        <w:autoSpaceDN w:val="0"/>
        <w:spacing w:before="100" w:beforeAutospacing="1" w:after="0" w:line="240" w:lineRule="auto"/>
        <w:rPr>
          <w:rFonts w:ascii="Times New Roman" w:eastAsia="Calibri" w:hAnsi="Times New Roman" w:cs="Times New Roman"/>
          <w:b/>
          <w:sz w:val="16"/>
          <w:szCs w:val="16"/>
          <w:lang w:val="es-ES_tradnl"/>
        </w:rPr>
      </w:pPr>
      <w:r w:rsidRPr="00DB7BA7">
        <w:rPr>
          <w:rFonts w:ascii="Times New Roman" w:eastAsia="Times New Roman" w:hAnsi="Times New Roman" w:cs="Times New Roman"/>
          <w:b/>
          <w:sz w:val="16"/>
          <w:szCs w:val="16"/>
          <w:lang w:val="es-ES_tradnl"/>
        </w:rPr>
        <w:t>Firma: ______________________________________________________________________</w:t>
      </w:r>
    </w:p>
    <w:p w14:paraId="77E5F125" w14:textId="77777777" w:rsidR="008B1231" w:rsidRPr="00DB7BA7" w:rsidRDefault="008B1231" w:rsidP="008B1231">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b/>
          <w:sz w:val="16"/>
          <w:szCs w:val="16"/>
          <w:lang w:val="es-ES_tradnl"/>
        </w:rPr>
      </w:pPr>
      <w:r w:rsidRPr="00DB7BA7">
        <w:rPr>
          <w:rFonts w:ascii="Times New Roman" w:eastAsia="Times New Roman" w:hAnsi="Times New Roman" w:cs="Times New Roman"/>
          <w:b/>
          <w:sz w:val="16"/>
          <w:szCs w:val="16"/>
          <w:lang w:val="es-ES_tradnl"/>
        </w:rPr>
        <w:t>Aclaración: ___________________________________________________________________</w:t>
      </w:r>
    </w:p>
    <w:p w14:paraId="2E9C1BDF" w14:textId="4176606F" w:rsidR="002A4FF1" w:rsidRDefault="008B1231" w:rsidP="00DB7BA7">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color w:val="000000"/>
          <w:sz w:val="20"/>
          <w:szCs w:val="20"/>
          <w:lang w:val="es-ES_tradnl" w:eastAsia="es-PY"/>
        </w:rPr>
      </w:pPr>
      <w:r w:rsidRPr="00DB7BA7">
        <w:rPr>
          <w:rFonts w:ascii="Times New Roman" w:eastAsia="Times New Roman" w:hAnsi="Times New Roman" w:cs="Times New Roman"/>
          <w:b/>
          <w:sz w:val="16"/>
          <w:szCs w:val="16"/>
          <w:lang w:val="es-ES_tradnl"/>
        </w:rPr>
        <w:t>En calidad de: _________________________________________________________________</w:t>
      </w:r>
      <w:r w:rsidRPr="00DB7BA7">
        <w:rPr>
          <w:rFonts w:ascii="Times New Roman" w:eastAsia="Times New Roman" w:hAnsi="Times New Roman" w:cs="Times New Roman"/>
          <w:sz w:val="16"/>
          <w:szCs w:val="16"/>
          <w:lang w:val="es-ES_tradnl"/>
        </w:rPr>
        <w:t xml:space="preserve"> </w:t>
      </w:r>
    </w:p>
    <w:p w14:paraId="558A7FD4" w14:textId="77777777" w:rsidR="002A4FF1"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46C7842B" w14:textId="77777777" w:rsidR="002A4FF1" w:rsidRPr="008B1231"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57B45521" w14:textId="278318E1" w:rsidR="00C23627" w:rsidRPr="00F23899" w:rsidRDefault="008B1231" w:rsidP="00C23627">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sz w:val="20"/>
          <w:szCs w:val="20"/>
          <w:lang w:val="es-ES" w:eastAsia="es-ES"/>
        </w:rPr>
      </w:pPr>
      <w:r w:rsidRPr="00F23899">
        <w:rPr>
          <w:rFonts w:ascii="Times New Roman" w:eastAsia="Times New Roman" w:hAnsi="Times New Roman" w:cs="Times New Roman"/>
          <w:b/>
          <w:iCs/>
          <w:sz w:val="20"/>
          <w:szCs w:val="20"/>
          <w:lang w:val="es-ES" w:eastAsia="es-ES"/>
        </w:rPr>
        <w:lastRenderedPageBreak/>
        <w:t xml:space="preserve">FORMULARIO </w:t>
      </w:r>
      <w:proofErr w:type="spellStart"/>
      <w:r w:rsidRPr="00F23899">
        <w:rPr>
          <w:rFonts w:ascii="Times New Roman" w:eastAsia="Times New Roman" w:hAnsi="Times New Roman" w:cs="Times New Roman"/>
          <w:b/>
          <w:iCs/>
          <w:sz w:val="20"/>
          <w:szCs w:val="20"/>
          <w:lang w:val="es-ES" w:eastAsia="es-ES"/>
        </w:rPr>
        <w:t>Nº</w:t>
      </w:r>
      <w:proofErr w:type="spellEnd"/>
      <w:r w:rsidRPr="00F23899">
        <w:rPr>
          <w:rFonts w:ascii="Times New Roman" w:eastAsia="Times New Roman" w:hAnsi="Times New Roman" w:cs="Times New Roman"/>
          <w:b/>
          <w:iCs/>
          <w:sz w:val="20"/>
          <w:szCs w:val="20"/>
          <w:lang w:val="es-ES" w:eastAsia="es-ES"/>
        </w:rPr>
        <w:t xml:space="preserve"> </w:t>
      </w:r>
      <w:r w:rsidR="002A4FF1">
        <w:rPr>
          <w:rFonts w:ascii="Times New Roman" w:eastAsia="Times New Roman" w:hAnsi="Times New Roman" w:cs="Times New Roman"/>
          <w:b/>
          <w:iCs/>
          <w:sz w:val="20"/>
          <w:szCs w:val="20"/>
          <w:lang w:val="es-ES" w:eastAsia="es-ES"/>
        </w:rPr>
        <w:t>4</w:t>
      </w:r>
    </w:p>
    <w:p w14:paraId="3C32C34E" w14:textId="77777777" w:rsidR="00C23627" w:rsidRPr="00F23899"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 w:eastAsia="es-ES"/>
        </w:rPr>
      </w:pPr>
    </w:p>
    <w:p w14:paraId="027B6BE5" w14:textId="5467D580"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 xml:space="preserve">MODELO DE </w:t>
      </w:r>
      <w:r w:rsidR="007E2834" w:rsidRPr="003667EB">
        <w:rPr>
          <w:rFonts w:ascii="Times New Roman" w:eastAsia="Times New Roman" w:hAnsi="Times New Roman" w:cs="Times New Roman"/>
          <w:b/>
          <w:sz w:val="18"/>
          <w:szCs w:val="18"/>
          <w:lang w:val="es-ES" w:eastAsia="es-ES"/>
        </w:rPr>
        <w:t>NOTA</w:t>
      </w:r>
    </w:p>
    <w:p w14:paraId="53E6DA86" w14:textId="77777777"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val="es-ES" w:eastAsia="es-ES"/>
        </w:rPr>
      </w:pPr>
    </w:p>
    <w:p w14:paraId="5A5A3892" w14:textId="77777777" w:rsidR="00C23627" w:rsidRPr="003667EB" w:rsidRDefault="00C23627" w:rsidP="00C23627">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sz w:val="18"/>
          <w:szCs w:val="18"/>
          <w:lang w:val="es-ES" w:eastAsia="es-ES"/>
        </w:rPr>
        <w:t xml:space="preserve">Asunción, __ de______ </w:t>
      </w:r>
      <w:proofErr w:type="spellStart"/>
      <w:r w:rsidRPr="003667EB">
        <w:rPr>
          <w:rFonts w:ascii="Times New Roman" w:eastAsia="Times New Roman" w:hAnsi="Times New Roman" w:cs="Times New Roman"/>
          <w:sz w:val="18"/>
          <w:szCs w:val="18"/>
          <w:lang w:val="es-ES" w:eastAsia="es-ES"/>
        </w:rPr>
        <w:t>de</w:t>
      </w:r>
      <w:proofErr w:type="spellEnd"/>
      <w:r w:rsidRPr="003667EB">
        <w:rPr>
          <w:rFonts w:ascii="Times New Roman" w:eastAsia="Times New Roman" w:hAnsi="Times New Roman" w:cs="Times New Roman"/>
          <w:sz w:val="18"/>
          <w:szCs w:val="18"/>
          <w:lang w:val="es-ES" w:eastAsia="es-ES"/>
        </w:rPr>
        <w:t xml:space="preserve"> 20_</w:t>
      </w:r>
    </w:p>
    <w:p w14:paraId="52392D7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Señores</w:t>
      </w:r>
    </w:p>
    <w:p w14:paraId="7692857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Banco Central del Paraguay</w:t>
      </w:r>
    </w:p>
    <w:p w14:paraId="6E1853B8"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u w:val="single"/>
          <w:lang w:val="es-ES" w:eastAsia="es-ES"/>
        </w:rPr>
      </w:pPr>
      <w:r w:rsidRPr="003667EB">
        <w:rPr>
          <w:rFonts w:ascii="Times New Roman" w:eastAsia="Times New Roman" w:hAnsi="Times New Roman" w:cs="Times New Roman"/>
          <w:b/>
          <w:sz w:val="18"/>
          <w:szCs w:val="18"/>
          <w:u w:val="single"/>
          <w:lang w:val="es-ES" w:eastAsia="es-ES"/>
        </w:rPr>
        <w:t>Presente</w:t>
      </w:r>
    </w:p>
    <w:p w14:paraId="365099F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p w14:paraId="4D2FE7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tbl>
      <w:tblPr>
        <w:tblW w:w="0" w:type="auto"/>
        <w:tblLook w:val="01E0" w:firstRow="1" w:lastRow="1" w:firstColumn="1" w:lastColumn="1" w:noHBand="0" w:noVBand="0"/>
      </w:tblPr>
      <w:tblGrid>
        <w:gridCol w:w="1015"/>
        <w:gridCol w:w="7636"/>
      </w:tblGrid>
      <w:tr w:rsidR="00C23627" w:rsidRPr="003667EB" w14:paraId="6A89FD86" w14:textId="77777777" w:rsidTr="00BE3522">
        <w:tc>
          <w:tcPr>
            <w:tcW w:w="1008" w:type="dxa"/>
            <w:hideMark/>
          </w:tcPr>
          <w:p w14:paraId="41CF52F6"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REF.:</w:t>
            </w:r>
          </w:p>
        </w:tc>
        <w:tc>
          <w:tcPr>
            <w:tcW w:w="7636" w:type="dxa"/>
            <w:hideMark/>
          </w:tcPr>
          <w:p w14:paraId="49AE90F1"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(Descripción del llamado) ……………….</w:t>
            </w:r>
          </w:p>
          <w:p w14:paraId="48FB44C4"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ID: (Portal Contrataciones Públicas)………</w:t>
            </w:r>
          </w:p>
        </w:tc>
      </w:tr>
    </w:tbl>
    <w:p w14:paraId="4ACFF437"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rPr>
      </w:pPr>
    </w:p>
    <w:p w14:paraId="26D8C9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De mi/nuestra consideración:</w:t>
      </w:r>
    </w:p>
    <w:p w14:paraId="65B5616C" w14:textId="3A95D1F4"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 xml:space="preserve">La empresa …………………………………………., con RUC………….., en su calidad de oferente del llamado de referencia, por medio de su/s representante/s legal/es…………………….............................., con cédula/s de identidad </w:t>
      </w:r>
      <w:proofErr w:type="spellStart"/>
      <w:r w:rsidRPr="003667EB">
        <w:rPr>
          <w:rFonts w:ascii="Times New Roman" w:eastAsia="Times New Roman" w:hAnsi="Times New Roman" w:cs="Times New Roman"/>
          <w:sz w:val="18"/>
          <w:szCs w:val="18"/>
          <w:lang w:val="es-ES" w:eastAsia="es-ES"/>
        </w:rPr>
        <w:t>Nº</w:t>
      </w:r>
      <w:proofErr w:type="spellEnd"/>
      <w:r w:rsidRPr="003667EB">
        <w:rPr>
          <w:rFonts w:ascii="Times New Roman" w:eastAsia="Times New Roman" w:hAnsi="Times New Roman" w:cs="Times New Roman"/>
          <w:sz w:val="18"/>
          <w:szCs w:val="18"/>
          <w:lang w:val="es-ES" w:eastAsia="es-ES"/>
        </w:rPr>
        <w:t xml:space="preserve">…………………………….., formula la presente </w:t>
      </w:r>
      <w:r w:rsidR="007E2834" w:rsidRPr="003667EB">
        <w:rPr>
          <w:rFonts w:ascii="Times New Roman" w:eastAsia="Times New Roman" w:hAnsi="Times New Roman" w:cs="Times New Roman"/>
          <w:b/>
          <w:sz w:val="18"/>
          <w:szCs w:val="18"/>
          <w:lang w:val="es-ES" w:eastAsia="es-ES"/>
        </w:rPr>
        <w:t>MANIFESTACIÓN</w:t>
      </w:r>
      <w:r w:rsidRPr="003667EB">
        <w:rPr>
          <w:rFonts w:ascii="Times New Roman" w:eastAsia="Times New Roman" w:hAnsi="Times New Roman" w:cs="Times New Roman"/>
          <w:sz w:val="18"/>
          <w:szCs w:val="18"/>
          <w:lang w:val="es-ES" w:eastAsia="es-ES"/>
        </w:rPr>
        <w:t>:</w:t>
      </w:r>
    </w:p>
    <w:p w14:paraId="7A6756DB"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i/>
          <w:sz w:val="18"/>
          <w:szCs w:val="18"/>
          <w:lang w:val="es-ES" w:eastAsia="es-ES"/>
        </w:rPr>
      </w:pPr>
      <w:r w:rsidRPr="003667EB">
        <w:rPr>
          <w:rFonts w:ascii="Times New Roman" w:eastAsia="Times New Roman" w:hAnsi="Times New Roman" w:cs="Times New Roman"/>
          <w:b/>
          <w:bCs/>
          <w:i/>
          <w:sz w:val="18"/>
          <w:szCs w:val="18"/>
          <w:lang w:val="es-ES" w:eastAsia="es-ES"/>
        </w:rPr>
        <w:t>(Campo a ser completado por el oferente)</w:t>
      </w:r>
    </w:p>
    <w:p w14:paraId="697BFB9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4704073"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Atentamente,</w:t>
      </w:r>
    </w:p>
    <w:p w14:paraId="71655F21"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8FF6FA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A6AF41E" w14:textId="73BC1970"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_____________________________________________________________________________________________</w:t>
      </w:r>
    </w:p>
    <w:p w14:paraId="5424014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Firma: El/los Oferente/s</w:t>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t>Aclaración de Firma/s</w:t>
      </w:r>
    </w:p>
    <w:p w14:paraId="04530872"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0D4AEFAA" w14:textId="23D3ACC6" w:rsidR="00C23627" w:rsidRPr="00F23899"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A97E6A6" w14:textId="365B4C1E"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6783DBB6" w14:textId="51536E02"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8B032F9" w14:textId="555C0914"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46D516E9" w14:textId="0B0C6784"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75EBE9CC" w14:textId="61508422"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68E9FC38" w14:textId="367E654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2A00578B" w14:textId="5627516F"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D6BE784" w14:textId="0B5DFEE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008B3B8" w14:textId="0941B36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88C62EA" w14:textId="3245010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1C454DB9" w14:textId="77777777"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005BEAB4" w14:textId="256288FE" w:rsidR="00C23627" w:rsidRPr="008B1231" w:rsidRDefault="00C23627" w:rsidP="00A467AE">
      <w:pPr>
        <w:rPr>
          <w:rFonts w:ascii="Times New Roman" w:hAnsi="Times New Roman" w:cs="Times New Roman"/>
        </w:rPr>
      </w:pPr>
    </w:p>
    <w:p w14:paraId="502E40BA" w14:textId="14FC7C3D" w:rsidR="00E550AF" w:rsidRPr="008B1231" w:rsidRDefault="00E550AF" w:rsidP="00A467AE">
      <w:pPr>
        <w:rPr>
          <w:rFonts w:ascii="Times New Roman" w:hAnsi="Times New Roman" w:cs="Times New Roman"/>
        </w:rPr>
      </w:pPr>
    </w:p>
    <w:p w14:paraId="3536F95E" w14:textId="083429A2" w:rsidR="00DA6C59" w:rsidRPr="008B1231" w:rsidRDefault="00DA6C59" w:rsidP="00A467AE">
      <w:pPr>
        <w:rPr>
          <w:rFonts w:ascii="Times New Roman" w:hAnsi="Times New Roman" w:cs="Times New Roman"/>
        </w:rPr>
      </w:pPr>
    </w:p>
    <w:p w14:paraId="542DDCA1" w14:textId="09E34E57" w:rsidR="00DA6C59" w:rsidRPr="008B1231" w:rsidRDefault="00DA6C59" w:rsidP="00A467AE">
      <w:pPr>
        <w:rPr>
          <w:rFonts w:ascii="Times New Roman" w:hAnsi="Times New Roman" w:cs="Times New Roman"/>
        </w:rPr>
      </w:pPr>
    </w:p>
    <w:p w14:paraId="12C0801A" w14:textId="3A879331" w:rsidR="00DA6C59" w:rsidRPr="008B1231" w:rsidRDefault="00DA6C59" w:rsidP="00A467AE">
      <w:pPr>
        <w:rPr>
          <w:rFonts w:ascii="Times New Roman" w:hAnsi="Times New Roman" w:cs="Times New Roman"/>
        </w:rPr>
      </w:pPr>
    </w:p>
    <w:p w14:paraId="7D63AAFB" w14:textId="7A30140F" w:rsidR="00DA6C59" w:rsidRPr="00F23899" w:rsidRDefault="00DA6C59" w:rsidP="00DA6C59">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sidR="00824D0A">
        <w:rPr>
          <w:rFonts w:ascii="Times New Roman" w:eastAsia="Times New Roman" w:hAnsi="Times New Roman" w:cs="Times New Roman"/>
          <w:b/>
          <w:iCs/>
          <w:color w:val="FFFFFF" w:themeColor="background1"/>
          <w:sz w:val="20"/>
          <w:szCs w:val="20"/>
          <w:highlight w:val="black"/>
          <w:lang w:val="es-ES" w:eastAsia="es-ES"/>
        </w:rPr>
        <w:t xml:space="preserve">N° </w:t>
      </w:r>
      <w:r w:rsidR="002A4FF1">
        <w:rPr>
          <w:rFonts w:ascii="Times New Roman" w:eastAsia="Times New Roman" w:hAnsi="Times New Roman" w:cs="Times New Roman"/>
          <w:b/>
          <w:iCs/>
          <w:color w:val="FFFFFF" w:themeColor="background1"/>
          <w:sz w:val="20"/>
          <w:szCs w:val="20"/>
          <w:highlight w:val="black"/>
          <w:lang w:val="es-ES" w:eastAsia="es-ES"/>
        </w:rPr>
        <w:t>5</w:t>
      </w:r>
    </w:p>
    <w:p w14:paraId="73A34D07" w14:textId="77777777" w:rsidR="00DA6C59" w:rsidRPr="00F23899" w:rsidRDefault="00DA6C59" w:rsidP="00DA6C59">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highlight w:val="yellow"/>
          <w:lang w:val="es-ES" w:eastAsia="es-ES"/>
        </w:rPr>
      </w:pPr>
    </w:p>
    <w:p w14:paraId="21F5C143" w14:textId="77777777" w:rsidR="004C4DAE" w:rsidRPr="006A2B4B" w:rsidRDefault="004C4DAE" w:rsidP="004C4DAE">
      <w:pPr>
        <w:keepNext/>
        <w:keepLines/>
        <w:overflowPunct w:val="0"/>
        <w:autoSpaceDE w:val="0"/>
        <w:autoSpaceDN w:val="0"/>
        <w:adjustRightInd w:val="0"/>
        <w:spacing w:after="0" w:line="240" w:lineRule="auto"/>
        <w:ind w:right="136"/>
        <w:jc w:val="center"/>
        <w:textAlignment w:val="baseline"/>
        <w:outlineLvl w:val="1"/>
        <w:rPr>
          <w:rFonts w:ascii="Times New Roman" w:eastAsia="Times New Roman" w:hAnsi="Times New Roman" w:cs="Times New Roman"/>
          <w:sz w:val="20"/>
          <w:szCs w:val="20"/>
          <w:lang w:eastAsia="x-none"/>
        </w:rPr>
      </w:pPr>
      <w:r w:rsidRPr="006A2B4B">
        <w:rPr>
          <w:rFonts w:ascii="Times New Roman" w:eastAsia="Times New Roman" w:hAnsi="Times New Roman" w:cs="Times New Roman"/>
          <w:b/>
          <w:bCs/>
          <w:sz w:val="20"/>
          <w:szCs w:val="20"/>
          <w:lang w:eastAsia="x-none"/>
        </w:rPr>
        <w:t>FORMULARIO DE PRESENTACIÓN DE PROPUESTA TÉCNICA</w:t>
      </w:r>
    </w:p>
    <w:p w14:paraId="6C03E0E2" w14:textId="77777777" w:rsidR="004C4DAE" w:rsidRPr="006A2B4B" w:rsidRDefault="004C4DAE" w:rsidP="004C4DAE">
      <w:pPr>
        <w:overflowPunct w:val="0"/>
        <w:autoSpaceDE w:val="0"/>
        <w:autoSpaceDN w:val="0"/>
        <w:adjustRightInd w:val="0"/>
        <w:spacing w:after="0" w:line="240" w:lineRule="auto"/>
        <w:ind w:right="136" w:hanging="1440"/>
        <w:textAlignment w:val="baseline"/>
        <w:rPr>
          <w:rFonts w:ascii="Times New Roman" w:eastAsia="Times New Roman" w:hAnsi="Times New Roman" w:cs="Times New Roman"/>
          <w:b/>
          <w:bCs/>
          <w:smallCaps/>
          <w:sz w:val="20"/>
          <w:szCs w:val="20"/>
          <w:lang w:val="es-ES_tradnl" w:eastAsia="es-ES"/>
        </w:rPr>
      </w:pPr>
    </w:p>
    <w:p w14:paraId="6BD72B1F" w14:textId="77777777" w:rsidR="004C4DAE" w:rsidRPr="006A2B4B" w:rsidRDefault="004C4DAE" w:rsidP="004C4DAE">
      <w:pPr>
        <w:overflowPunct w:val="0"/>
        <w:autoSpaceDE w:val="0"/>
        <w:autoSpaceDN w:val="0"/>
        <w:adjustRightInd w:val="0"/>
        <w:spacing w:after="0" w:line="240" w:lineRule="auto"/>
        <w:ind w:right="136"/>
        <w:jc w:val="right"/>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Asunción, __</w:t>
      </w:r>
      <w:proofErr w:type="spellStart"/>
      <w:r w:rsidRPr="006A2B4B">
        <w:rPr>
          <w:rFonts w:ascii="Times New Roman" w:eastAsia="Times New Roman" w:hAnsi="Times New Roman" w:cs="Times New Roman"/>
          <w:sz w:val="20"/>
          <w:szCs w:val="20"/>
          <w:lang w:val="es-ES_tradnl" w:eastAsia="es-ES"/>
        </w:rPr>
        <w:t>de_____de</w:t>
      </w:r>
      <w:proofErr w:type="spellEnd"/>
      <w:r w:rsidRPr="006A2B4B">
        <w:rPr>
          <w:rFonts w:ascii="Times New Roman" w:eastAsia="Times New Roman" w:hAnsi="Times New Roman" w:cs="Times New Roman"/>
          <w:sz w:val="20"/>
          <w:szCs w:val="20"/>
          <w:lang w:val="es-ES_tradnl" w:eastAsia="es-ES"/>
        </w:rPr>
        <w:t xml:space="preserve"> 20__</w:t>
      </w:r>
    </w:p>
    <w:p w14:paraId="389E2931" w14:textId="77777777" w:rsidR="004C4DAE" w:rsidRPr="006A2B4B" w:rsidRDefault="004C4DAE" w:rsidP="004C4DAE">
      <w:pPr>
        <w:overflowPunct w:val="0"/>
        <w:autoSpaceDE w:val="0"/>
        <w:autoSpaceDN w:val="0"/>
        <w:adjustRightInd w:val="0"/>
        <w:spacing w:after="0" w:line="240" w:lineRule="auto"/>
        <w:ind w:right="136"/>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 Banco Central del Paraguay</w:t>
      </w:r>
    </w:p>
    <w:p w14:paraId="269F0A0E" w14:textId="77777777" w:rsidR="004C4DAE" w:rsidRPr="006A2B4B" w:rsidRDefault="004C4DAE" w:rsidP="004C4DAE">
      <w:pPr>
        <w:overflowPunct w:val="0"/>
        <w:autoSpaceDE w:val="0"/>
        <w:autoSpaceDN w:val="0"/>
        <w:adjustRightInd w:val="0"/>
        <w:spacing w:after="0" w:line="240" w:lineRule="auto"/>
        <w:ind w:right="136"/>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Señoras / señores:</w:t>
      </w:r>
    </w:p>
    <w:p w14:paraId="3E5178FA" w14:textId="77777777"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p>
    <w:p w14:paraId="569AEA02" w14:textId="0633F80E"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Los abajo firmantes ofrecemos proveer el servicio de:</w:t>
      </w:r>
      <w:r w:rsidRPr="006A2B4B">
        <w:rPr>
          <w:rFonts w:ascii="Times New Roman" w:eastAsia="Times New Roman" w:hAnsi="Times New Roman" w:cs="Times New Roman"/>
          <w:b/>
          <w:sz w:val="20"/>
          <w:szCs w:val="20"/>
          <w:lang w:val="es-ES_tradnl" w:eastAsia="es-ES"/>
        </w:rPr>
        <w:t xml:space="preserve"> </w:t>
      </w:r>
      <w:r w:rsidR="009B66A1" w:rsidRPr="009B66A1">
        <w:rPr>
          <w:rFonts w:ascii="Times New Roman" w:eastAsia="Times New Roman" w:hAnsi="Times New Roman" w:cs="Times New Roman"/>
          <w:b/>
          <w:sz w:val="20"/>
          <w:szCs w:val="20"/>
          <w:lang w:val="es-ES_tradnl" w:eastAsia="es-ES"/>
        </w:rPr>
        <w:t xml:space="preserve">LICITACIÓN </w:t>
      </w:r>
      <w:r w:rsidR="00CF73C3">
        <w:rPr>
          <w:rFonts w:ascii="Times New Roman" w:eastAsia="Times New Roman" w:hAnsi="Times New Roman" w:cs="Times New Roman"/>
          <w:b/>
          <w:sz w:val="20"/>
          <w:szCs w:val="20"/>
          <w:lang w:val="es-ES_tradnl" w:eastAsia="es-ES"/>
        </w:rPr>
        <w:t>DE MENOR CUANTIA NACIONAL</w:t>
      </w:r>
      <w:r w:rsidR="009B66A1" w:rsidRPr="009B66A1">
        <w:rPr>
          <w:rFonts w:ascii="Times New Roman" w:eastAsia="Times New Roman" w:hAnsi="Times New Roman" w:cs="Times New Roman"/>
          <w:b/>
          <w:sz w:val="20"/>
          <w:szCs w:val="20"/>
          <w:lang w:val="es-ES_tradnl" w:eastAsia="es-ES"/>
        </w:rPr>
        <w:t xml:space="preserve"> N° </w:t>
      </w:r>
      <w:r w:rsidR="00CF73C3">
        <w:rPr>
          <w:rFonts w:ascii="Times New Roman" w:eastAsia="Times New Roman" w:hAnsi="Times New Roman" w:cs="Times New Roman"/>
          <w:b/>
          <w:sz w:val="20"/>
          <w:szCs w:val="20"/>
          <w:lang w:val="es-ES_tradnl" w:eastAsia="es-ES"/>
        </w:rPr>
        <w:t>68</w:t>
      </w:r>
      <w:r w:rsidR="009B66A1" w:rsidRPr="009B66A1">
        <w:rPr>
          <w:rFonts w:ascii="Times New Roman" w:eastAsia="Times New Roman" w:hAnsi="Times New Roman" w:cs="Times New Roman"/>
          <w:b/>
          <w:sz w:val="20"/>
          <w:szCs w:val="20"/>
          <w:lang w:val="es-ES_tradnl" w:eastAsia="es-ES"/>
        </w:rPr>
        <w:t>/</w:t>
      </w:r>
      <w:r w:rsidR="00846790">
        <w:rPr>
          <w:rFonts w:ascii="Times New Roman" w:eastAsia="Times New Roman" w:hAnsi="Times New Roman" w:cs="Times New Roman"/>
          <w:b/>
          <w:sz w:val="20"/>
          <w:szCs w:val="20"/>
          <w:lang w:val="es-ES_tradnl" w:eastAsia="es-ES"/>
        </w:rPr>
        <w:t>20</w:t>
      </w:r>
      <w:r w:rsidR="009B66A1" w:rsidRPr="009B66A1">
        <w:rPr>
          <w:rFonts w:ascii="Times New Roman" w:eastAsia="Times New Roman" w:hAnsi="Times New Roman" w:cs="Times New Roman"/>
          <w:b/>
          <w:sz w:val="20"/>
          <w:szCs w:val="20"/>
          <w:lang w:val="es-ES_tradnl" w:eastAsia="es-ES"/>
        </w:rPr>
        <w:t>2</w:t>
      </w:r>
      <w:r w:rsidR="00CF73C3">
        <w:rPr>
          <w:rFonts w:ascii="Times New Roman" w:eastAsia="Times New Roman" w:hAnsi="Times New Roman" w:cs="Times New Roman"/>
          <w:b/>
          <w:sz w:val="20"/>
          <w:szCs w:val="20"/>
          <w:lang w:val="es-ES_tradnl" w:eastAsia="es-ES"/>
        </w:rPr>
        <w:t>4</w:t>
      </w:r>
      <w:r w:rsidR="009B66A1" w:rsidRPr="009B66A1">
        <w:rPr>
          <w:rFonts w:ascii="Times New Roman" w:eastAsia="Times New Roman" w:hAnsi="Times New Roman" w:cs="Times New Roman"/>
          <w:b/>
          <w:sz w:val="20"/>
          <w:szCs w:val="20"/>
          <w:lang w:val="es-ES_tradnl" w:eastAsia="es-ES"/>
        </w:rPr>
        <w:t xml:space="preserve"> - CONSULTORÍA PARA </w:t>
      </w:r>
      <w:r w:rsidR="00CF73C3">
        <w:rPr>
          <w:rFonts w:ascii="Times New Roman" w:eastAsia="Times New Roman" w:hAnsi="Times New Roman" w:cs="Times New Roman"/>
          <w:b/>
          <w:sz w:val="20"/>
          <w:szCs w:val="20"/>
          <w:lang w:val="es-ES_tradnl" w:eastAsia="es-ES"/>
        </w:rPr>
        <w:t>LA INSPECCI</w:t>
      </w:r>
      <w:r w:rsidR="00846790">
        <w:rPr>
          <w:rFonts w:ascii="Times New Roman" w:eastAsia="Times New Roman" w:hAnsi="Times New Roman" w:cs="Times New Roman"/>
          <w:b/>
          <w:sz w:val="20"/>
          <w:szCs w:val="20"/>
          <w:lang w:val="es-ES_tradnl" w:eastAsia="es-ES"/>
        </w:rPr>
        <w:t>Ó</w:t>
      </w:r>
      <w:r w:rsidR="00CF73C3">
        <w:rPr>
          <w:rFonts w:ascii="Times New Roman" w:eastAsia="Times New Roman" w:hAnsi="Times New Roman" w:cs="Times New Roman"/>
          <w:b/>
          <w:sz w:val="20"/>
          <w:szCs w:val="20"/>
          <w:lang w:val="es-ES_tradnl" w:eastAsia="es-ES"/>
        </w:rPr>
        <w:t>N F</w:t>
      </w:r>
      <w:r w:rsidR="00846790">
        <w:rPr>
          <w:rFonts w:ascii="Times New Roman" w:eastAsia="Times New Roman" w:hAnsi="Times New Roman" w:cs="Times New Roman"/>
          <w:b/>
          <w:sz w:val="20"/>
          <w:szCs w:val="20"/>
          <w:lang w:val="es-ES_tradnl" w:eastAsia="es-ES"/>
        </w:rPr>
        <w:t>Í</w:t>
      </w:r>
      <w:r w:rsidR="00CF73C3">
        <w:rPr>
          <w:rFonts w:ascii="Times New Roman" w:eastAsia="Times New Roman" w:hAnsi="Times New Roman" w:cs="Times New Roman"/>
          <w:b/>
          <w:sz w:val="20"/>
          <w:szCs w:val="20"/>
          <w:lang w:val="es-ES_tradnl" w:eastAsia="es-ES"/>
        </w:rPr>
        <w:t>LMICA Y FOTOGR</w:t>
      </w:r>
      <w:r w:rsidR="00846790">
        <w:rPr>
          <w:rFonts w:ascii="Times New Roman" w:eastAsia="Times New Roman" w:hAnsi="Times New Roman" w:cs="Times New Roman"/>
          <w:b/>
          <w:sz w:val="20"/>
          <w:szCs w:val="20"/>
          <w:lang w:val="es-ES_tradnl" w:eastAsia="es-ES"/>
        </w:rPr>
        <w:t>Á</w:t>
      </w:r>
      <w:r w:rsidR="00CF73C3">
        <w:rPr>
          <w:rFonts w:ascii="Times New Roman" w:eastAsia="Times New Roman" w:hAnsi="Times New Roman" w:cs="Times New Roman"/>
          <w:b/>
          <w:sz w:val="20"/>
          <w:szCs w:val="20"/>
          <w:lang w:val="es-ES_tradnl" w:eastAsia="es-ES"/>
        </w:rPr>
        <w:t>FICA DE LAS CAÑER</w:t>
      </w:r>
      <w:r w:rsidR="00846790">
        <w:rPr>
          <w:rFonts w:ascii="Times New Roman" w:eastAsia="Times New Roman" w:hAnsi="Times New Roman" w:cs="Times New Roman"/>
          <w:b/>
          <w:sz w:val="20"/>
          <w:szCs w:val="20"/>
          <w:lang w:val="es-ES_tradnl" w:eastAsia="es-ES"/>
        </w:rPr>
        <w:t>Í</w:t>
      </w:r>
      <w:r w:rsidR="00CF73C3">
        <w:rPr>
          <w:rFonts w:ascii="Times New Roman" w:eastAsia="Times New Roman" w:hAnsi="Times New Roman" w:cs="Times New Roman"/>
          <w:b/>
          <w:sz w:val="20"/>
          <w:szCs w:val="20"/>
          <w:lang w:val="es-ES_tradnl" w:eastAsia="es-ES"/>
        </w:rPr>
        <w:t>AS DE DESAGUE CLOACAL E INFORME</w:t>
      </w:r>
      <w:r w:rsidR="009B66A1">
        <w:rPr>
          <w:rFonts w:ascii="Times New Roman" w:eastAsia="Times New Roman" w:hAnsi="Times New Roman" w:cs="Times New Roman"/>
          <w:b/>
          <w:sz w:val="20"/>
          <w:szCs w:val="20"/>
          <w:lang w:val="es-ES_tradnl" w:eastAsia="es-ES"/>
        </w:rPr>
        <w:t xml:space="preserve"> -– ID N° 4</w:t>
      </w:r>
      <w:r w:rsidR="00CF73C3">
        <w:rPr>
          <w:rFonts w:ascii="Times New Roman" w:eastAsia="Times New Roman" w:hAnsi="Times New Roman" w:cs="Times New Roman"/>
          <w:b/>
          <w:sz w:val="20"/>
          <w:szCs w:val="20"/>
          <w:lang w:val="es-ES_tradnl" w:eastAsia="es-ES"/>
        </w:rPr>
        <w:t>43980</w:t>
      </w:r>
      <w:r w:rsidRPr="006A2B4B">
        <w:rPr>
          <w:rFonts w:ascii="Times New Roman" w:eastAsia="Times New Roman" w:hAnsi="Times New Roman" w:cs="Times New Roman"/>
          <w:b/>
          <w:sz w:val="20"/>
          <w:szCs w:val="20"/>
          <w:lang w:val="es-ES_tradnl" w:eastAsia="es-ES"/>
        </w:rPr>
        <w:t xml:space="preserve">, </w:t>
      </w:r>
      <w:r w:rsidR="008B1231" w:rsidRPr="006A2B4B">
        <w:rPr>
          <w:rFonts w:ascii="Times New Roman" w:eastAsia="Times New Roman" w:hAnsi="Times New Roman" w:cs="Times New Roman"/>
          <w:sz w:val="20"/>
          <w:szCs w:val="20"/>
          <w:lang w:val="es-ES_tradnl" w:eastAsia="es-ES"/>
        </w:rPr>
        <w:t>p</w:t>
      </w:r>
      <w:r w:rsidRPr="006A2B4B">
        <w:rPr>
          <w:rFonts w:ascii="Times New Roman" w:eastAsia="Times New Roman" w:hAnsi="Times New Roman" w:cs="Times New Roman"/>
          <w:sz w:val="20"/>
          <w:szCs w:val="20"/>
          <w:lang w:val="es-ES_tradnl" w:eastAsia="es-ES"/>
        </w:rPr>
        <w:t>resentamos por medio de la presente nuestra propuesta, que consta de esta propuesta técnica y una propuesta de Precio, que se presenta en sobre separado sellado.</w:t>
      </w:r>
    </w:p>
    <w:p w14:paraId="10102ABE"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57447099"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i/>
          <w:iCs/>
          <w:sz w:val="20"/>
          <w:szCs w:val="20"/>
          <w:lang w:val="es-ES_tradnl" w:eastAsia="es-ES"/>
        </w:rPr>
      </w:pPr>
      <w:r w:rsidRPr="006A2B4B">
        <w:rPr>
          <w:rFonts w:ascii="Times New Roman" w:eastAsia="Times New Roman" w:hAnsi="Times New Roman" w:cs="Times New Roman"/>
          <w:sz w:val="20"/>
          <w:szCs w:val="20"/>
          <w:lang w:val="es-ES_tradnl" w:eastAsia="es-ES"/>
        </w:rPr>
        <w:t>Estamos presentando nuestra propuesta en asociación con: [</w:t>
      </w:r>
      <w:r w:rsidRPr="006A2B4B">
        <w:rPr>
          <w:rFonts w:ascii="Times New Roman" w:eastAsia="Times New Roman" w:hAnsi="Times New Roman" w:cs="Times New Roman"/>
          <w:i/>
          <w:iCs/>
          <w:sz w:val="20"/>
          <w:szCs w:val="20"/>
          <w:lang w:val="es-ES_tradnl" w:eastAsia="es-ES"/>
        </w:rPr>
        <w:t>Insertar una lista con el nombre completo y dirección de cada Consultor asociado, si lo hubiere]</w:t>
      </w:r>
    </w:p>
    <w:p w14:paraId="77A0728C"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61576450"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Los suscritos declaramos que toda la información y afirmaciones realizadas en esta propuesta son verdaderas y que cualquier mal interpretación contenida en ella puede conducir a nuestra descalificación.</w:t>
      </w:r>
    </w:p>
    <w:p w14:paraId="70B029DA"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31427367" w14:textId="1009A329"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 xml:space="preserve">Nosotros aseguramos que si nuestra propuesta es aceptada, iniciaremos los servicios de consultoría relacionados con esta propuesta, a más tardar en el día indicado </w:t>
      </w:r>
      <w:r w:rsidR="008B1231" w:rsidRPr="006A2B4B">
        <w:rPr>
          <w:rFonts w:ascii="Times New Roman" w:eastAsia="Times New Roman" w:hAnsi="Times New Roman" w:cs="Times New Roman"/>
          <w:sz w:val="20"/>
          <w:szCs w:val="20"/>
          <w:lang w:val="es-ES_tradnl" w:eastAsia="es-ES"/>
        </w:rPr>
        <w:t>en los Términos de Referencia.</w:t>
      </w:r>
    </w:p>
    <w:p w14:paraId="5D51FCC6"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p>
    <w:p w14:paraId="2D5B2746" w14:textId="77777777" w:rsidR="004C4DAE" w:rsidRPr="006A2B4B" w:rsidRDefault="004C4DAE" w:rsidP="004C4DAE">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Entendemos que ustedes no están obligados a aceptar ninguna de las propuestas que reciban.</w:t>
      </w:r>
    </w:p>
    <w:p w14:paraId="1CFE7F20" w14:textId="77777777" w:rsidR="004C4DAE" w:rsidRPr="006A2B4B"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s-ES_tradnl" w:eastAsia="es-ES"/>
        </w:rPr>
      </w:pPr>
    </w:p>
    <w:p w14:paraId="6A5FA82B" w14:textId="77777777" w:rsidR="004C4DAE" w:rsidRPr="006A2B4B"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Atentamente,</w:t>
      </w:r>
    </w:p>
    <w:p w14:paraId="72C366A4"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p>
    <w:p w14:paraId="4D45866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p>
    <w:p w14:paraId="7F4316A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Firma autorizada [</w:t>
      </w:r>
      <w:r w:rsidRPr="006A2B4B">
        <w:rPr>
          <w:rFonts w:ascii="Times New Roman" w:eastAsia="Times New Roman" w:hAnsi="Times New Roman" w:cs="Times New Roman"/>
          <w:i/>
          <w:iCs/>
          <w:sz w:val="20"/>
          <w:szCs w:val="20"/>
          <w:lang w:val="es-ES_tradnl" w:eastAsia="es-ES"/>
        </w:rPr>
        <w:t>completa e iniciales]:</w:t>
      </w:r>
      <w:r w:rsidRPr="006A2B4B">
        <w:rPr>
          <w:rFonts w:ascii="Times New Roman" w:eastAsia="Times New Roman" w:hAnsi="Times New Roman" w:cs="Times New Roman"/>
          <w:sz w:val="20"/>
          <w:szCs w:val="20"/>
          <w:lang w:val="es-ES_tradnl" w:eastAsia="es-ES"/>
        </w:rPr>
        <w:t>________________________________</w:t>
      </w:r>
    </w:p>
    <w:p w14:paraId="4BCA008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Nombre y cargo del signatario: _______________________________________</w:t>
      </w:r>
    </w:p>
    <w:p w14:paraId="1F841E6E" w14:textId="77777777"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Nombre de la firma: ________________________________________________</w:t>
      </w:r>
    </w:p>
    <w:p w14:paraId="2A902972" w14:textId="61442719" w:rsidR="004C4DAE" w:rsidRPr="006A2B4B" w:rsidRDefault="004C4DAE"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Dirección: ________________________________________________________</w:t>
      </w:r>
    </w:p>
    <w:p w14:paraId="0E9CCC8B" w14:textId="4702C970" w:rsidR="008B1231" w:rsidRPr="006A2B4B" w:rsidRDefault="008B1231"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Correo Electrónico: _________________________________________________</w:t>
      </w:r>
    </w:p>
    <w:p w14:paraId="1BE98101" w14:textId="486E17A1" w:rsidR="008B1231" w:rsidRPr="006A2B4B" w:rsidRDefault="008B1231" w:rsidP="004C4DAE">
      <w:pPr>
        <w:overflowPunct w:val="0"/>
        <w:autoSpaceDE w:val="0"/>
        <w:autoSpaceDN w:val="0"/>
        <w:adjustRightInd w:val="0"/>
        <w:spacing w:after="0" w:line="240" w:lineRule="auto"/>
        <w:ind w:left="720"/>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sz w:val="20"/>
          <w:szCs w:val="20"/>
          <w:lang w:val="es-ES_tradnl" w:eastAsia="es-ES"/>
        </w:rPr>
        <w:t>Telefono:_________________________________________________________</w:t>
      </w:r>
    </w:p>
    <w:p w14:paraId="7792B8D4" w14:textId="77777777" w:rsidR="004C4DAE" w:rsidRPr="006A2B4B" w:rsidRDefault="004C4DAE" w:rsidP="004C4DAE">
      <w:pPr>
        <w:overflowPunct w:val="0"/>
        <w:autoSpaceDE w:val="0"/>
        <w:autoSpaceDN w:val="0"/>
        <w:adjustRightInd w:val="0"/>
        <w:spacing w:after="0" w:line="240" w:lineRule="auto"/>
        <w:ind w:right="136"/>
        <w:jc w:val="both"/>
        <w:textAlignment w:val="baseline"/>
        <w:rPr>
          <w:rFonts w:ascii="Times New Roman" w:eastAsia="Times New Roman" w:hAnsi="Times New Roman" w:cs="Times New Roman"/>
          <w:sz w:val="20"/>
          <w:szCs w:val="20"/>
          <w:lang w:val="es-ES_tradnl" w:eastAsia="es-ES"/>
        </w:rPr>
      </w:pPr>
    </w:p>
    <w:p w14:paraId="33D2DB3F" w14:textId="7180DA20" w:rsidR="004C4DAE" w:rsidRPr="008B1231" w:rsidRDefault="004C4DAE" w:rsidP="006A2B4B">
      <w:pPr>
        <w:keepNext/>
        <w:keepLines/>
        <w:overflowPunct w:val="0"/>
        <w:autoSpaceDE w:val="0"/>
        <w:autoSpaceDN w:val="0"/>
        <w:adjustRightInd w:val="0"/>
        <w:spacing w:after="0" w:line="276" w:lineRule="auto"/>
        <w:jc w:val="center"/>
        <w:textAlignment w:val="baseline"/>
        <w:outlineLvl w:val="1"/>
        <w:rPr>
          <w:rFonts w:ascii="Times New Roman" w:eastAsia="Times New Roman" w:hAnsi="Times New Roman" w:cs="Times New Roman"/>
          <w:sz w:val="16"/>
          <w:szCs w:val="16"/>
          <w:lang w:val="es-ES" w:eastAsia="es-ES"/>
        </w:rPr>
      </w:pPr>
      <w:r w:rsidRPr="006A2B4B">
        <w:rPr>
          <w:rFonts w:ascii="Times New Roman" w:eastAsia="Times New Roman" w:hAnsi="Times New Roman" w:cs="Times New Roman"/>
          <w:b/>
          <w:bCs/>
          <w:sz w:val="20"/>
          <w:szCs w:val="20"/>
          <w:lang w:eastAsia="it-IT"/>
        </w:rPr>
        <w:br w:type="page"/>
      </w:r>
      <w:bookmarkStart w:id="14" w:name="_Hlk501639048"/>
    </w:p>
    <w:bookmarkEnd w:id="14"/>
    <w:p w14:paraId="3F958344" w14:textId="6A30D67E" w:rsidR="003D3BE2" w:rsidRPr="00F23899" w:rsidRDefault="003D3BE2" w:rsidP="003D3BE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Pr>
          <w:rFonts w:ascii="Times New Roman" w:eastAsia="Times New Roman" w:hAnsi="Times New Roman" w:cs="Times New Roman"/>
          <w:b/>
          <w:iCs/>
          <w:color w:val="FFFFFF" w:themeColor="background1"/>
          <w:sz w:val="20"/>
          <w:szCs w:val="20"/>
          <w:highlight w:val="black"/>
          <w:lang w:val="es-ES" w:eastAsia="es-ES"/>
        </w:rPr>
        <w:t>N° 6</w:t>
      </w:r>
    </w:p>
    <w:p w14:paraId="03F4C162"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s-ES_tradnl" w:eastAsia="es-ES"/>
        </w:rPr>
      </w:pPr>
    </w:p>
    <w:p w14:paraId="597874E6" w14:textId="77777777"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7D298B6B" w14:textId="77777777" w:rsidR="004C4DAE" w:rsidRPr="006A2B4B"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0"/>
          <w:szCs w:val="20"/>
          <w:lang w:val="es-ES_tradnl" w:eastAsia="es-ES"/>
        </w:rPr>
      </w:pPr>
      <w:r w:rsidRPr="006A2B4B">
        <w:rPr>
          <w:rFonts w:ascii="Times New Roman" w:eastAsia="Times New Roman" w:hAnsi="Times New Roman" w:cs="Times New Roman"/>
          <w:b/>
          <w:bCs/>
          <w:sz w:val="20"/>
          <w:szCs w:val="20"/>
          <w:lang w:val="es-ES_tradnl" w:eastAsia="es-ES"/>
        </w:rPr>
        <w:t>COMPOSICIÓN DEL EQUIPO Y ASIGNACIÓN DE RESPONSABILIDADES</w:t>
      </w:r>
    </w:p>
    <w:p w14:paraId="3DD68F58" w14:textId="77777777" w:rsidR="004C4DAE" w:rsidRPr="006A2B4B"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0"/>
          <w:szCs w:val="20"/>
          <w:lang w:val="es-ES_tradnl" w:eastAsia="es-ES"/>
        </w:rPr>
      </w:pP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41"/>
        <w:gridCol w:w="1359"/>
        <w:gridCol w:w="1941"/>
        <w:gridCol w:w="1941"/>
        <w:gridCol w:w="1890"/>
      </w:tblGrid>
      <w:tr w:rsidR="004C4DAE" w:rsidRPr="006A2B4B" w14:paraId="24CC2257" w14:textId="77777777" w:rsidTr="00F23899">
        <w:trPr>
          <w:trHeight w:val="869"/>
        </w:trPr>
        <w:tc>
          <w:tcPr>
            <w:tcW w:w="1941" w:type="dxa"/>
            <w:tcBorders>
              <w:top w:val="single" w:sz="6" w:space="0" w:color="auto"/>
              <w:left w:val="single" w:sz="6" w:space="0" w:color="auto"/>
              <w:bottom w:val="single" w:sz="6" w:space="0" w:color="auto"/>
              <w:right w:val="single" w:sz="6" w:space="0" w:color="auto"/>
            </w:tcBorders>
          </w:tcPr>
          <w:p w14:paraId="6B45E607"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p>
          <w:p w14:paraId="73968A2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r w:rsidRPr="006A2B4B">
              <w:rPr>
                <w:rFonts w:ascii="Times New Roman" w:eastAsia="Times New Roman" w:hAnsi="Times New Roman" w:cs="Times New Roman"/>
                <w:b/>
                <w:sz w:val="20"/>
                <w:szCs w:val="20"/>
                <w:lang w:val="es-ES_tradnl" w:eastAsia="es-ES"/>
              </w:rPr>
              <w:t>1.  Personal Profesional</w:t>
            </w:r>
          </w:p>
        </w:tc>
        <w:tc>
          <w:tcPr>
            <w:tcW w:w="1359" w:type="dxa"/>
            <w:tcBorders>
              <w:top w:val="single" w:sz="6" w:space="0" w:color="auto"/>
              <w:left w:val="single" w:sz="6" w:space="0" w:color="auto"/>
              <w:bottom w:val="single" w:sz="6" w:space="0" w:color="auto"/>
              <w:right w:val="single" w:sz="6" w:space="0" w:color="auto"/>
            </w:tcBorders>
          </w:tcPr>
          <w:p w14:paraId="71401FC9"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41065D2"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41EF03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71F37B3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s-ES_tradnl" w:eastAsia="es-ES"/>
              </w:rPr>
            </w:pPr>
          </w:p>
        </w:tc>
      </w:tr>
      <w:tr w:rsidR="004C4DAE" w:rsidRPr="006A2B4B" w14:paraId="529CA208" w14:textId="77777777" w:rsidTr="00F23899">
        <w:trPr>
          <w:trHeight w:val="442"/>
        </w:trPr>
        <w:tc>
          <w:tcPr>
            <w:tcW w:w="1941" w:type="dxa"/>
            <w:tcBorders>
              <w:top w:val="single" w:sz="6" w:space="0" w:color="auto"/>
              <w:left w:val="single" w:sz="6" w:space="0" w:color="auto"/>
              <w:bottom w:val="single" w:sz="6" w:space="0" w:color="auto"/>
              <w:right w:val="single" w:sz="6" w:space="0" w:color="auto"/>
            </w:tcBorders>
            <w:hideMark/>
          </w:tcPr>
          <w:p w14:paraId="464E2039"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Nombre del personal</w:t>
            </w:r>
          </w:p>
        </w:tc>
        <w:tc>
          <w:tcPr>
            <w:tcW w:w="1359" w:type="dxa"/>
            <w:tcBorders>
              <w:top w:val="single" w:sz="6" w:space="0" w:color="auto"/>
              <w:left w:val="single" w:sz="6" w:space="0" w:color="auto"/>
              <w:bottom w:val="single" w:sz="6" w:space="0" w:color="auto"/>
              <w:right w:val="single" w:sz="6" w:space="0" w:color="auto"/>
            </w:tcBorders>
            <w:hideMark/>
          </w:tcPr>
          <w:p w14:paraId="3E370286"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Firma</w:t>
            </w:r>
          </w:p>
        </w:tc>
        <w:tc>
          <w:tcPr>
            <w:tcW w:w="1941" w:type="dxa"/>
            <w:tcBorders>
              <w:top w:val="single" w:sz="6" w:space="0" w:color="auto"/>
              <w:left w:val="single" w:sz="6" w:space="0" w:color="auto"/>
              <w:bottom w:val="single" w:sz="6" w:space="0" w:color="auto"/>
              <w:right w:val="single" w:sz="6" w:space="0" w:color="auto"/>
            </w:tcBorders>
            <w:hideMark/>
          </w:tcPr>
          <w:p w14:paraId="5F68A405"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Área de Especialidad</w:t>
            </w:r>
          </w:p>
        </w:tc>
        <w:tc>
          <w:tcPr>
            <w:tcW w:w="1941" w:type="dxa"/>
            <w:tcBorders>
              <w:top w:val="single" w:sz="6" w:space="0" w:color="auto"/>
              <w:left w:val="single" w:sz="6" w:space="0" w:color="auto"/>
              <w:bottom w:val="single" w:sz="6" w:space="0" w:color="auto"/>
              <w:right w:val="single" w:sz="6" w:space="0" w:color="auto"/>
            </w:tcBorders>
            <w:hideMark/>
          </w:tcPr>
          <w:p w14:paraId="4C694FBF"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Cargo asignado</w:t>
            </w:r>
          </w:p>
        </w:tc>
        <w:tc>
          <w:tcPr>
            <w:tcW w:w="1890" w:type="dxa"/>
            <w:tcBorders>
              <w:top w:val="single" w:sz="6" w:space="0" w:color="auto"/>
              <w:left w:val="single" w:sz="6" w:space="0" w:color="auto"/>
              <w:bottom w:val="single" w:sz="6" w:space="0" w:color="auto"/>
              <w:right w:val="single" w:sz="6" w:space="0" w:color="auto"/>
            </w:tcBorders>
            <w:hideMark/>
          </w:tcPr>
          <w:p w14:paraId="7F253CDB" w14:textId="77777777" w:rsidR="004C4DAE" w:rsidRPr="006A2B4B" w:rsidRDefault="004C4DAE" w:rsidP="00F2389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_tradnl" w:eastAsia="es-ES"/>
              </w:rPr>
            </w:pPr>
            <w:r w:rsidRPr="006A2B4B">
              <w:rPr>
                <w:rFonts w:ascii="Times New Roman" w:eastAsia="Times New Roman" w:hAnsi="Times New Roman" w:cs="Times New Roman"/>
                <w:b/>
                <w:sz w:val="20"/>
                <w:szCs w:val="20"/>
                <w:lang w:val="es-ES_tradnl" w:eastAsia="es-ES"/>
              </w:rPr>
              <w:t>Actividad asignada</w:t>
            </w:r>
          </w:p>
        </w:tc>
      </w:tr>
      <w:tr w:rsidR="004C4DAE" w:rsidRPr="006A2B4B" w14:paraId="3F3AA92B"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5E00EC23"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646FF5B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363383F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715A83ED"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38841C33"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3C8408F4"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4878ABE4"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5867186D"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0620FC32"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3A77C189"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1F488787"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783E160D"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30585A59"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488EDCC7"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BB88CF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6204D54B"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6E7777DC"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2EB92DFD"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00E0D68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4C93B35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954F650"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2B7A463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0CE455B8"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29F1B6E4"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11261AF4"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7DE4C68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4CA0F23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57A468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4EF1B676"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r w:rsidR="004C4DAE" w:rsidRPr="006A2B4B" w14:paraId="4D6A8149" w14:textId="77777777" w:rsidTr="00F23899">
        <w:trPr>
          <w:trHeight w:val="328"/>
        </w:trPr>
        <w:tc>
          <w:tcPr>
            <w:tcW w:w="1941" w:type="dxa"/>
            <w:tcBorders>
              <w:top w:val="single" w:sz="6" w:space="0" w:color="auto"/>
              <w:left w:val="single" w:sz="6" w:space="0" w:color="auto"/>
              <w:bottom w:val="single" w:sz="6" w:space="0" w:color="auto"/>
              <w:right w:val="single" w:sz="6" w:space="0" w:color="auto"/>
            </w:tcBorders>
          </w:tcPr>
          <w:p w14:paraId="3902237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359" w:type="dxa"/>
            <w:tcBorders>
              <w:top w:val="single" w:sz="6" w:space="0" w:color="auto"/>
              <w:left w:val="single" w:sz="6" w:space="0" w:color="auto"/>
              <w:bottom w:val="single" w:sz="6" w:space="0" w:color="auto"/>
              <w:right w:val="single" w:sz="6" w:space="0" w:color="auto"/>
            </w:tcBorders>
          </w:tcPr>
          <w:p w14:paraId="22186A5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1DB590EF"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941" w:type="dxa"/>
            <w:tcBorders>
              <w:top w:val="single" w:sz="6" w:space="0" w:color="auto"/>
              <w:left w:val="single" w:sz="6" w:space="0" w:color="auto"/>
              <w:bottom w:val="single" w:sz="6" w:space="0" w:color="auto"/>
              <w:right w:val="single" w:sz="6" w:space="0" w:color="auto"/>
            </w:tcBorders>
          </w:tcPr>
          <w:p w14:paraId="5985F32B"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c>
          <w:tcPr>
            <w:tcW w:w="1890" w:type="dxa"/>
            <w:tcBorders>
              <w:top w:val="single" w:sz="6" w:space="0" w:color="auto"/>
              <w:left w:val="single" w:sz="6" w:space="0" w:color="auto"/>
              <w:bottom w:val="single" w:sz="6" w:space="0" w:color="auto"/>
              <w:right w:val="single" w:sz="6" w:space="0" w:color="auto"/>
            </w:tcBorders>
          </w:tcPr>
          <w:p w14:paraId="02CEAA5E" w14:textId="77777777" w:rsidR="004C4DAE" w:rsidRPr="006A2B4B"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val="es-ES_tradnl" w:eastAsia="es-ES"/>
              </w:rPr>
            </w:pPr>
          </w:p>
        </w:tc>
      </w:tr>
    </w:tbl>
    <w:p w14:paraId="09EE9CA6"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21FC4F9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6786320A" w14:textId="77777777" w:rsidR="004C4DAE" w:rsidRPr="008B1231" w:rsidRDefault="004C4DAE" w:rsidP="004C4DAE">
      <w:pPr>
        <w:overflowPunct w:val="0"/>
        <w:autoSpaceDE w:val="0"/>
        <w:autoSpaceDN w:val="0"/>
        <w:adjustRightInd w:val="0"/>
        <w:spacing w:after="0" w:line="240" w:lineRule="auto"/>
        <w:ind w:left="2700" w:hanging="2700"/>
        <w:jc w:val="center"/>
        <w:textAlignment w:val="baseline"/>
        <w:rPr>
          <w:rFonts w:ascii="Times New Roman" w:eastAsia="Times New Roman" w:hAnsi="Times New Roman" w:cs="Times New Roman"/>
          <w:b/>
          <w:smallCaps/>
          <w:sz w:val="16"/>
          <w:szCs w:val="16"/>
          <w:lang w:val="es-ES_tradnl" w:eastAsia="es-ES"/>
        </w:rPr>
      </w:pPr>
      <w:r w:rsidRPr="008B1231">
        <w:rPr>
          <w:rFonts w:ascii="Times New Roman" w:eastAsia="Times New Roman" w:hAnsi="Times New Roman" w:cs="Times New Roman"/>
          <w:b/>
          <w:smallCaps/>
          <w:sz w:val="16"/>
          <w:szCs w:val="16"/>
          <w:lang w:val="es-ES_tradnl" w:eastAsia="es-ES"/>
        </w:rPr>
        <w:br w:type="page"/>
      </w:r>
    </w:p>
    <w:p w14:paraId="787689F2" w14:textId="1C708833" w:rsidR="000928BC" w:rsidRPr="00F23899" w:rsidRDefault="000928BC" w:rsidP="000928BC">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r>
        <w:rPr>
          <w:rFonts w:ascii="Times New Roman" w:eastAsia="Times New Roman" w:hAnsi="Times New Roman" w:cs="Times New Roman"/>
          <w:b/>
          <w:iCs/>
          <w:color w:val="FFFFFF" w:themeColor="background1"/>
          <w:sz w:val="20"/>
          <w:szCs w:val="20"/>
          <w:highlight w:val="black"/>
          <w:lang w:val="es-ES" w:eastAsia="es-ES"/>
        </w:rPr>
        <w:t>N° 7</w:t>
      </w:r>
    </w:p>
    <w:p w14:paraId="2711EE0C"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2A905669"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3BACD54A" w14:textId="64A860A4"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r w:rsidRPr="006A2B4B">
        <w:rPr>
          <w:rFonts w:ascii="Times New Roman" w:eastAsia="Times New Roman" w:hAnsi="Times New Roman" w:cs="Times New Roman"/>
          <w:b/>
          <w:bCs/>
          <w:sz w:val="16"/>
          <w:szCs w:val="16"/>
          <w:lang w:val="es-ES_tradnl" w:eastAsia="es-ES"/>
        </w:rPr>
        <w:t>CURRÍCULO DEL PERSONAL PROFESIONAL PROPUESTO</w:t>
      </w:r>
    </w:p>
    <w:p w14:paraId="707F5BD6" w14:textId="77777777"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60F3066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Cs/>
          <w:i/>
          <w:iCs/>
          <w:sz w:val="16"/>
          <w:szCs w:val="16"/>
          <w:lang w:val="es-ES_tradnl" w:eastAsia="es-ES"/>
        </w:rPr>
      </w:pPr>
      <w:r w:rsidRPr="008B1231">
        <w:rPr>
          <w:rFonts w:ascii="Times New Roman" w:eastAsia="Times New Roman" w:hAnsi="Times New Roman" w:cs="Times New Roman"/>
          <w:b/>
          <w:sz w:val="16"/>
          <w:szCs w:val="16"/>
          <w:lang w:val="es-ES_tradnl" w:eastAsia="es-ES"/>
        </w:rPr>
        <w:t>1.  Cargo propuesto [</w:t>
      </w:r>
      <w:r w:rsidRPr="008B1231">
        <w:rPr>
          <w:rFonts w:ascii="Times New Roman" w:eastAsia="Times New Roman" w:hAnsi="Times New Roman" w:cs="Times New Roman"/>
          <w:bCs/>
          <w:i/>
          <w:iCs/>
          <w:sz w:val="16"/>
          <w:szCs w:val="16"/>
          <w:lang w:val="es-ES_tradnl" w:eastAsia="es-ES"/>
        </w:rPr>
        <w:t xml:space="preserve">solamente un candidato deberá ser nominado para cada posición]: </w:t>
      </w:r>
    </w:p>
    <w:p w14:paraId="664A23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453E87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0ADF72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2.  Nombre de la firma:</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[inserte el nombre de la firma que propone al candidato]:</w:t>
      </w:r>
    </w:p>
    <w:p w14:paraId="393611D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w:t>
      </w:r>
    </w:p>
    <w:p w14:paraId="6A577F8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9C46C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3.  Nombre del individuo: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[inserte el nombre completo]: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F7430A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77A95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4.  Fecha de nacimiento:</w:t>
      </w:r>
      <w:r w:rsidRPr="008B1231">
        <w:rPr>
          <w:rFonts w:ascii="Times New Roman" w:eastAsia="Times New Roman" w:hAnsi="Times New Roman" w:cs="Times New Roman"/>
          <w:sz w:val="16"/>
          <w:szCs w:val="16"/>
          <w:lang w:val="es-ES_tradnl" w:eastAsia="es-ES"/>
        </w:rPr>
        <w:t xml:space="preserve"> ____________________ Nacionalidad:  _________________</w:t>
      </w:r>
    </w:p>
    <w:p w14:paraId="64B74057"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52C3C6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sz w:val="16"/>
          <w:szCs w:val="16"/>
          <w:lang w:val="es-ES_tradnl" w:eastAsia="es-ES"/>
        </w:rPr>
        <w:t xml:space="preserve">5.  Educación: </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sz w:val="16"/>
          <w:szCs w:val="16"/>
          <w:lang w:val="es-ES_tradnl" w:eastAsia="es-ES"/>
        </w:rPr>
        <w:t>Indicar los nombres de las universidades y otros estudios especializados del individuo, dando los nombres de las instituciones, grados obtenidos y las fechas en que los obtuvo.</w:t>
      </w:r>
      <w:r w:rsidRPr="008B1231">
        <w:rPr>
          <w:rFonts w:ascii="Times New Roman" w:eastAsia="Times New Roman" w:hAnsi="Times New Roman" w:cs="Times New Roman"/>
          <w:sz w:val="16"/>
          <w:szCs w:val="16"/>
          <w:lang w:val="es-ES_tradnl" w:eastAsia="es-ES"/>
        </w:rPr>
        <w:t xml:space="preserve">]  </w:t>
      </w:r>
    </w:p>
    <w:p w14:paraId="6D15D30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794D48F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6.  Asociaciones profesionales a las que pertenece:</w:t>
      </w:r>
      <w:r w:rsidRPr="008B1231">
        <w:rPr>
          <w:rFonts w:ascii="Times New Roman" w:eastAsia="Times New Roman" w:hAnsi="Times New Roman" w:cs="Times New Roman"/>
          <w:sz w:val="16"/>
          <w:szCs w:val="16"/>
          <w:lang w:val="es-ES_tradnl" w:eastAsia="es-ES"/>
        </w:rPr>
        <w:t xml:space="preserve"> ____________________________</w:t>
      </w:r>
    </w:p>
    <w:p w14:paraId="24F55080"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21E02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0451390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7.  Otras especialidades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[Indicar otros estudios significativos después de haber obtenido los grados indicados en el 5 – Dónde obtuvo la educación]: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B061C4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br/>
      </w:r>
      <w:r w:rsidRPr="008B1231">
        <w:rPr>
          <w:rFonts w:ascii="Times New Roman" w:eastAsia="Times New Roman" w:hAnsi="Times New Roman" w:cs="Times New Roman"/>
          <w:b/>
          <w:bCs/>
          <w:sz w:val="16"/>
          <w:szCs w:val="16"/>
          <w:lang w:val="es-ES_tradnl" w:eastAsia="es-ES"/>
        </w:rPr>
        <w:t>8.  Países donde tiene experiencia de trabajo: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 Enumere los países donde el individuo ha trabajado en los últimos diez años]: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476F1D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2285AC3"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9. Idiomas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[Para cada idioma indique el grado de competencia: bueno, regular, pobre,  en hablarlo, leerlo y escribirlo]: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12EB15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7567A3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B9CB7B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402EA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 xml:space="preserve">10. Historia Laboral </w:t>
      </w:r>
      <w:r w:rsidRPr="008B1231">
        <w:rPr>
          <w:rFonts w:ascii="Times New Roman" w:eastAsia="Times New Roman" w:hAnsi="Times New Roman" w:cs="Times New Roman"/>
          <w:bCs/>
          <w:i/>
          <w:iCs/>
          <w:sz w:val="16"/>
          <w:szCs w:val="16"/>
          <w:lang w:val="es-ES_tradnl" w:eastAsia="es-ES"/>
        </w:rPr>
        <w:t>[</w:t>
      </w:r>
      <w:r w:rsidRPr="008B1231">
        <w:rPr>
          <w:rFonts w:ascii="Times New Roman" w:eastAsia="Times New Roman" w:hAnsi="Times New Roman" w:cs="Times New Roman"/>
          <w:i/>
          <w:iCs/>
          <w:sz w:val="16"/>
          <w:szCs w:val="16"/>
          <w:lang w:val="es-ES_tradnl"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274BD5B4"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i/>
          <w:iCs/>
          <w:sz w:val="16"/>
          <w:szCs w:val="16"/>
          <w:lang w:val="es-ES_tradnl" w:eastAsia="es-ES"/>
        </w:rPr>
      </w:pPr>
    </w:p>
    <w:p w14:paraId="235223F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Desde [</w:t>
      </w:r>
      <w:r w:rsidRPr="008B1231">
        <w:rPr>
          <w:rFonts w:ascii="Times New Roman" w:eastAsia="Times New Roman" w:hAnsi="Times New Roman" w:cs="Times New Roman"/>
          <w:i/>
          <w:iCs/>
          <w:sz w:val="16"/>
          <w:szCs w:val="16"/>
          <w:lang w:val="es-ES_tradnl" w:eastAsia="es-ES"/>
        </w:rPr>
        <w:t xml:space="preserve">Año]: ____________ </w:t>
      </w:r>
      <w:r w:rsidRPr="008B1231">
        <w:rPr>
          <w:rFonts w:ascii="Times New Roman" w:eastAsia="Times New Roman" w:hAnsi="Times New Roman" w:cs="Times New Roman"/>
          <w:sz w:val="16"/>
          <w:szCs w:val="16"/>
          <w:lang w:val="es-ES_tradnl" w:eastAsia="es-ES"/>
        </w:rPr>
        <w:t>Hasta [</w:t>
      </w:r>
      <w:r w:rsidRPr="008B1231">
        <w:rPr>
          <w:rFonts w:ascii="Times New Roman" w:eastAsia="Times New Roman" w:hAnsi="Times New Roman" w:cs="Times New Roman"/>
          <w:i/>
          <w:iCs/>
          <w:sz w:val="16"/>
          <w:szCs w:val="16"/>
          <w:lang w:val="es-ES_tradnl" w:eastAsia="es-ES"/>
        </w:rPr>
        <w:t>Año</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iCs/>
          <w:sz w:val="16"/>
          <w:szCs w:val="16"/>
          <w:lang w:val="es-ES_tradnl" w:eastAsia="es-ES"/>
        </w:rPr>
        <w:t xml:space="preserve"> </w:t>
      </w:r>
      <w:r w:rsidRPr="008B1231">
        <w:rPr>
          <w:rFonts w:ascii="Times New Roman" w:eastAsia="Times New Roman" w:hAnsi="Times New Roman" w:cs="Times New Roman"/>
          <w:sz w:val="16"/>
          <w:szCs w:val="16"/>
          <w:lang w:val="es-ES_tradnl" w:eastAsia="es-ES"/>
        </w:rPr>
        <w:t>____________</w:t>
      </w:r>
    </w:p>
    <w:p w14:paraId="213AC92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67445BE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Empresa: ____________________________</w:t>
      </w:r>
    </w:p>
    <w:p w14:paraId="44875CC1"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17FE20C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Cargos desempeñados:  ______________________________</w:t>
      </w:r>
    </w:p>
    <w:p w14:paraId="0B3CECE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3B5A307E"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688"/>
      </w:tblGrid>
      <w:tr w:rsidR="004C4DAE" w:rsidRPr="008B1231" w14:paraId="1FBC7949" w14:textId="77777777" w:rsidTr="00F23899">
        <w:tc>
          <w:tcPr>
            <w:tcW w:w="3168" w:type="dxa"/>
          </w:tcPr>
          <w:p w14:paraId="0E0316F0"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bookmarkStart w:id="15" w:name="_Toc166840747"/>
            <w:r w:rsidRPr="008B1231">
              <w:rPr>
                <w:rFonts w:ascii="Times New Roman" w:eastAsia="Times New Roman" w:hAnsi="Times New Roman" w:cs="Times New Roman"/>
                <w:b/>
                <w:bCs/>
                <w:sz w:val="16"/>
                <w:szCs w:val="16"/>
                <w:lang w:val="es-ES_tradnl" w:eastAsia="es-ES"/>
              </w:rPr>
              <w:t>11. Detalle de las actividades asignadas</w:t>
            </w:r>
            <w:bookmarkEnd w:id="15"/>
            <w:r w:rsidRPr="008B1231">
              <w:rPr>
                <w:rFonts w:ascii="Times New Roman" w:eastAsia="Times New Roman" w:hAnsi="Times New Roman" w:cs="Times New Roman"/>
                <w:b/>
                <w:bCs/>
                <w:sz w:val="16"/>
                <w:szCs w:val="16"/>
                <w:lang w:val="es-ES_tradnl" w:eastAsia="es-ES"/>
              </w:rPr>
              <w:t xml:space="preserve"> </w:t>
            </w:r>
          </w:p>
          <w:p w14:paraId="27939B67"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4BD8A52"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i/>
                <w:iCs/>
                <w:sz w:val="16"/>
                <w:szCs w:val="16"/>
                <w:lang w:val="es-ES_tradnl" w:eastAsia="es-ES"/>
              </w:rPr>
              <w:t>[Enumere todas las tareas que desempeñará bajo este trabajo]</w:t>
            </w:r>
          </w:p>
        </w:tc>
        <w:tc>
          <w:tcPr>
            <w:tcW w:w="5688" w:type="dxa"/>
          </w:tcPr>
          <w:p w14:paraId="567045B4"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12. Trabajos que ha realizado que mejor demuestran la capacidad para ejecutar las tareas asignadas</w:t>
            </w:r>
          </w:p>
          <w:p w14:paraId="2C2EE308"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1DC87F2D"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w:t>
            </w:r>
            <w:r w:rsidRPr="008B1231">
              <w:rPr>
                <w:rFonts w:ascii="Times New Roman" w:eastAsia="Times New Roman" w:hAnsi="Times New Roman" w:cs="Times New Roman"/>
                <w:i/>
                <w:iCs/>
                <w:sz w:val="16"/>
                <w:szCs w:val="16"/>
                <w:lang w:val="es-ES_tradnl" w:eastAsia="es-ES"/>
              </w:rPr>
              <w:t>Entre todos los trabajos que el individuo ha desempeñado, complete la siguiente información para aquellos que mejor demuestran su capacidad para ejecutar las tareas enumeradas bajo el punto 11.]</w:t>
            </w:r>
          </w:p>
          <w:p w14:paraId="2FC3AFF3"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p>
          <w:p w14:paraId="0141C583"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de la tarea o proyecto: ____________________</w:t>
            </w:r>
          </w:p>
          <w:p w14:paraId="5342E9F6"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Año:  ________________________________________</w:t>
            </w:r>
          </w:p>
          <w:p w14:paraId="4916652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Lugar: _______________________________________</w:t>
            </w:r>
          </w:p>
          <w:p w14:paraId="7B324AFF"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Contratante: ___________________________________</w:t>
            </w:r>
          </w:p>
          <w:p w14:paraId="537418B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lastRenderedPageBreak/>
              <w:t>Principales características del proyecto: _____________</w:t>
            </w:r>
          </w:p>
          <w:p w14:paraId="27E4021D"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Actividades desempeñadas: ______________________</w:t>
            </w:r>
          </w:p>
          <w:p w14:paraId="7131D4C5"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c>
      </w:tr>
    </w:tbl>
    <w:p w14:paraId="1C85B8C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10E097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228E51BB"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13. Certificación:</w:t>
      </w:r>
    </w:p>
    <w:p w14:paraId="48E2468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p>
    <w:p w14:paraId="2BB98456" w14:textId="77777777" w:rsidR="004C4DAE" w:rsidRPr="008B1231" w:rsidRDefault="004C4DAE" w:rsidP="004C4DAE">
      <w:pPr>
        <w:overflowPunct w:val="0"/>
        <w:autoSpaceDE w:val="0"/>
        <w:autoSpaceDN w:val="0"/>
        <w:adjustRightInd w:val="0"/>
        <w:spacing w:after="0" w:line="240" w:lineRule="auto"/>
        <w:ind w:right="-540"/>
        <w:jc w:val="both"/>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716AD6A"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0C076AA4" w14:textId="7B3CE4F5"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 Fecha: ________________</w:t>
      </w:r>
      <w:r w:rsidR="00FB525D">
        <w:rPr>
          <w:rFonts w:ascii="Times New Roman" w:eastAsia="Times New Roman" w:hAnsi="Times New Roman" w:cs="Times New Roman"/>
          <w:sz w:val="16"/>
          <w:szCs w:val="16"/>
          <w:lang w:val="es-ES_tradnl" w:eastAsia="es-ES"/>
        </w:rPr>
        <w:t>________________</w:t>
      </w:r>
      <w:r w:rsidRPr="008B1231">
        <w:rPr>
          <w:rFonts w:ascii="Times New Roman" w:eastAsia="Times New Roman" w:hAnsi="Times New Roman" w:cs="Times New Roman"/>
          <w:sz w:val="16"/>
          <w:szCs w:val="16"/>
          <w:lang w:val="es-ES_tradnl" w:eastAsia="es-ES"/>
        </w:rPr>
        <w:t>_</w:t>
      </w:r>
    </w:p>
    <w:p w14:paraId="1392D2B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r w:rsidRPr="008B1231">
        <w:rPr>
          <w:rFonts w:ascii="Times New Roman" w:eastAsia="Times New Roman" w:hAnsi="Times New Roman" w:cs="Times New Roman"/>
          <w:i/>
          <w:sz w:val="16"/>
          <w:szCs w:val="16"/>
          <w:lang w:val="es-ES_tradnl" w:eastAsia="es-ES"/>
        </w:rPr>
        <w:t>[Firma del individuo o del representante autorizado del individuo]</w:t>
      </w:r>
      <w:r w:rsidRPr="008B1231">
        <w:rPr>
          <w:rFonts w:ascii="Times New Roman" w:eastAsia="Times New Roman" w:hAnsi="Times New Roman" w:cs="Times New Roman"/>
          <w:i/>
          <w:sz w:val="16"/>
          <w:szCs w:val="16"/>
          <w:lang w:val="es-ES_tradnl" w:eastAsia="es-ES"/>
        </w:rPr>
        <w:tab/>
      </w:r>
      <w:r w:rsidRPr="008B1231">
        <w:rPr>
          <w:rFonts w:ascii="Times New Roman" w:eastAsia="Times New Roman" w:hAnsi="Times New Roman" w:cs="Times New Roman"/>
          <w:i/>
          <w:sz w:val="16"/>
          <w:szCs w:val="16"/>
          <w:lang w:val="es-ES_tradnl" w:eastAsia="es-ES"/>
        </w:rPr>
        <w:tab/>
        <w:t xml:space="preserve">      Día / Mes / Año</w:t>
      </w:r>
    </w:p>
    <w:p w14:paraId="02AABF1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p>
    <w:p w14:paraId="6B711AC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72D33C0C" w14:textId="77777777" w:rsidR="005726B8"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completo del representante autorizado: ___________</w:t>
      </w:r>
    </w:p>
    <w:p w14:paraId="029BE839"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796330E2"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8F59177"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8BFEC07"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D1C8308" w14:textId="315E9018"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sectPr w:rsidR="004C4DAE" w:rsidRPr="008B1231" w:rsidSect="00D768FE">
      <w:headerReference w:type="default" r:id="rId14"/>
      <w:footerReference w:type="default" r:id="rId15"/>
      <w:pgSz w:w="12240" w:h="15840" w:code="1"/>
      <w:pgMar w:top="1417" w:right="9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E635" w14:textId="77777777" w:rsidR="00277E1F" w:rsidRDefault="00277E1F">
      <w:pPr>
        <w:spacing w:after="0" w:line="240" w:lineRule="auto"/>
      </w:pPr>
      <w:r>
        <w:separator/>
      </w:r>
    </w:p>
  </w:endnote>
  <w:endnote w:type="continuationSeparator" w:id="0">
    <w:p w14:paraId="066F94FA" w14:textId="77777777" w:rsidR="00277E1F" w:rsidRDefault="00277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hicago">
    <w:altName w:val="Arial"/>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Nimbus Sans L">
    <w:altName w:val="MS Gothic"/>
    <w:charset w:val="80"/>
    <w:family w:val="swiss"/>
    <w:pitch w:val="variable"/>
    <w:sig w:usb0="00000001" w:usb1="08070000" w:usb2="00000010" w:usb3="00000000" w:csb0="00020000" w:csb1="00000000"/>
  </w:font>
  <w:font w:name="DejaVu Sans">
    <w:altName w:val="MS Gothic"/>
    <w:charset w:val="80"/>
    <w:family w:val="auto"/>
    <w:pitch w:val="variable"/>
  </w:font>
  <w:font w:name="Liberation Sans">
    <w:altName w:val="Arial"/>
    <w:charset w:val="00"/>
    <w:family w:val="swiss"/>
    <w:pitch w:val="variable"/>
    <w:sig w:usb0="00000001" w:usb1="500078FB" w:usb2="00000000" w:usb3="00000000" w:csb0="0000009F" w:csb1="00000000"/>
  </w:font>
  <w:font w:name="Nimbus Roman No9 L">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sig w:usb0="A00002AF" w:usb1="500078FB" w:usb2="00000000" w:usb3="00000000" w:csb0="0000009F" w:csb1="00000000"/>
  </w:font>
  <w:font w:name="Palatino">
    <w:charset w:val="00"/>
    <w:family w:val="roman"/>
    <w:pitch w:val="variable"/>
    <w:sig w:usb0="00000007" w:usb1="00000000" w:usb2="00000000" w:usb3="00000000" w:csb0="00000093" w:csb1="00000000"/>
  </w:font>
  <w:font w:name="TradeGothic-CondEighteen">
    <w:altName w:val="Times New Roman"/>
    <w:panose1 w:val="00000000000000000000"/>
    <w:charset w:val="00"/>
    <w:family w:val="roman"/>
    <w:notTrueType/>
    <w:pitch w:val="default"/>
  </w:font>
  <w:font w:name="LBI Helvetica Black Oblique">
    <w:altName w:val="Times New Roman"/>
    <w:panose1 w:val="00000000000000000000"/>
    <w:charset w:val="00"/>
    <w:family w:val="auto"/>
    <w:notTrueType/>
    <w:pitch w:val="default"/>
    <w:sig w:usb0="00000003" w:usb1="00000000" w:usb2="00000000" w:usb3="00000000" w:csb0="00000001" w:csb1="00000000"/>
  </w:font>
  <w:font w:name="LB Helvetica Black">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ill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Mono">
    <w:charset w:val="00"/>
    <w:family w:val="modern"/>
    <w:pitch w:val="fixed"/>
    <w:sig w:usb0="E60022FF" w:usb1="D000F9FB" w:usb2="00000028" w:usb3="00000000" w:csb0="000000DF"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umanst521 BT">
    <w:panose1 w:val="020B0602020204020204"/>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8320" w14:textId="7EA31967" w:rsidR="007133FE" w:rsidRPr="00CF561E" w:rsidRDefault="007133FE" w:rsidP="002423B7">
    <w:pPr>
      <w:tabs>
        <w:tab w:val="left" w:pos="9214"/>
      </w:tabs>
      <w:overflowPunct w:val="0"/>
      <w:autoSpaceDE w:val="0"/>
      <w:autoSpaceDN w:val="0"/>
      <w:adjustRightInd w:val="0"/>
      <w:spacing w:before="60" w:after="0" w:line="0" w:lineRule="atLeast"/>
      <w:ind w:right="190"/>
      <w:jc w:val="right"/>
      <w:textAlignment w:val="baseline"/>
      <w:rPr>
        <w:rFonts w:ascii="Times New Roman" w:eastAsia="Times New Roman" w:hAnsi="Times New Roman"/>
        <w:sz w:val="14"/>
        <w:szCs w:val="14"/>
        <w:lang w:val="es-ES" w:eastAsia="es-ES"/>
      </w:rPr>
    </w:pPr>
    <w:r w:rsidRPr="00797017">
      <w:rPr>
        <w:rFonts w:ascii="Times New Roman" w:eastAsia="Times New Roman" w:hAnsi="Times New Roman"/>
        <w:sz w:val="14"/>
        <w:szCs w:val="14"/>
        <w:lang w:val="es-ES" w:eastAsia="es-ES"/>
      </w:rPr>
      <w:t xml:space="preserve">Página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PAGE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1</w:t>
    </w:r>
    <w:r w:rsidRPr="00797017">
      <w:rPr>
        <w:rFonts w:ascii="Times New Roman" w:eastAsia="Times New Roman" w:hAnsi="Times New Roman"/>
        <w:sz w:val="14"/>
        <w:szCs w:val="14"/>
        <w:lang w:val="es-ES" w:eastAsia="es-ES"/>
      </w:rPr>
      <w:fldChar w:fldCharType="end"/>
    </w:r>
    <w:r w:rsidRPr="00797017">
      <w:rPr>
        <w:rFonts w:ascii="Times New Roman" w:eastAsia="Times New Roman" w:hAnsi="Times New Roman"/>
        <w:sz w:val="14"/>
        <w:szCs w:val="14"/>
        <w:lang w:val="es-ES" w:eastAsia="es-ES"/>
      </w:rPr>
      <w:t xml:space="preserve"> de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NUMPAGES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46</w:t>
    </w:r>
    <w:r w:rsidRPr="00797017">
      <w:rPr>
        <w:rFonts w:ascii="Times New Roman" w:eastAsia="Times New Roman" w:hAnsi="Times New Roman"/>
        <w:sz w:val="14"/>
        <w:szCs w:val="14"/>
        <w:lang w:val="es-ES" w:eastAsia="es-ES"/>
      </w:rPr>
      <w:fldChar w:fldCharType="end"/>
    </w:r>
  </w:p>
  <w:p w14:paraId="0EF114D5" w14:textId="77777777" w:rsidR="007133FE" w:rsidRPr="00CF561E" w:rsidRDefault="007133FE" w:rsidP="002423B7">
    <w:pPr>
      <w:overflowPunct w:val="0"/>
      <w:autoSpaceDE w:val="0"/>
      <w:autoSpaceDN w:val="0"/>
      <w:adjustRightInd w:val="0"/>
      <w:spacing w:before="60" w:after="0" w:line="0" w:lineRule="atLeast"/>
      <w:ind w:right="190"/>
      <w:textAlignment w:val="baseline"/>
      <w:rPr>
        <w:rFonts w:ascii="Times New Roman" w:eastAsia="Times New Roman" w:hAnsi="Times New Roman"/>
        <w:sz w:val="6"/>
        <w:szCs w:val="16"/>
        <w:lang w:val="es-ES_tradnl" w:eastAsia="es-ES"/>
      </w:rPr>
    </w:pPr>
  </w:p>
  <w:p w14:paraId="51B8D751" w14:textId="77777777" w:rsidR="007133FE" w:rsidRPr="00CF561E" w:rsidRDefault="007133FE" w:rsidP="002423B7">
    <w:pPr>
      <w:tabs>
        <w:tab w:val="center" w:pos="4419"/>
        <w:tab w:val="right" w:pos="8838"/>
      </w:tabs>
      <w:overflowPunct w:val="0"/>
      <w:autoSpaceDE w:val="0"/>
      <w:autoSpaceDN w:val="0"/>
      <w:adjustRightInd w:val="0"/>
      <w:spacing w:after="0" w:line="240" w:lineRule="auto"/>
      <w:jc w:val="both"/>
      <w:textAlignment w:val="baseline"/>
      <w:rPr>
        <w:rFonts w:ascii="Times New Roman" w:eastAsia="Times New Roman" w:hAnsi="Times New Roman"/>
        <w:sz w:val="24"/>
        <w:szCs w:val="20"/>
        <w:lang w:val="es-ES_tradnl" w:eastAsia="es-ES"/>
      </w:rPr>
    </w:pPr>
    <w:r w:rsidRPr="00CF561E">
      <w:rPr>
        <w:rFonts w:ascii="Times New Roman" w:eastAsia="Times New Roman" w:hAnsi="Times New Roman"/>
        <w:sz w:val="24"/>
        <w:szCs w:val="20"/>
        <w:lang w:val="es-ES_tradnl" w:eastAsia="es-ES"/>
      </w:rPr>
      <w:tab/>
    </w:r>
    <w:r w:rsidRPr="00CF561E">
      <w:rPr>
        <w:rFonts w:ascii="Times New Roman" w:eastAsia="Times New Roman" w:hAnsi="Times New Roman"/>
        <w:sz w:val="24"/>
        <w:szCs w:val="20"/>
        <w:lang w:val="es-ES_tradnl" w:eastAsia="es-ES"/>
      </w:rPr>
      <w:tab/>
    </w:r>
  </w:p>
  <w:p w14:paraId="3B291126" w14:textId="77777777" w:rsidR="007133FE" w:rsidRPr="00794A03" w:rsidRDefault="007133FE" w:rsidP="002423B7">
    <w:pPr>
      <w:spacing w:before="60" w:line="0" w:lineRule="atLeast"/>
      <w:ind w:right="190"/>
      <w:rPr>
        <w:sz w:val="6"/>
        <w:szCs w:val="16"/>
      </w:rPr>
    </w:pPr>
  </w:p>
  <w:p w14:paraId="3183A6AA" w14:textId="77777777" w:rsidR="007133FE" w:rsidRDefault="007133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0F4BB" w14:textId="77777777" w:rsidR="00277E1F" w:rsidRDefault="00277E1F">
      <w:pPr>
        <w:spacing w:after="0" w:line="240" w:lineRule="auto"/>
      </w:pPr>
      <w:r>
        <w:separator/>
      </w:r>
    </w:p>
  </w:footnote>
  <w:footnote w:type="continuationSeparator" w:id="0">
    <w:p w14:paraId="46E47B41" w14:textId="77777777" w:rsidR="00277E1F" w:rsidRDefault="00277E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E317C" w14:textId="77777777" w:rsidR="007133FE" w:rsidRDefault="007133FE" w:rsidP="002423B7">
    <w:pPr>
      <w:pStyle w:val="Encabezado"/>
      <w:tabs>
        <w:tab w:val="clear" w:pos="4419"/>
        <w:tab w:val="clear" w:pos="8838"/>
        <w:tab w:val="left" w:pos="5714"/>
      </w:tabs>
      <w:rPr>
        <w:szCs w:val="24"/>
      </w:rPr>
    </w:pPr>
    <w:r w:rsidRPr="009A6863">
      <w:rPr>
        <w:noProof/>
        <w:sz w:val="18"/>
        <w:szCs w:val="18"/>
        <w:lang w:val="es-PY" w:eastAsia="es-PY"/>
      </w:rPr>
      <w:drawing>
        <wp:inline distT="0" distB="0" distL="0" distR="0" wp14:anchorId="0A748E2A" wp14:editId="347E87D9">
          <wp:extent cx="654050" cy="654050"/>
          <wp:effectExtent l="0" t="0" r="0" b="0"/>
          <wp:docPr id="11" name="Imagen 1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image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654050"/>
                  </a:xfrm>
                  <a:prstGeom prst="rect">
                    <a:avLst/>
                  </a:prstGeom>
                  <a:noFill/>
                  <a:ln>
                    <a:noFill/>
                  </a:ln>
                </pic:spPr>
              </pic:pic>
            </a:graphicData>
          </a:graphic>
        </wp:inline>
      </w:drawing>
    </w:r>
    <w:r>
      <w:rPr>
        <w:szCs w:val="24"/>
      </w:rPr>
      <w:tab/>
    </w:r>
  </w:p>
  <w:p w14:paraId="23AD2A6E" w14:textId="2CE50AFF" w:rsidR="007133FE" w:rsidRPr="00067F55" w:rsidRDefault="007133FE" w:rsidP="00067F55">
    <w:pPr>
      <w:pStyle w:val="Encabezado"/>
      <w:jc w:val="both"/>
      <w:rPr>
        <w:b/>
        <w:szCs w:val="24"/>
        <w:u w:val="single"/>
      </w:rPr>
    </w:pPr>
    <w:r w:rsidRPr="007935B7">
      <w:rPr>
        <w:b/>
        <w:szCs w:val="24"/>
        <w:u w:val="single"/>
      </w:rPr>
      <w:t xml:space="preserve">PLIEGO DE BASES Y CONDICIONES – </w:t>
    </w:r>
    <w:r w:rsidRPr="00067F55">
      <w:rPr>
        <w:b/>
        <w:szCs w:val="24"/>
        <w:u w:val="single"/>
      </w:rPr>
      <w:t xml:space="preserve">LICITACIÓN </w:t>
    </w:r>
    <w:r w:rsidR="000C5441">
      <w:rPr>
        <w:b/>
        <w:szCs w:val="24"/>
        <w:u w:val="single"/>
      </w:rPr>
      <w:t>DE MENOR CUANTÍA NACIONAL</w:t>
    </w:r>
    <w:r w:rsidRPr="00067F55">
      <w:rPr>
        <w:b/>
        <w:szCs w:val="24"/>
        <w:u w:val="single"/>
      </w:rPr>
      <w:t xml:space="preserve"> N°</w:t>
    </w:r>
    <w:r>
      <w:rPr>
        <w:b/>
        <w:szCs w:val="24"/>
        <w:u w:val="single"/>
      </w:rPr>
      <w:t xml:space="preserve"> </w:t>
    </w:r>
    <w:r w:rsidR="000C5441">
      <w:rPr>
        <w:b/>
        <w:szCs w:val="24"/>
        <w:u w:val="single"/>
      </w:rPr>
      <w:t>68</w:t>
    </w:r>
    <w:r w:rsidRPr="00067F55">
      <w:rPr>
        <w:b/>
        <w:szCs w:val="24"/>
        <w:u w:val="single"/>
      </w:rPr>
      <w:t>/2</w:t>
    </w:r>
    <w:r w:rsidR="006E15BF">
      <w:rPr>
        <w:b/>
        <w:szCs w:val="24"/>
        <w:u w:val="single"/>
      </w:rPr>
      <w:t>02</w:t>
    </w:r>
    <w:r w:rsidR="000C5441">
      <w:rPr>
        <w:b/>
        <w:szCs w:val="24"/>
        <w:u w:val="single"/>
      </w:rPr>
      <w:t>4</w:t>
    </w:r>
    <w:r w:rsidRPr="00067F55">
      <w:rPr>
        <w:b/>
        <w:szCs w:val="24"/>
        <w:u w:val="single"/>
      </w:rPr>
      <w:t xml:space="preserve"> - </w:t>
    </w:r>
    <w:r w:rsidR="006E15BF" w:rsidRPr="006E15BF">
      <w:rPr>
        <w:b/>
        <w:szCs w:val="24"/>
        <w:u w:val="single"/>
      </w:rPr>
      <w:t>CONSULTORÍA PARA LA INSPECCIÓN FÍLMICA Y FOTOGRÁFICA DE LAS CAÑERÍAS DE DESAGÜE CLOACAL E INFORME</w:t>
    </w:r>
    <w:r w:rsidR="006E15BF">
      <w:rPr>
        <w:b/>
        <w:szCs w:val="24"/>
        <w:u w:val="single"/>
      </w:rPr>
      <w:t xml:space="preserve"> </w:t>
    </w:r>
    <w:r w:rsidRPr="00067F55">
      <w:rPr>
        <w:b/>
        <w:szCs w:val="24"/>
        <w:u w:val="single"/>
      </w:rPr>
      <w:t>–</w:t>
    </w:r>
    <w:r w:rsidRPr="007935B7">
      <w:rPr>
        <w:b/>
        <w:szCs w:val="24"/>
        <w:u w:val="single"/>
      </w:rPr>
      <w:t xml:space="preserve"> ID N° </w:t>
    </w:r>
    <w:r w:rsidRPr="00067F55">
      <w:rPr>
        <w:b/>
        <w:szCs w:val="24"/>
        <w:u w:val="single"/>
      </w:rPr>
      <w:t>4</w:t>
    </w:r>
    <w:r w:rsidR="000C5441">
      <w:rPr>
        <w:b/>
        <w:szCs w:val="24"/>
        <w:u w:val="single"/>
      </w:rPr>
      <w:t>43980</w:t>
    </w:r>
    <w:r w:rsidR="001D3DD6">
      <w:rPr>
        <w:b/>
        <w:szCs w:val="24"/>
        <w:u w:val="single"/>
      </w:rPr>
      <w:t>.-</w:t>
    </w:r>
  </w:p>
  <w:p w14:paraId="45418345" w14:textId="23D68FFD" w:rsidR="007133FE" w:rsidRPr="00244F5C" w:rsidRDefault="007133FE" w:rsidP="002B02BF">
    <w:pPr>
      <w:pStyle w:val="Encabezado"/>
      <w:jc w:val="right"/>
      <w:rPr>
        <w:b/>
        <w:sz w:val="18"/>
        <w:szCs w:val="18"/>
      </w:rPr>
    </w:pPr>
    <w:r w:rsidRPr="00244F5C">
      <w:rPr>
        <w:b/>
        <w:sz w:val="18"/>
        <w:szCs w:val="18"/>
        <w:lang w:val="es-ES"/>
      </w:rPr>
      <w:t xml:space="preserve">Página </w:t>
    </w:r>
    <w:r w:rsidRPr="00244F5C">
      <w:rPr>
        <w:b/>
        <w:bCs/>
        <w:sz w:val="18"/>
        <w:szCs w:val="18"/>
      </w:rPr>
      <w:fldChar w:fldCharType="begin"/>
    </w:r>
    <w:r w:rsidRPr="00244F5C">
      <w:rPr>
        <w:b/>
        <w:bCs/>
        <w:sz w:val="18"/>
        <w:szCs w:val="18"/>
      </w:rPr>
      <w:instrText>PAGE  \* Arabic  \* MERGEFORMAT</w:instrText>
    </w:r>
    <w:r w:rsidRPr="00244F5C">
      <w:rPr>
        <w:b/>
        <w:bCs/>
        <w:sz w:val="18"/>
        <w:szCs w:val="18"/>
      </w:rPr>
      <w:fldChar w:fldCharType="separate"/>
    </w:r>
    <w:r w:rsidR="009B2683" w:rsidRPr="009B2683">
      <w:rPr>
        <w:b/>
        <w:bCs/>
        <w:noProof/>
        <w:sz w:val="18"/>
        <w:szCs w:val="18"/>
        <w:lang w:val="es-ES"/>
      </w:rPr>
      <w:t>1</w:t>
    </w:r>
    <w:r w:rsidRPr="00244F5C">
      <w:rPr>
        <w:b/>
        <w:bCs/>
        <w:sz w:val="18"/>
        <w:szCs w:val="18"/>
      </w:rPr>
      <w:fldChar w:fldCharType="end"/>
    </w:r>
    <w:r w:rsidRPr="00244F5C">
      <w:rPr>
        <w:b/>
        <w:sz w:val="18"/>
        <w:szCs w:val="18"/>
        <w:lang w:val="es-ES"/>
      </w:rPr>
      <w:t xml:space="preserve"> de </w:t>
    </w:r>
    <w:r w:rsidRPr="00244F5C">
      <w:rPr>
        <w:b/>
        <w:bCs/>
        <w:sz w:val="18"/>
        <w:szCs w:val="18"/>
      </w:rPr>
      <w:fldChar w:fldCharType="begin"/>
    </w:r>
    <w:r w:rsidRPr="00244F5C">
      <w:rPr>
        <w:b/>
        <w:bCs/>
        <w:sz w:val="18"/>
        <w:szCs w:val="18"/>
      </w:rPr>
      <w:instrText>NUMPAGES  \* Arabic  \* MERGEFORMAT</w:instrText>
    </w:r>
    <w:r w:rsidRPr="00244F5C">
      <w:rPr>
        <w:b/>
        <w:bCs/>
        <w:sz w:val="18"/>
        <w:szCs w:val="18"/>
      </w:rPr>
      <w:fldChar w:fldCharType="separate"/>
    </w:r>
    <w:r w:rsidR="009B2683" w:rsidRPr="009B2683">
      <w:rPr>
        <w:b/>
        <w:bCs/>
        <w:noProof/>
        <w:sz w:val="18"/>
        <w:szCs w:val="18"/>
        <w:lang w:val="es-ES"/>
      </w:rPr>
      <w:t>46</w:t>
    </w:r>
    <w:r w:rsidRPr="00244F5C">
      <w:rPr>
        <w:b/>
        <w:bCs/>
        <w:sz w:val="18"/>
        <w:szCs w:val="18"/>
      </w:rPr>
      <w:fldChar w:fldCharType="end"/>
    </w:r>
  </w:p>
  <w:p w14:paraId="7D55C894" w14:textId="77777777" w:rsidR="007133FE" w:rsidRPr="009E09C5" w:rsidRDefault="007133FE" w:rsidP="002423B7">
    <w:pPr>
      <w:pStyle w:val="Encabezado"/>
      <w:jc w:val="both"/>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AA2986"/>
    <w:lvl w:ilvl="0">
      <w:start w:val="1"/>
      <w:numFmt w:val="bullet"/>
      <w:pStyle w:val="outlinebullet"/>
      <w:lvlText w:val=""/>
      <w:lvlJc w:val="left"/>
      <w:pPr>
        <w:tabs>
          <w:tab w:val="num" w:pos="1492"/>
        </w:tabs>
        <w:ind w:left="1492" w:hanging="360"/>
      </w:pPr>
      <w:rPr>
        <w:rFonts w:ascii="Symbol" w:hAnsi="Symbol" w:hint="default"/>
      </w:rPr>
    </w:lvl>
  </w:abstractNum>
  <w:abstractNum w:abstractNumId="1" w15:restartNumberingAfterBreak="0">
    <w:nsid w:val="000913C4"/>
    <w:multiLevelType w:val="hybridMultilevel"/>
    <w:tmpl w:val="5112A55C"/>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2E1C72AC">
      <w:start w:val="7"/>
      <w:numFmt w:val="decimal"/>
      <w:lvlText w:val="%4."/>
      <w:lvlJc w:val="left"/>
      <w:pPr>
        <w:ind w:left="2880" w:hanging="360"/>
      </w:pPr>
      <w:rPr>
        <w:rFonts w:hint="default"/>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1CE5822"/>
    <w:multiLevelType w:val="multilevel"/>
    <w:tmpl w:val="B8AAF6A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3E50609"/>
    <w:multiLevelType w:val="multilevel"/>
    <w:tmpl w:val="906A9E0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AF6160"/>
    <w:multiLevelType w:val="multilevel"/>
    <w:tmpl w:val="421692C0"/>
    <w:lvl w:ilvl="0">
      <w:start w:val="1"/>
      <w:numFmt w:val="decimal"/>
      <w:lvlText w:val="%1."/>
      <w:lvlJc w:val="left"/>
      <w:pPr>
        <w:ind w:left="1920" w:hanging="360"/>
      </w:pPr>
      <w:rPr>
        <w:b/>
      </w:rPr>
    </w:lvl>
    <w:lvl w:ilvl="1">
      <w:start w:val="1"/>
      <w:numFmt w:val="decimal"/>
      <w:isLgl/>
      <w:lvlText w:val="%1.%2."/>
      <w:lvlJc w:val="left"/>
      <w:pPr>
        <w:ind w:left="644" w:hanging="360"/>
      </w:pPr>
      <w:rPr>
        <w:rFonts w:hint="default"/>
        <w:color w:val="auto"/>
        <w:sz w:val="18"/>
        <w:szCs w:val="18"/>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80D113F"/>
    <w:multiLevelType w:val="hybridMultilevel"/>
    <w:tmpl w:val="81B0B2DE"/>
    <w:lvl w:ilvl="0" w:tplc="3C0A0017">
      <w:start w:val="1"/>
      <w:numFmt w:val="lowerLetter"/>
      <w:lvlText w:val="%1)"/>
      <w:lvlJc w:val="left"/>
      <w:pPr>
        <w:ind w:left="1210" w:hanging="360"/>
      </w:pPr>
    </w:lvl>
    <w:lvl w:ilvl="1" w:tplc="4AC84362">
      <w:start w:val="1"/>
      <w:numFmt w:val="lowerLetter"/>
      <w:lvlText w:val="%2)"/>
      <w:lvlJc w:val="left"/>
      <w:pPr>
        <w:ind w:left="1440" w:hanging="360"/>
      </w:pPr>
      <w:rPr>
        <w:rFonts w:hint="default"/>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08CA6915"/>
    <w:multiLevelType w:val="hybridMultilevel"/>
    <w:tmpl w:val="2FD0CC98"/>
    <w:lvl w:ilvl="0" w:tplc="F444933E">
      <w:start w:val="1"/>
      <w:numFmt w:val="decimal"/>
      <w:lvlText w:val="%1."/>
      <w:lvlJc w:val="left"/>
      <w:pPr>
        <w:ind w:left="720" w:hanging="360"/>
      </w:pPr>
      <w:rPr>
        <w:b/>
      </w:rPr>
    </w:lvl>
    <w:lvl w:ilvl="1" w:tplc="6BE230D2">
      <w:start w:val="1"/>
      <w:numFmt w:val="decimal"/>
      <w:lvlText w:val="%2."/>
      <w:lvlJc w:val="left"/>
      <w:pPr>
        <w:ind w:left="1440" w:hanging="360"/>
      </w:pPr>
      <w:rPr>
        <w:rFonts w:hint="default"/>
        <w:b/>
        <w:sz w:val="18"/>
        <w:szCs w:val="18"/>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92D4039"/>
    <w:multiLevelType w:val="hybridMultilevel"/>
    <w:tmpl w:val="F62A57E2"/>
    <w:lvl w:ilvl="0" w:tplc="3C0A000F">
      <w:start w:val="23"/>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94A0475"/>
    <w:multiLevelType w:val="hybridMultilevel"/>
    <w:tmpl w:val="881E6F88"/>
    <w:lvl w:ilvl="0" w:tplc="4F7C9EE2">
      <w:start w:val="1"/>
      <w:numFmt w:val="decimal"/>
      <w:lvlText w:val="%1."/>
      <w:lvlJc w:val="left"/>
      <w:pPr>
        <w:ind w:left="720" w:hanging="360"/>
      </w:pPr>
      <w:rPr>
        <w:rFonts w:ascii="Times New Roman" w:hAnsi="Times New Roman" w:cs="Times New Roman" w:hint="default"/>
        <w:b/>
        <w:sz w:val="18"/>
        <w:szCs w:val="1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D511B2D"/>
    <w:multiLevelType w:val="multilevel"/>
    <w:tmpl w:val="1188E36A"/>
    <w:lvl w:ilvl="0">
      <w:start w:val="1"/>
      <w:numFmt w:val="decimal"/>
      <w:lvlText w:val="%1."/>
      <w:lvlJc w:val="left"/>
      <w:pPr>
        <w:ind w:left="206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0DAB7FC9"/>
    <w:multiLevelType w:val="multilevel"/>
    <w:tmpl w:val="84588BE6"/>
    <w:name w:val="WW8Num50"/>
    <w:lvl w:ilvl="0">
      <w:start w:val="1"/>
      <w:numFmt w:val="upperRoman"/>
      <w:pStyle w:val="Chapter"/>
      <w:lvlText w:val="%1."/>
      <w:lvlJc w:val="center"/>
      <w:pPr>
        <w:tabs>
          <w:tab w:val="num" w:pos="720"/>
        </w:tabs>
        <w:ind w:left="72" w:firstLine="288"/>
      </w:pPr>
      <w:rPr>
        <w:rFonts w:cs="Times New Roman"/>
        <w:b/>
        <w:i w:val="0"/>
      </w:rPr>
    </w:lvl>
    <w:lvl w:ilvl="1">
      <w:start w:val="1"/>
      <w:numFmt w:val="decimal"/>
      <w:isLgl/>
      <w:lvlText w:val="%1.%2"/>
      <w:lvlJc w:val="left"/>
      <w:pPr>
        <w:tabs>
          <w:tab w:val="num" w:pos="3120"/>
        </w:tabs>
        <w:ind w:left="3120" w:hanging="720"/>
      </w:pPr>
      <w:rPr>
        <w:rFonts w:cs="Times New Roman"/>
        <w:b w:val="0"/>
        <w:i w:val="0"/>
      </w:rPr>
    </w:lvl>
    <w:lvl w:ilvl="2">
      <w:start w:val="1"/>
      <w:numFmt w:val="decimal"/>
      <w:lvlText w:val="%3."/>
      <w:lvlJc w:val="left"/>
      <w:pPr>
        <w:tabs>
          <w:tab w:val="num" w:pos="3480"/>
        </w:tabs>
        <w:ind w:left="3480" w:hanging="360"/>
      </w:pPr>
      <w:rPr>
        <w:rFonts w:cs="Times New Roman"/>
        <w:b/>
        <w:i w:val="0"/>
      </w:rPr>
    </w:lvl>
    <w:lvl w:ilvl="3">
      <w:start w:val="1"/>
      <w:numFmt w:val="decimal"/>
      <w:pStyle w:val="Paragraph"/>
      <w:lvlText w:val="%4."/>
      <w:lvlJc w:val="right"/>
      <w:pPr>
        <w:tabs>
          <w:tab w:val="num" w:pos="3984"/>
        </w:tabs>
        <w:ind w:left="3984" w:hanging="288"/>
      </w:pPr>
      <w:rPr>
        <w:rFonts w:cs="Times New Roman"/>
      </w:rPr>
    </w:lvl>
    <w:lvl w:ilvl="4">
      <w:start w:val="1"/>
      <w:numFmt w:val="none"/>
      <w:lvlText w:val=""/>
      <w:lvlJc w:val="left"/>
      <w:pPr>
        <w:tabs>
          <w:tab w:val="num" w:pos="5640"/>
        </w:tabs>
        <w:ind w:left="5280" w:firstLine="0"/>
      </w:pPr>
      <w:rPr>
        <w:rFonts w:cs="Times New Roman"/>
      </w:rPr>
    </w:lvl>
    <w:lvl w:ilvl="5">
      <w:start w:val="1"/>
      <w:numFmt w:val="none"/>
      <w:lvlText w:val=""/>
      <w:lvlJc w:val="left"/>
      <w:pPr>
        <w:tabs>
          <w:tab w:val="num" w:pos="6360"/>
        </w:tabs>
        <w:ind w:left="6000" w:firstLine="0"/>
      </w:pPr>
      <w:rPr>
        <w:rFonts w:cs="Times New Roman"/>
      </w:rPr>
    </w:lvl>
    <w:lvl w:ilvl="6">
      <w:start w:val="1"/>
      <w:numFmt w:val="none"/>
      <w:lvlText w:val=""/>
      <w:lvlJc w:val="left"/>
      <w:pPr>
        <w:tabs>
          <w:tab w:val="num" w:pos="7080"/>
        </w:tabs>
        <w:ind w:left="6720" w:firstLine="0"/>
      </w:pPr>
      <w:rPr>
        <w:rFonts w:cs="Times New Roman"/>
      </w:rPr>
    </w:lvl>
    <w:lvl w:ilvl="7">
      <w:start w:val="1"/>
      <w:numFmt w:val="none"/>
      <w:lvlText w:val=""/>
      <w:lvlJc w:val="left"/>
      <w:pPr>
        <w:tabs>
          <w:tab w:val="num" w:pos="7800"/>
        </w:tabs>
        <w:ind w:left="7440" w:firstLine="0"/>
      </w:pPr>
      <w:rPr>
        <w:rFonts w:cs="Times New Roman"/>
      </w:rPr>
    </w:lvl>
    <w:lvl w:ilvl="8">
      <w:start w:val="1"/>
      <w:numFmt w:val="none"/>
      <w:lvlText w:val=""/>
      <w:lvlJc w:val="left"/>
      <w:pPr>
        <w:tabs>
          <w:tab w:val="num" w:pos="8520"/>
        </w:tabs>
        <w:ind w:left="8160" w:firstLine="0"/>
      </w:pPr>
      <w:rPr>
        <w:rFonts w:cs="Times New Roman"/>
      </w:rPr>
    </w:lvl>
  </w:abstractNum>
  <w:abstractNum w:abstractNumId="11"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11395852"/>
    <w:multiLevelType w:val="hybridMultilevel"/>
    <w:tmpl w:val="88A49774"/>
    <w:lvl w:ilvl="0" w:tplc="3C0A0011">
      <w:start w:val="3"/>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8D13793"/>
    <w:multiLevelType w:val="hybridMultilevel"/>
    <w:tmpl w:val="F5BCBEF0"/>
    <w:lvl w:ilvl="0" w:tplc="1FE8733A">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1A613EAE"/>
    <w:multiLevelType w:val="hybridMultilevel"/>
    <w:tmpl w:val="62BADBB0"/>
    <w:lvl w:ilvl="0" w:tplc="3C0A0005">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5" w15:restartNumberingAfterBreak="0">
    <w:nsid w:val="1BD56403"/>
    <w:multiLevelType w:val="hybridMultilevel"/>
    <w:tmpl w:val="1C3C6902"/>
    <w:lvl w:ilvl="0" w:tplc="3C0A0005">
      <w:start w:val="1"/>
      <w:numFmt w:val="bullet"/>
      <w:lvlText w:val=""/>
      <w:lvlJc w:val="left"/>
      <w:pPr>
        <w:ind w:left="568" w:hanging="360"/>
      </w:pPr>
      <w:rPr>
        <w:rFonts w:ascii="Wingdings" w:hAnsi="Wingdings" w:hint="default"/>
      </w:rPr>
    </w:lvl>
    <w:lvl w:ilvl="1" w:tplc="3C0A0003" w:tentative="1">
      <w:start w:val="1"/>
      <w:numFmt w:val="bullet"/>
      <w:lvlText w:val="o"/>
      <w:lvlJc w:val="left"/>
      <w:pPr>
        <w:ind w:left="1288" w:hanging="360"/>
      </w:pPr>
      <w:rPr>
        <w:rFonts w:ascii="Courier New" w:hAnsi="Courier New" w:cs="Courier New" w:hint="default"/>
      </w:rPr>
    </w:lvl>
    <w:lvl w:ilvl="2" w:tplc="3C0A0005" w:tentative="1">
      <w:start w:val="1"/>
      <w:numFmt w:val="bullet"/>
      <w:lvlText w:val=""/>
      <w:lvlJc w:val="left"/>
      <w:pPr>
        <w:ind w:left="2008" w:hanging="360"/>
      </w:pPr>
      <w:rPr>
        <w:rFonts w:ascii="Wingdings" w:hAnsi="Wingdings" w:hint="default"/>
      </w:rPr>
    </w:lvl>
    <w:lvl w:ilvl="3" w:tplc="3C0A0001" w:tentative="1">
      <w:start w:val="1"/>
      <w:numFmt w:val="bullet"/>
      <w:lvlText w:val=""/>
      <w:lvlJc w:val="left"/>
      <w:pPr>
        <w:ind w:left="2728" w:hanging="360"/>
      </w:pPr>
      <w:rPr>
        <w:rFonts w:ascii="Symbol" w:hAnsi="Symbol" w:hint="default"/>
      </w:rPr>
    </w:lvl>
    <w:lvl w:ilvl="4" w:tplc="3C0A0003" w:tentative="1">
      <w:start w:val="1"/>
      <w:numFmt w:val="bullet"/>
      <w:lvlText w:val="o"/>
      <w:lvlJc w:val="left"/>
      <w:pPr>
        <w:ind w:left="3448" w:hanging="360"/>
      </w:pPr>
      <w:rPr>
        <w:rFonts w:ascii="Courier New" w:hAnsi="Courier New" w:cs="Courier New" w:hint="default"/>
      </w:rPr>
    </w:lvl>
    <w:lvl w:ilvl="5" w:tplc="3C0A0005" w:tentative="1">
      <w:start w:val="1"/>
      <w:numFmt w:val="bullet"/>
      <w:lvlText w:val=""/>
      <w:lvlJc w:val="left"/>
      <w:pPr>
        <w:ind w:left="4168" w:hanging="360"/>
      </w:pPr>
      <w:rPr>
        <w:rFonts w:ascii="Wingdings" w:hAnsi="Wingdings" w:hint="default"/>
      </w:rPr>
    </w:lvl>
    <w:lvl w:ilvl="6" w:tplc="3C0A0001" w:tentative="1">
      <w:start w:val="1"/>
      <w:numFmt w:val="bullet"/>
      <w:lvlText w:val=""/>
      <w:lvlJc w:val="left"/>
      <w:pPr>
        <w:ind w:left="4888" w:hanging="360"/>
      </w:pPr>
      <w:rPr>
        <w:rFonts w:ascii="Symbol" w:hAnsi="Symbol" w:hint="default"/>
      </w:rPr>
    </w:lvl>
    <w:lvl w:ilvl="7" w:tplc="3C0A0003" w:tentative="1">
      <w:start w:val="1"/>
      <w:numFmt w:val="bullet"/>
      <w:lvlText w:val="o"/>
      <w:lvlJc w:val="left"/>
      <w:pPr>
        <w:ind w:left="5608" w:hanging="360"/>
      </w:pPr>
      <w:rPr>
        <w:rFonts w:ascii="Courier New" w:hAnsi="Courier New" w:cs="Courier New" w:hint="default"/>
      </w:rPr>
    </w:lvl>
    <w:lvl w:ilvl="8" w:tplc="3C0A0005" w:tentative="1">
      <w:start w:val="1"/>
      <w:numFmt w:val="bullet"/>
      <w:lvlText w:val=""/>
      <w:lvlJc w:val="left"/>
      <w:pPr>
        <w:ind w:left="6328" w:hanging="360"/>
      </w:pPr>
      <w:rPr>
        <w:rFonts w:ascii="Wingdings" w:hAnsi="Wingdings" w:hint="default"/>
      </w:rPr>
    </w:lvl>
  </w:abstractNum>
  <w:abstractNum w:abstractNumId="16"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1E0608EE"/>
    <w:multiLevelType w:val="multilevel"/>
    <w:tmpl w:val="9E74301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15227B"/>
    <w:multiLevelType w:val="multilevel"/>
    <w:tmpl w:val="B88435CA"/>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504"/>
        </w:tabs>
        <w:ind w:left="504" w:hanging="504"/>
      </w:pPr>
      <w:rPr>
        <w:rFonts w:ascii="Times New Roman" w:hAnsi="Times New Roman" w:cs="Times New Roman" w:hint="default"/>
        <w:b w:val="0"/>
        <w:i w:val="0"/>
        <w:sz w:val="16"/>
        <w:szCs w:val="16"/>
      </w:rPr>
    </w:lvl>
    <w:lvl w:ilvl="2">
      <w:start w:val="1"/>
      <w:numFmt w:val="lowerLetter"/>
      <w:pStyle w:val="Ttulo3"/>
      <w:lvlText w:val="(%3)"/>
      <w:lvlJc w:val="left"/>
      <w:pPr>
        <w:tabs>
          <w:tab w:val="num" w:pos="864"/>
        </w:tabs>
        <w:ind w:left="864" w:hanging="432"/>
      </w:pPr>
      <w:rPr>
        <w:rFonts w:ascii="Times New Roman" w:hAnsi="Times New Roman" w:cs="Times New Roman" w:hint="default"/>
        <w:b w:val="0"/>
        <w:i w:val="0"/>
        <w:sz w:val="18"/>
        <w:szCs w:val="18"/>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FD27444"/>
    <w:multiLevelType w:val="hybridMultilevel"/>
    <w:tmpl w:val="8D789DC6"/>
    <w:lvl w:ilvl="0" w:tplc="1E60BA76">
      <w:start w:val="1"/>
      <w:numFmt w:val="bullet"/>
      <w:lvlText w:val=""/>
      <w:lvlJc w:val="left"/>
      <w:pPr>
        <w:ind w:left="765" w:hanging="360"/>
      </w:pPr>
      <w:rPr>
        <w:rFonts w:ascii="Symbol" w:hAnsi="Symbol" w:hint="default"/>
        <w:color w:val="auto"/>
      </w:rPr>
    </w:lvl>
    <w:lvl w:ilvl="1" w:tplc="3C0A0003">
      <w:start w:val="1"/>
      <w:numFmt w:val="bullet"/>
      <w:lvlText w:val="o"/>
      <w:lvlJc w:val="left"/>
      <w:pPr>
        <w:ind w:left="1485" w:hanging="360"/>
      </w:pPr>
      <w:rPr>
        <w:rFonts w:ascii="Courier New" w:hAnsi="Courier New" w:cs="Courier New" w:hint="default"/>
      </w:rPr>
    </w:lvl>
    <w:lvl w:ilvl="2" w:tplc="3C0A0005">
      <w:start w:val="1"/>
      <w:numFmt w:val="bullet"/>
      <w:lvlText w:val=""/>
      <w:lvlJc w:val="left"/>
      <w:pPr>
        <w:ind w:left="2205" w:hanging="360"/>
      </w:pPr>
      <w:rPr>
        <w:rFonts w:ascii="Wingdings" w:hAnsi="Wingdings" w:hint="default"/>
      </w:rPr>
    </w:lvl>
    <w:lvl w:ilvl="3" w:tplc="3C0A0001">
      <w:start w:val="1"/>
      <w:numFmt w:val="bullet"/>
      <w:lvlText w:val=""/>
      <w:lvlJc w:val="left"/>
      <w:pPr>
        <w:ind w:left="2925" w:hanging="360"/>
      </w:pPr>
      <w:rPr>
        <w:rFonts w:ascii="Symbol" w:hAnsi="Symbol" w:hint="default"/>
      </w:rPr>
    </w:lvl>
    <w:lvl w:ilvl="4" w:tplc="3C0A0003">
      <w:start w:val="1"/>
      <w:numFmt w:val="bullet"/>
      <w:lvlText w:val="o"/>
      <w:lvlJc w:val="left"/>
      <w:pPr>
        <w:ind w:left="3645" w:hanging="360"/>
      </w:pPr>
      <w:rPr>
        <w:rFonts w:ascii="Courier New" w:hAnsi="Courier New" w:cs="Courier New" w:hint="default"/>
      </w:rPr>
    </w:lvl>
    <w:lvl w:ilvl="5" w:tplc="3C0A0005">
      <w:start w:val="1"/>
      <w:numFmt w:val="bullet"/>
      <w:lvlText w:val=""/>
      <w:lvlJc w:val="left"/>
      <w:pPr>
        <w:ind w:left="4365" w:hanging="360"/>
      </w:pPr>
      <w:rPr>
        <w:rFonts w:ascii="Wingdings" w:hAnsi="Wingdings" w:hint="default"/>
      </w:rPr>
    </w:lvl>
    <w:lvl w:ilvl="6" w:tplc="3C0A0001">
      <w:start w:val="1"/>
      <w:numFmt w:val="bullet"/>
      <w:lvlText w:val=""/>
      <w:lvlJc w:val="left"/>
      <w:pPr>
        <w:ind w:left="5085" w:hanging="360"/>
      </w:pPr>
      <w:rPr>
        <w:rFonts w:ascii="Symbol" w:hAnsi="Symbol" w:hint="default"/>
      </w:rPr>
    </w:lvl>
    <w:lvl w:ilvl="7" w:tplc="3C0A0003">
      <w:start w:val="1"/>
      <w:numFmt w:val="bullet"/>
      <w:lvlText w:val="o"/>
      <w:lvlJc w:val="left"/>
      <w:pPr>
        <w:ind w:left="5805" w:hanging="360"/>
      </w:pPr>
      <w:rPr>
        <w:rFonts w:ascii="Courier New" w:hAnsi="Courier New" w:cs="Courier New" w:hint="default"/>
      </w:rPr>
    </w:lvl>
    <w:lvl w:ilvl="8" w:tplc="3C0A0005">
      <w:start w:val="1"/>
      <w:numFmt w:val="bullet"/>
      <w:lvlText w:val=""/>
      <w:lvlJc w:val="left"/>
      <w:pPr>
        <w:ind w:left="6525" w:hanging="360"/>
      </w:pPr>
      <w:rPr>
        <w:rFonts w:ascii="Wingdings" w:hAnsi="Wingdings" w:hint="default"/>
      </w:rPr>
    </w:lvl>
  </w:abstractNum>
  <w:abstractNum w:abstractNumId="20" w15:restartNumberingAfterBreak="0">
    <w:nsid w:val="216B3F4F"/>
    <w:multiLevelType w:val="hybridMultilevel"/>
    <w:tmpl w:val="D7D83586"/>
    <w:lvl w:ilvl="0" w:tplc="7826D8AC">
      <w:start w:val="9"/>
      <w:numFmt w:val="bullet"/>
      <w:lvlText w:val="-"/>
      <w:lvlJc w:val="left"/>
      <w:pPr>
        <w:ind w:left="720" w:hanging="360"/>
      </w:pPr>
      <w:rPr>
        <w:rFonts w:ascii="Times New Roman" w:eastAsiaTheme="minorHAnsi" w:hAnsi="Times New Roman"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21" w15:restartNumberingAfterBreak="0">
    <w:nsid w:val="23EE209C"/>
    <w:multiLevelType w:val="hybridMultilevel"/>
    <w:tmpl w:val="3BD4A6D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871229F"/>
    <w:multiLevelType w:val="hybridMultilevel"/>
    <w:tmpl w:val="B1601F14"/>
    <w:lvl w:ilvl="0" w:tplc="3C0A000F">
      <w:start w:val="1"/>
      <w:numFmt w:val="lowerLetter"/>
      <w:pStyle w:val="Listaconvietas1"/>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3" w15:restartNumberingAfterBreak="0">
    <w:nsid w:val="31356CF2"/>
    <w:multiLevelType w:val="hybridMultilevel"/>
    <w:tmpl w:val="7C647D2A"/>
    <w:lvl w:ilvl="0" w:tplc="97C4B9EC">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B00EAE3A">
      <w:start w:val="1"/>
      <w:numFmt w:val="decimal"/>
      <w:lvlText w:val="%4."/>
      <w:lvlJc w:val="left"/>
      <w:pPr>
        <w:ind w:left="360" w:hanging="360"/>
      </w:pPr>
      <w:rPr>
        <w:b/>
        <w:color w:val="auto"/>
      </w:rPr>
    </w:lvl>
    <w:lvl w:ilvl="4" w:tplc="185E279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32860CE8"/>
    <w:multiLevelType w:val="hybridMultilevel"/>
    <w:tmpl w:val="8CCA98BA"/>
    <w:styleLink w:val="Estilo211"/>
    <w:lvl w:ilvl="0" w:tplc="3C0A000F">
      <w:start w:val="1"/>
      <w:numFmt w:val="bullet"/>
      <w:lvlText w:val=""/>
      <w:lvlJc w:val="left"/>
      <w:pPr>
        <w:ind w:left="720" w:hanging="360"/>
      </w:pPr>
      <w:rPr>
        <w:rFonts w:ascii="Symbol" w:hAnsi="Symbol" w:hint="default"/>
      </w:rPr>
    </w:lvl>
    <w:lvl w:ilvl="1" w:tplc="3C0A0019">
      <w:start w:val="1"/>
      <w:numFmt w:val="bullet"/>
      <w:lvlText w:val="o"/>
      <w:lvlJc w:val="left"/>
      <w:pPr>
        <w:ind w:left="1440" w:hanging="360"/>
      </w:pPr>
      <w:rPr>
        <w:rFonts w:ascii="Courier New" w:hAnsi="Courier New" w:cs="Courier New" w:hint="default"/>
      </w:rPr>
    </w:lvl>
    <w:lvl w:ilvl="2" w:tplc="3C0A001B">
      <w:start w:val="1"/>
      <w:numFmt w:val="bullet"/>
      <w:lvlText w:val=""/>
      <w:lvlJc w:val="left"/>
      <w:pPr>
        <w:ind w:left="2160" w:hanging="360"/>
      </w:pPr>
      <w:rPr>
        <w:rFonts w:ascii="Wingdings" w:hAnsi="Wingdings" w:hint="default"/>
      </w:rPr>
    </w:lvl>
    <w:lvl w:ilvl="3" w:tplc="3C0A000F">
      <w:start w:val="1"/>
      <w:numFmt w:val="bullet"/>
      <w:lvlText w:val=""/>
      <w:lvlJc w:val="left"/>
      <w:pPr>
        <w:ind w:left="2880" w:hanging="360"/>
      </w:pPr>
      <w:rPr>
        <w:rFonts w:ascii="Symbol" w:hAnsi="Symbol" w:hint="default"/>
      </w:rPr>
    </w:lvl>
    <w:lvl w:ilvl="4" w:tplc="3C0A0019">
      <w:start w:val="1"/>
      <w:numFmt w:val="bullet"/>
      <w:lvlText w:val="o"/>
      <w:lvlJc w:val="left"/>
      <w:pPr>
        <w:ind w:left="3600" w:hanging="360"/>
      </w:pPr>
      <w:rPr>
        <w:rFonts w:ascii="Courier New" w:hAnsi="Courier New" w:cs="Courier New" w:hint="default"/>
      </w:rPr>
    </w:lvl>
    <w:lvl w:ilvl="5" w:tplc="3C0A001B">
      <w:start w:val="1"/>
      <w:numFmt w:val="bullet"/>
      <w:lvlText w:val=""/>
      <w:lvlJc w:val="left"/>
      <w:pPr>
        <w:ind w:left="4320" w:hanging="360"/>
      </w:pPr>
      <w:rPr>
        <w:rFonts w:ascii="Wingdings" w:hAnsi="Wingdings" w:hint="default"/>
      </w:rPr>
    </w:lvl>
    <w:lvl w:ilvl="6" w:tplc="3C0A000F">
      <w:start w:val="1"/>
      <w:numFmt w:val="bullet"/>
      <w:lvlText w:val=""/>
      <w:lvlJc w:val="left"/>
      <w:pPr>
        <w:ind w:left="5040" w:hanging="360"/>
      </w:pPr>
      <w:rPr>
        <w:rFonts w:ascii="Symbol" w:hAnsi="Symbol" w:hint="default"/>
      </w:rPr>
    </w:lvl>
    <w:lvl w:ilvl="7" w:tplc="3C0A0019">
      <w:start w:val="1"/>
      <w:numFmt w:val="bullet"/>
      <w:lvlText w:val="o"/>
      <w:lvlJc w:val="left"/>
      <w:pPr>
        <w:ind w:left="5760" w:hanging="360"/>
      </w:pPr>
      <w:rPr>
        <w:rFonts w:ascii="Courier New" w:hAnsi="Courier New" w:cs="Courier New" w:hint="default"/>
      </w:rPr>
    </w:lvl>
    <w:lvl w:ilvl="8" w:tplc="3C0A001B">
      <w:start w:val="1"/>
      <w:numFmt w:val="bullet"/>
      <w:lvlText w:val=""/>
      <w:lvlJc w:val="left"/>
      <w:pPr>
        <w:ind w:left="6480" w:hanging="360"/>
      </w:pPr>
      <w:rPr>
        <w:rFonts w:ascii="Wingdings" w:hAnsi="Wingdings" w:hint="default"/>
      </w:rPr>
    </w:lvl>
  </w:abstractNum>
  <w:abstractNum w:abstractNumId="25" w15:restartNumberingAfterBreak="0">
    <w:nsid w:val="35C62257"/>
    <w:multiLevelType w:val="hybridMultilevel"/>
    <w:tmpl w:val="E5B4DB30"/>
    <w:lvl w:ilvl="0" w:tplc="4B7E95CE">
      <w:start w:val="1"/>
      <w:numFmt w:val="lowerLetter"/>
      <w:lvlText w:val="%1)"/>
      <w:lvlJc w:val="left"/>
      <w:pPr>
        <w:ind w:left="720" w:hanging="360"/>
      </w:pPr>
      <w:rPr>
        <w:rFonts w:hint="default"/>
        <w:color w:val="auto"/>
      </w:rPr>
    </w:lvl>
    <w:lvl w:ilvl="1" w:tplc="3C0A0019" w:tentative="1">
      <w:start w:val="1"/>
      <w:numFmt w:val="bullet"/>
      <w:lvlText w:val="o"/>
      <w:lvlJc w:val="left"/>
      <w:pPr>
        <w:ind w:left="1440" w:hanging="360"/>
      </w:pPr>
      <w:rPr>
        <w:rFonts w:ascii="Courier New" w:hAnsi="Courier New" w:cs="Courier New" w:hint="default"/>
      </w:rPr>
    </w:lvl>
    <w:lvl w:ilvl="2" w:tplc="3C0A001B" w:tentative="1">
      <w:start w:val="1"/>
      <w:numFmt w:val="bullet"/>
      <w:lvlText w:val=""/>
      <w:lvlJc w:val="left"/>
      <w:pPr>
        <w:ind w:left="2160" w:hanging="360"/>
      </w:pPr>
      <w:rPr>
        <w:rFonts w:ascii="Wingdings" w:hAnsi="Wingdings" w:hint="default"/>
      </w:rPr>
    </w:lvl>
    <w:lvl w:ilvl="3" w:tplc="3C0A000F" w:tentative="1">
      <w:start w:val="1"/>
      <w:numFmt w:val="bullet"/>
      <w:lvlText w:val=""/>
      <w:lvlJc w:val="left"/>
      <w:pPr>
        <w:ind w:left="2880" w:hanging="360"/>
      </w:pPr>
      <w:rPr>
        <w:rFonts w:ascii="Symbol" w:hAnsi="Symbol" w:hint="default"/>
      </w:rPr>
    </w:lvl>
    <w:lvl w:ilvl="4" w:tplc="3C0A0019" w:tentative="1">
      <w:start w:val="1"/>
      <w:numFmt w:val="bullet"/>
      <w:lvlText w:val="o"/>
      <w:lvlJc w:val="left"/>
      <w:pPr>
        <w:ind w:left="3600" w:hanging="360"/>
      </w:pPr>
      <w:rPr>
        <w:rFonts w:ascii="Courier New" w:hAnsi="Courier New" w:cs="Courier New" w:hint="default"/>
      </w:rPr>
    </w:lvl>
    <w:lvl w:ilvl="5" w:tplc="3C0A001B" w:tentative="1">
      <w:start w:val="1"/>
      <w:numFmt w:val="bullet"/>
      <w:lvlText w:val=""/>
      <w:lvlJc w:val="left"/>
      <w:pPr>
        <w:ind w:left="4320" w:hanging="360"/>
      </w:pPr>
      <w:rPr>
        <w:rFonts w:ascii="Wingdings" w:hAnsi="Wingdings" w:hint="default"/>
      </w:rPr>
    </w:lvl>
    <w:lvl w:ilvl="6" w:tplc="3C0A000F" w:tentative="1">
      <w:start w:val="1"/>
      <w:numFmt w:val="bullet"/>
      <w:lvlText w:val=""/>
      <w:lvlJc w:val="left"/>
      <w:pPr>
        <w:ind w:left="5040" w:hanging="360"/>
      </w:pPr>
      <w:rPr>
        <w:rFonts w:ascii="Symbol" w:hAnsi="Symbol" w:hint="default"/>
      </w:rPr>
    </w:lvl>
    <w:lvl w:ilvl="7" w:tplc="3C0A0019" w:tentative="1">
      <w:start w:val="1"/>
      <w:numFmt w:val="bullet"/>
      <w:lvlText w:val="o"/>
      <w:lvlJc w:val="left"/>
      <w:pPr>
        <w:ind w:left="5760" w:hanging="360"/>
      </w:pPr>
      <w:rPr>
        <w:rFonts w:ascii="Courier New" w:hAnsi="Courier New" w:cs="Courier New" w:hint="default"/>
      </w:rPr>
    </w:lvl>
    <w:lvl w:ilvl="8" w:tplc="3C0A001B" w:tentative="1">
      <w:start w:val="1"/>
      <w:numFmt w:val="bullet"/>
      <w:lvlText w:val=""/>
      <w:lvlJc w:val="left"/>
      <w:pPr>
        <w:ind w:left="6480" w:hanging="360"/>
      </w:pPr>
      <w:rPr>
        <w:rFonts w:ascii="Wingdings" w:hAnsi="Wingdings" w:hint="default"/>
      </w:rPr>
    </w:lvl>
  </w:abstractNum>
  <w:abstractNum w:abstractNumId="26" w15:restartNumberingAfterBreak="0">
    <w:nsid w:val="37FB5F09"/>
    <w:multiLevelType w:val="hybridMultilevel"/>
    <w:tmpl w:val="72523204"/>
    <w:lvl w:ilvl="0" w:tplc="3C0A0017">
      <w:start w:val="1"/>
      <w:numFmt w:val="bullet"/>
      <w:lvlText w:val=""/>
      <w:lvlJc w:val="left"/>
      <w:pPr>
        <w:ind w:left="360" w:hanging="360"/>
      </w:pPr>
      <w:rPr>
        <w:rFonts w:ascii="Symbol" w:hAnsi="Symbol" w:hint="default"/>
      </w:rPr>
    </w:lvl>
    <w:lvl w:ilvl="1" w:tplc="3C0A0019" w:tentative="1">
      <w:start w:val="1"/>
      <w:numFmt w:val="bullet"/>
      <w:lvlText w:val="o"/>
      <w:lvlJc w:val="left"/>
      <w:pPr>
        <w:ind w:left="1080" w:hanging="360"/>
      </w:pPr>
      <w:rPr>
        <w:rFonts w:ascii="Courier New" w:hAnsi="Courier New" w:cs="Courier New" w:hint="default"/>
      </w:rPr>
    </w:lvl>
    <w:lvl w:ilvl="2" w:tplc="3C0A001B" w:tentative="1">
      <w:start w:val="1"/>
      <w:numFmt w:val="bullet"/>
      <w:lvlText w:val=""/>
      <w:lvlJc w:val="left"/>
      <w:pPr>
        <w:ind w:left="1800" w:hanging="360"/>
      </w:pPr>
      <w:rPr>
        <w:rFonts w:ascii="Wingdings" w:hAnsi="Wingdings" w:hint="default"/>
      </w:rPr>
    </w:lvl>
    <w:lvl w:ilvl="3" w:tplc="DF10E7B0" w:tentative="1">
      <w:start w:val="1"/>
      <w:numFmt w:val="bullet"/>
      <w:lvlText w:val=""/>
      <w:lvlJc w:val="left"/>
      <w:pPr>
        <w:ind w:left="2520" w:hanging="360"/>
      </w:pPr>
      <w:rPr>
        <w:rFonts w:ascii="Symbol" w:hAnsi="Symbol" w:hint="default"/>
      </w:rPr>
    </w:lvl>
    <w:lvl w:ilvl="4" w:tplc="3C0A0019" w:tentative="1">
      <w:start w:val="1"/>
      <w:numFmt w:val="bullet"/>
      <w:lvlText w:val="o"/>
      <w:lvlJc w:val="left"/>
      <w:pPr>
        <w:ind w:left="3240" w:hanging="360"/>
      </w:pPr>
      <w:rPr>
        <w:rFonts w:ascii="Courier New" w:hAnsi="Courier New" w:cs="Courier New" w:hint="default"/>
      </w:rPr>
    </w:lvl>
    <w:lvl w:ilvl="5" w:tplc="3C0A001B" w:tentative="1">
      <w:start w:val="1"/>
      <w:numFmt w:val="bullet"/>
      <w:lvlText w:val=""/>
      <w:lvlJc w:val="left"/>
      <w:pPr>
        <w:ind w:left="3960" w:hanging="360"/>
      </w:pPr>
      <w:rPr>
        <w:rFonts w:ascii="Wingdings" w:hAnsi="Wingdings" w:hint="default"/>
      </w:rPr>
    </w:lvl>
    <w:lvl w:ilvl="6" w:tplc="3C0A000F" w:tentative="1">
      <w:start w:val="1"/>
      <w:numFmt w:val="bullet"/>
      <w:lvlText w:val=""/>
      <w:lvlJc w:val="left"/>
      <w:pPr>
        <w:ind w:left="4680" w:hanging="360"/>
      </w:pPr>
      <w:rPr>
        <w:rFonts w:ascii="Symbol" w:hAnsi="Symbol" w:hint="default"/>
      </w:rPr>
    </w:lvl>
    <w:lvl w:ilvl="7" w:tplc="3C0A0019" w:tentative="1">
      <w:start w:val="1"/>
      <w:numFmt w:val="bullet"/>
      <w:lvlText w:val="o"/>
      <w:lvlJc w:val="left"/>
      <w:pPr>
        <w:ind w:left="5400" w:hanging="360"/>
      </w:pPr>
      <w:rPr>
        <w:rFonts w:ascii="Courier New" w:hAnsi="Courier New" w:cs="Courier New" w:hint="default"/>
      </w:rPr>
    </w:lvl>
    <w:lvl w:ilvl="8" w:tplc="3C0A001B" w:tentative="1">
      <w:start w:val="1"/>
      <w:numFmt w:val="bullet"/>
      <w:lvlText w:val=""/>
      <w:lvlJc w:val="left"/>
      <w:pPr>
        <w:ind w:left="6120" w:hanging="360"/>
      </w:pPr>
      <w:rPr>
        <w:rFonts w:ascii="Wingdings" w:hAnsi="Wingdings" w:hint="default"/>
      </w:rPr>
    </w:lvl>
  </w:abstractNum>
  <w:abstractNum w:abstractNumId="27" w15:restartNumberingAfterBreak="0">
    <w:nsid w:val="380C5DEA"/>
    <w:multiLevelType w:val="hybridMultilevel"/>
    <w:tmpl w:val="6B2E5C8C"/>
    <w:lvl w:ilvl="0" w:tplc="3C0A0001">
      <w:start w:val="1"/>
      <w:numFmt w:val="bullet"/>
      <w:lvlText w:val=""/>
      <w:lvlJc w:val="left"/>
      <w:pPr>
        <w:ind w:left="1068" w:hanging="360"/>
      </w:pPr>
      <w:rPr>
        <w:rFonts w:ascii="Symbol" w:hAnsi="Symbol" w:hint="default"/>
      </w:rPr>
    </w:lvl>
    <w:lvl w:ilvl="1" w:tplc="3C0A0003" w:tentative="1">
      <w:start w:val="1"/>
      <w:numFmt w:val="bullet"/>
      <w:lvlText w:val="o"/>
      <w:lvlJc w:val="left"/>
      <w:pPr>
        <w:ind w:left="1788" w:hanging="360"/>
      </w:pPr>
      <w:rPr>
        <w:rFonts w:ascii="Courier New" w:hAnsi="Courier New" w:cs="Courier New" w:hint="default"/>
      </w:rPr>
    </w:lvl>
    <w:lvl w:ilvl="2" w:tplc="3C0A0005" w:tentative="1">
      <w:start w:val="1"/>
      <w:numFmt w:val="bullet"/>
      <w:lvlText w:val=""/>
      <w:lvlJc w:val="left"/>
      <w:pPr>
        <w:ind w:left="2508" w:hanging="360"/>
      </w:pPr>
      <w:rPr>
        <w:rFonts w:ascii="Wingdings" w:hAnsi="Wingdings" w:hint="default"/>
      </w:rPr>
    </w:lvl>
    <w:lvl w:ilvl="3" w:tplc="3C0A0001" w:tentative="1">
      <w:start w:val="1"/>
      <w:numFmt w:val="bullet"/>
      <w:lvlText w:val=""/>
      <w:lvlJc w:val="left"/>
      <w:pPr>
        <w:ind w:left="3228" w:hanging="360"/>
      </w:pPr>
      <w:rPr>
        <w:rFonts w:ascii="Symbol" w:hAnsi="Symbol" w:hint="default"/>
      </w:rPr>
    </w:lvl>
    <w:lvl w:ilvl="4" w:tplc="3C0A0003" w:tentative="1">
      <w:start w:val="1"/>
      <w:numFmt w:val="bullet"/>
      <w:lvlText w:val="o"/>
      <w:lvlJc w:val="left"/>
      <w:pPr>
        <w:ind w:left="3948" w:hanging="360"/>
      </w:pPr>
      <w:rPr>
        <w:rFonts w:ascii="Courier New" w:hAnsi="Courier New" w:cs="Courier New" w:hint="default"/>
      </w:rPr>
    </w:lvl>
    <w:lvl w:ilvl="5" w:tplc="3C0A0005" w:tentative="1">
      <w:start w:val="1"/>
      <w:numFmt w:val="bullet"/>
      <w:lvlText w:val=""/>
      <w:lvlJc w:val="left"/>
      <w:pPr>
        <w:ind w:left="4668" w:hanging="360"/>
      </w:pPr>
      <w:rPr>
        <w:rFonts w:ascii="Wingdings" w:hAnsi="Wingdings" w:hint="default"/>
      </w:rPr>
    </w:lvl>
    <w:lvl w:ilvl="6" w:tplc="3C0A0001" w:tentative="1">
      <w:start w:val="1"/>
      <w:numFmt w:val="bullet"/>
      <w:lvlText w:val=""/>
      <w:lvlJc w:val="left"/>
      <w:pPr>
        <w:ind w:left="5388" w:hanging="360"/>
      </w:pPr>
      <w:rPr>
        <w:rFonts w:ascii="Symbol" w:hAnsi="Symbol" w:hint="default"/>
      </w:rPr>
    </w:lvl>
    <w:lvl w:ilvl="7" w:tplc="3C0A0003" w:tentative="1">
      <w:start w:val="1"/>
      <w:numFmt w:val="bullet"/>
      <w:lvlText w:val="o"/>
      <w:lvlJc w:val="left"/>
      <w:pPr>
        <w:ind w:left="6108" w:hanging="360"/>
      </w:pPr>
      <w:rPr>
        <w:rFonts w:ascii="Courier New" w:hAnsi="Courier New" w:cs="Courier New" w:hint="default"/>
      </w:rPr>
    </w:lvl>
    <w:lvl w:ilvl="8" w:tplc="3C0A0005" w:tentative="1">
      <w:start w:val="1"/>
      <w:numFmt w:val="bullet"/>
      <w:lvlText w:val=""/>
      <w:lvlJc w:val="left"/>
      <w:pPr>
        <w:ind w:left="6828" w:hanging="360"/>
      </w:pPr>
      <w:rPr>
        <w:rFonts w:ascii="Wingdings" w:hAnsi="Wingdings" w:hint="default"/>
      </w:rPr>
    </w:lvl>
  </w:abstractNum>
  <w:abstractNum w:abstractNumId="28"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Document1"/>
      <w:lvlText w:val="%2."/>
      <w:lvlJc w:val="left"/>
      <w:pPr>
        <w:tabs>
          <w:tab w:val="num" w:pos="1152"/>
        </w:tabs>
        <w:ind w:left="1152" w:hanging="576"/>
      </w:pPr>
    </w:lvl>
    <w:lvl w:ilvl="2">
      <w:start w:val="1"/>
      <w:numFmt w:val="decimal"/>
      <w:pStyle w:val="Outline2"/>
      <w:lvlText w:val="%3."/>
      <w:lvlJc w:val="left"/>
      <w:pPr>
        <w:tabs>
          <w:tab w:val="num" w:pos="1728"/>
        </w:tabs>
        <w:ind w:left="1728" w:hanging="432"/>
      </w:pPr>
    </w:lvl>
    <w:lvl w:ilvl="3">
      <w:start w:val="1"/>
      <w:numFmt w:val="lowerLetter"/>
      <w:pStyle w:val="Outline3"/>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0" w15:restartNumberingAfterBreak="0">
    <w:nsid w:val="427122FA"/>
    <w:multiLevelType w:val="hybridMultilevel"/>
    <w:tmpl w:val="2358624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42B605D5"/>
    <w:multiLevelType w:val="hybridMultilevel"/>
    <w:tmpl w:val="D338C5B2"/>
    <w:lvl w:ilvl="0" w:tplc="3C0A001B">
      <w:start w:val="1"/>
      <w:numFmt w:val="lowerRoman"/>
      <w:lvlText w:val="%1."/>
      <w:lvlJc w:val="righ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310027D"/>
    <w:multiLevelType w:val="hybridMultilevel"/>
    <w:tmpl w:val="87FC74F8"/>
    <w:lvl w:ilvl="0" w:tplc="FFFFFFFF">
      <w:start w:val="1"/>
      <w:numFmt w:val="lowerLetter"/>
      <w:lvlText w:val="%1)"/>
      <w:lvlJc w:val="left"/>
      <w:pPr>
        <w:ind w:left="306" w:hanging="360"/>
      </w:pPr>
      <w:rPr>
        <w:b w:val="0"/>
      </w:rPr>
    </w:lvl>
    <w:lvl w:ilvl="1" w:tplc="FFFFFFFF">
      <w:start w:val="1"/>
      <w:numFmt w:val="lowerLetter"/>
      <w:lvlText w:val="%2."/>
      <w:lvlJc w:val="left"/>
      <w:pPr>
        <w:ind w:left="1026" w:hanging="360"/>
      </w:pPr>
    </w:lvl>
    <w:lvl w:ilvl="2" w:tplc="FFFFFFFF">
      <w:start w:val="1"/>
      <w:numFmt w:val="lowerRoman"/>
      <w:lvlText w:val="%3."/>
      <w:lvlJc w:val="right"/>
      <w:pPr>
        <w:ind w:left="1746" w:hanging="180"/>
      </w:pPr>
    </w:lvl>
    <w:lvl w:ilvl="3" w:tplc="FFFFFFFF">
      <w:start w:val="1"/>
      <w:numFmt w:val="decimal"/>
      <w:lvlText w:val="%4."/>
      <w:lvlJc w:val="left"/>
      <w:pPr>
        <w:ind w:left="2466" w:hanging="360"/>
      </w:pPr>
    </w:lvl>
    <w:lvl w:ilvl="4" w:tplc="FFFFFFFF">
      <w:start w:val="1"/>
      <w:numFmt w:val="lowerLetter"/>
      <w:lvlText w:val="%5."/>
      <w:lvlJc w:val="left"/>
      <w:pPr>
        <w:ind w:left="3186" w:hanging="360"/>
      </w:pPr>
    </w:lvl>
    <w:lvl w:ilvl="5" w:tplc="FFFFFFFF">
      <w:start w:val="1"/>
      <w:numFmt w:val="lowerRoman"/>
      <w:lvlText w:val="%6."/>
      <w:lvlJc w:val="right"/>
      <w:pPr>
        <w:ind w:left="3906" w:hanging="180"/>
      </w:pPr>
    </w:lvl>
    <w:lvl w:ilvl="6" w:tplc="FFFFFFFF">
      <w:start w:val="1"/>
      <w:numFmt w:val="decimal"/>
      <w:lvlText w:val="%7."/>
      <w:lvlJc w:val="left"/>
      <w:pPr>
        <w:ind w:left="4626" w:hanging="360"/>
      </w:pPr>
    </w:lvl>
    <w:lvl w:ilvl="7" w:tplc="FFFFFFFF">
      <w:start w:val="1"/>
      <w:numFmt w:val="lowerLetter"/>
      <w:lvlText w:val="%8."/>
      <w:lvlJc w:val="left"/>
      <w:pPr>
        <w:ind w:left="5346" w:hanging="360"/>
      </w:pPr>
    </w:lvl>
    <w:lvl w:ilvl="8" w:tplc="FFFFFFFF">
      <w:start w:val="1"/>
      <w:numFmt w:val="lowerRoman"/>
      <w:lvlText w:val="%9."/>
      <w:lvlJc w:val="right"/>
      <w:pPr>
        <w:ind w:left="6066" w:hanging="180"/>
      </w:pPr>
    </w:lvl>
  </w:abstractNum>
  <w:abstractNum w:abstractNumId="33" w15:restartNumberingAfterBreak="0">
    <w:nsid w:val="434E5082"/>
    <w:multiLevelType w:val="multilevel"/>
    <w:tmpl w:val="EAC0740C"/>
    <w:lvl w:ilvl="0">
      <w:start w:val="1"/>
      <w:numFmt w:val="lowerLetter"/>
      <w:pStyle w:val="Textoindependiente23"/>
      <w:lvlText w:val="(%1)"/>
      <w:lvlJc w:val="left"/>
      <w:pPr>
        <w:tabs>
          <w:tab w:val="num" w:pos="936"/>
        </w:tabs>
        <w:ind w:left="936" w:hanging="360"/>
      </w:pPr>
      <w:rPr>
        <w:rFonts w:ascii="Times New Roman" w:hAnsi="Times New Roman" w:cs="Times New Roman" w:hint="default"/>
        <w:b w:val="0"/>
        <w:i w:val="0"/>
        <w:sz w:val="16"/>
        <w:szCs w:val="16"/>
      </w:rPr>
    </w:lvl>
    <w:lvl w:ilvl="1">
      <w:start w:val="1"/>
      <w:numFmt w:val="decimal"/>
      <w:lvlText w:val="2.%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16"/>
        <w:szCs w:val="16"/>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53E11AA"/>
    <w:multiLevelType w:val="hybridMultilevel"/>
    <w:tmpl w:val="97503F6E"/>
    <w:lvl w:ilvl="0" w:tplc="34A643A0">
      <w:start w:val="1"/>
      <w:numFmt w:val="lowerLetter"/>
      <w:lvlText w:val="%1)"/>
      <w:lvlJc w:val="left"/>
      <w:pPr>
        <w:tabs>
          <w:tab w:val="num" w:pos="720"/>
        </w:tabs>
        <w:ind w:left="720" w:hanging="360"/>
      </w:pPr>
      <w:rPr>
        <w:rFonts w:hint="default"/>
      </w:rPr>
    </w:lvl>
    <w:lvl w:ilvl="1" w:tplc="3C0A0003" w:tentative="1">
      <w:start w:val="1"/>
      <w:numFmt w:val="lowerLetter"/>
      <w:lvlText w:val="%2."/>
      <w:lvlJc w:val="left"/>
      <w:pPr>
        <w:tabs>
          <w:tab w:val="num" w:pos="1800"/>
        </w:tabs>
        <w:ind w:left="1800" w:hanging="360"/>
      </w:pPr>
    </w:lvl>
    <w:lvl w:ilvl="2" w:tplc="3C0A0005" w:tentative="1">
      <w:start w:val="1"/>
      <w:numFmt w:val="lowerRoman"/>
      <w:lvlText w:val="%3."/>
      <w:lvlJc w:val="right"/>
      <w:pPr>
        <w:tabs>
          <w:tab w:val="num" w:pos="2520"/>
        </w:tabs>
        <w:ind w:left="2520" w:hanging="180"/>
      </w:pPr>
    </w:lvl>
    <w:lvl w:ilvl="3" w:tplc="3C0A0001" w:tentative="1">
      <w:start w:val="1"/>
      <w:numFmt w:val="decimal"/>
      <w:lvlText w:val="%4."/>
      <w:lvlJc w:val="left"/>
      <w:pPr>
        <w:tabs>
          <w:tab w:val="num" w:pos="3240"/>
        </w:tabs>
        <w:ind w:left="3240" w:hanging="360"/>
      </w:pPr>
    </w:lvl>
    <w:lvl w:ilvl="4" w:tplc="3C0A0003" w:tentative="1">
      <w:start w:val="1"/>
      <w:numFmt w:val="lowerLetter"/>
      <w:lvlText w:val="%5."/>
      <w:lvlJc w:val="left"/>
      <w:pPr>
        <w:tabs>
          <w:tab w:val="num" w:pos="3960"/>
        </w:tabs>
        <w:ind w:left="3960" w:hanging="360"/>
      </w:pPr>
    </w:lvl>
    <w:lvl w:ilvl="5" w:tplc="3C0A0005" w:tentative="1">
      <w:start w:val="1"/>
      <w:numFmt w:val="lowerRoman"/>
      <w:lvlText w:val="%6."/>
      <w:lvlJc w:val="right"/>
      <w:pPr>
        <w:tabs>
          <w:tab w:val="num" w:pos="4680"/>
        </w:tabs>
        <w:ind w:left="4680" w:hanging="180"/>
      </w:pPr>
    </w:lvl>
    <w:lvl w:ilvl="6" w:tplc="3C0A0001" w:tentative="1">
      <w:start w:val="1"/>
      <w:numFmt w:val="decimal"/>
      <w:lvlText w:val="%7."/>
      <w:lvlJc w:val="left"/>
      <w:pPr>
        <w:tabs>
          <w:tab w:val="num" w:pos="5400"/>
        </w:tabs>
        <w:ind w:left="5400" w:hanging="360"/>
      </w:pPr>
    </w:lvl>
    <w:lvl w:ilvl="7" w:tplc="3C0A0003" w:tentative="1">
      <w:start w:val="1"/>
      <w:numFmt w:val="lowerLetter"/>
      <w:lvlText w:val="%8."/>
      <w:lvlJc w:val="left"/>
      <w:pPr>
        <w:tabs>
          <w:tab w:val="num" w:pos="6120"/>
        </w:tabs>
        <w:ind w:left="6120" w:hanging="360"/>
      </w:pPr>
    </w:lvl>
    <w:lvl w:ilvl="8" w:tplc="3C0A0005" w:tentative="1">
      <w:start w:val="1"/>
      <w:numFmt w:val="lowerRoman"/>
      <w:lvlText w:val="%9."/>
      <w:lvlJc w:val="right"/>
      <w:pPr>
        <w:tabs>
          <w:tab w:val="num" w:pos="6840"/>
        </w:tabs>
        <w:ind w:left="6840" w:hanging="180"/>
      </w:pPr>
    </w:lvl>
  </w:abstractNum>
  <w:abstractNum w:abstractNumId="35" w15:restartNumberingAfterBreak="0">
    <w:nsid w:val="455649F5"/>
    <w:multiLevelType w:val="hybridMultilevel"/>
    <w:tmpl w:val="2124E700"/>
    <w:lvl w:ilvl="0" w:tplc="3C0A000F">
      <w:start w:val="1"/>
      <w:numFmt w:val="decimal"/>
      <w:lvlText w:val="%1."/>
      <w:lvlJc w:val="left"/>
      <w:pPr>
        <w:ind w:left="2880" w:hanging="360"/>
      </w:pPr>
    </w:lvl>
    <w:lvl w:ilvl="1" w:tplc="3C0A0019" w:tentative="1">
      <w:start w:val="1"/>
      <w:numFmt w:val="lowerLetter"/>
      <w:lvlText w:val="%2."/>
      <w:lvlJc w:val="left"/>
      <w:pPr>
        <w:ind w:left="3600" w:hanging="360"/>
      </w:pPr>
    </w:lvl>
    <w:lvl w:ilvl="2" w:tplc="3C0A001B" w:tentative="1">
      <w:start w:val="1"/>
      <w:numFmt w:val="lowerRoman"/>
      <w:lvlText w:val="%3."/>
      <w:lvlJc w:val="right"/>
      <w:pPr>
        <w:ind w:left="4320" w:hanging="180"/>
      </w:pPr>
    </w:lvl>
    <w:lvl w:ilvl="3" w:tplc="3C0A000F" w:tentative="1">
      <w:start w:val="1"/>
      <w:numFmt w:val="decimal"/>
      <w:lvlText w:val="%4."/>
      <w:lvlJc w:val="left"/>
      <w:pPr>
        <w:ind w:left="5040" w:hanging="360"/>
      </w:pPr>
    </w:lvl>
    <w:lvl w:ilvl="4" w:tplc="3C0A0019" w:tentative="1">
      <w:start w:val="1"/>
      <w:numFmt w:val="lowerLetter"/>
      <w:lvlText w:val="%5."/>
      <w:lvlJc w:val="left"/>
      <w:pPr>
        <w:ind w:left="5760" w:hanging="360"/>
      </w:pPr>
    </w:lvl>
    <w:lvl w:ilvl="5" w:tplc="3C0A001B" w:tentative="1">
      <w:start w:val="1"/>
      <w:numFmt w:val="lowerRoman"/>
      <w:lvlText w:val="%6."/>
      <w:lvlJc w:val="right"/>
      <w:pPr>
        <w:ind w:left="6480" w:hanging="180"/>
      </w:pPr>
    </w:lvl>
    <w:lvl w:ilvl="6" w:tplc="3C0A000F" w:tentative="1">
      <w:start w:val="1"/>
      <w:numFmt w:val="decimal"/>
      <w:lvlText w:val="%7."/>
      <w:lvlJc w:val="left"/>
      <w:pPr>
        <w:ind w:left="7200" w:hanging="360"/>
      </w:pPr>
    </w:lvl>
    <w:lvl w:ilvl="7" w:tplc="3C0A0019" w:tentative="1">
      <w:start w:val="1"/>
      <w:numFmt w:val="lowerLetter"/>
      <w:lvlText w:val="%8."/>
      <w:lvlJc w:val="left"/>
      <w:pPr>
        <w:ind w:left="7920" w:hanging="360"/>
      </w:pPr>
    </w:lvl>
    <w:lvl w:ilvl="8" w:tplc="3C0A001B" w:tentative="1">
      <w:start w:val="1"/>
      <w:numFmt w:val="lowerRoman"/>
      <w:lvlText w:val="%9."/>
      <w:lvlJc w:val="right"/>
      <w:pPr>
        <w:ind w:left="8640" w:hanging="180"/>
      </w:pPr>
    </w:lvl>
  </w:abstractNum>
  <w:abstractNum w:abstractNumId="36" w15:restartNumberingAfterBreak="0">
    <w:nsid w:val="46667249"/>
    <w:multiLevelType w:val="multilevel"/>
    <w:tmpl w:val="DCF05D6E"/>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7E30287"/>
    <w:multiLevelType w:val="hybridMultilevel"/>
    <w:tmpl w:val="DA4C263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47F01630"/>
    <w:multiLevelType w:val="hybridMultilevel"/>
    <w:tmpl w:val="3F60AD9E"/>
    <w:styleLink w:val="Estilo21"/>
    <w:lvl w:ilvl="0" w:tplc="3C0A0001">
      <w:start w:val="2"/>
      <w:numFmt w:val="upperLetter"/>
      <w:suff w:val="space"/>
      <w:lvlText w:val="%1."/>
      <w:lvlJc w:val="left"/>
      <w:pPr>
        <w:ind w:left="766" w:hanging="360"/>
      </w:pPr>
    </w:lvl>
    <w:lvl w:ilvl="1" w:tplc="3C0A000F">
      <w:start w:val="1"/>
      <w:numFmt w:val="lowerLetter"/>
      <w:lvlText w:val="%2."/>
      <w:lvlJc w:val="left"/>
      <w:pPr>
        <w:ind w:left="1486" w:hanging="360"/>
      </w:pPr>
    </w:lvl>
    <w:lvl w:ilvl="2" w:tplc="3C0A0005">
      <w:start w:val="1"/>
      <w:numFmt w:val="lowerRoman"/>
      <w:lvlText w:val="%3."/>
      <w:lvlJc w:val="right"/>
      <w:pPr>
        <w:ind w:left="2206" w:hanging="180"/>
      </w:pPr>
    </w:lvl>
    <w:lvl w:ilvl="3" w:tplc="3C0A0001">
      <w:start w:val="1"/>
      <w:numFmt w:val="decimal"/>
      <w:lvlText w:val="%4."/>
      <w:lvlJc w:val="left"/>
      <w:pPr>
        <w:ind w:left="2926" w:hanging="360"/>
      </w:pPr>
    </w:lvl>
    <w:lvl w:ilvl="4" w:tplc="3C0A0003">
      <w:start w:val="1"/>
      <w:numFmt w:val="lowerLetter"/>
      <w:lvlText w:val="%5."/>
      <w:lvlJc w:val="left"/>
      <w:pPr>
        <w:ind w:left="3646" w:hanging="360"/>
      </w:pPr>
    </w:lvl>
    <w:lvl w:ilvl="5" w:tplc="3C0A0005">
      <w:start w:val="1"/>
      <w:numFmt w:val="lowerRoman"/>
      <w:lvlText w:val="%6."/>
      <w:lvlJc w:val="right"/>
      <w:pPr>
        <w:ind w:left="4366" w:hanging="180"/>
      </w:pPr>
    </w:lvl>
    <w:lvl w:ilvl="6" w:tplc="3C0A0001">
      <w:start w:val="1"/>
      <w:numFmt w:val="decimal"/>
      <w:lvlText w:val="%7."/>
      <w:lvlJc w:val="left"/>
      <w:pPr>
        <w:ind w:left="5086" w:hanging="360"/>
      </w:pPr>
    </w:lvl>
    <w:lvl w:ilvl="7" w:tplc="3C0A0003">
      <w:start w:val="1"/>
      <w:numFmt w:val="lowerLetter"/>
      <w:lvlText w:val="%8."/>
      <w:lvlJc w:val="left"/>
      <w:pPr>
        <w:ind w:left="5806" w:hanging="360"/>
      </w:pPr>
    </w:lvl>
    <w:lvl w:ilvl="8" w:tplc="3C0A0005">
      <w:start w:val="1"/>
      <w:numFmt w:val="lowerRoman"/>
      <w:lvlText w:val="%9."/>
      <w:lvlJc w:val="right"/>
      <w:pPr>
        <w:ind w:left="6526" w:hanging="180"/>
      </w:pPr>
    </w:lvl>
  </w:abstractNum>
  <w:abstractNum w:abstractNumId="39" w15:restartNumberingAfterBreak="0">
    <w:nsid w:val="4A1C5934"/>
    <w:multiLevelType w:val="hybridMultilevel"/>
    <w:tmpl w:val="6A301B0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DA50B8F"/>
    <w:multiLevelType w:val="hybridMultilevel"/>
    <w:tmpl w:val="2E70E5F4"/>
    <w:lvl w:ilvl="0" w:tplc="3C0A0005">
      <w:start w:val="1"/>
      <w:numFmt w:val="bullet"/>
      <w:lvlText w:val=""/>
      <w:lvlJc w:val="left"/>
      <w:pPr>
        <w:ind w:left="2833" w:hanging="360"/>
      </w:pPr>
      <w:rPr>
        <w:rFonts w:ascii="Wingdings" w:hAnsi="Wingdings" w:hint="default"/>
      </w:rPr>
    </w:lvl>
    <w:lvl w:ilvl="1" w:tplc="3C0A0003" w:tentative="1">
      <w:start w:val="1"/>
      <w:numFmt w:val="bullet"/>
      <w:lvlText w:val="o"/>
      <w:lvlJc w:val="left"/>
      <w:pPr>
        <w:ind w:left="3553" w:hanging="360"/>
      </w:pPr>
      <w:rPr>
        <w:rFonts w:ascii="Courier New" w:hAnsi="Courier New" w:cs="Courier New" w:hint="default"/>
      </w:rPr>
    </w:lvl>
    <w:lvl w:ilvl="2" w:tplc="3C0A0005" w:tentative="1">
      <w:start w:val="1"/>
      <w:numFmt w:val="bullet"/>
      <w:lvlText w:val=""/>
      <w:lvlJc w:val="left"/>
      <w:pPr>
        <w:ind w:left="4273" w:hanging="360"/>
      </w:pPr>
      <w:rPr>
        <w:rFonts w:ascii="Wingdings" w:hAnsi="Wingdings" w:hint="default"/>
      </w:rPr>
    </w:lvl>
    <w:lvl w:ilvl="3" w:tplc="3C0A0001" w:tentative="1">
      <w:start w:val="1"/>
      <w:numFmt w:val="bullet"/>
      <w:lvlText w:val=""/>
      <w:lvlJc w:val="left"/>
      <w:pPr>
        <w:ind w:left="4993" w:hanging="360"/>
      </w:pPr>
      <w:rPr>
        <w:rFonts w:ascii="Symbol" w:hAnsi="Symbol" w:hint="default"/>
      </w:rPr>
    </w:lvl>
    <w:lvl w:ilvl="4" w:tplc="3C0A0003" w:tentative="1">
      <w:start w:val="1"/>
      <w:numFmt w:val="bullet"/>
      <w:lvlText w:val="o"/>
      <w:lvlJc w:val="left"/>
      <w:pPr>
        <w:ind w:left="5713" w:hanging="360"/>
      </w:pPr>
      <w:rPr>
        <w:rFonts w:ascii="Courier New" w:hAnsi="Courier New" w:cs="Courier New" w:hint="default"/>
      </w:rPr>
    </w:lvl>
    <w:lvl w:ilvl="5" w:tplc="3C0A0005" w:tentative="1">
      <w:start w:val="1"/>
      <w:numFmt w:val="bullet"/>
      <w:lvlText w:val=""/>
      <w:lvlJc w:val="left"/>
      <w:pPr>
        <w:ind w:left="6433" w:hanging="360"/>
      </w:pPr>
      <w:rPr>
        <w:rFonts w:ascii="Wingdings" w:hAnsi="Wingdings" w:hint="default"/>
      </w:rPr>
    </w:lvl>
    <w:lvl w:ilvl="6" w:tplc="3C0A0001" w:tentative="1">
      <w:start w:val="1"/>
      <w:numFmt w:val="bullet"/>
      <w:lvlText w:val=""/>
      <w:lvlJc w:val="left"/>
      <w:pPr>
        <w:ind w:left="7153" w:hanging="360"/>
      </w:pPr>
      <w:rPr>
        <w:rFonts w:ascii="Symbol" w:hAnsi="Symbol" w:hint="default"/>
      </w:rPr>
    </w:lvl>
    <w:lvl w:ilvl="7" w:tplc="3C0A0003" w:tentative="1">
      <w:start w:val="1"/>
      <w:numFmt w:val="bullet"/>
      <w:lvlText w:val="o"/>
      <w:lvlJc w:val="left"/>
      <w:pPr>
        <w:ind w:left="7873" w:hanging="360"/>
      </w:pPr>
      <w:rPr>
        <w:rFonts w:ascii="Courier New" w:hAnsi="Courier New" w:cs="Courier New" w:hint="default"/>
      </w:rPr>
    </w:lvl>
    <w:lvl w:ilvl="8" w:tplc="3C0A0005" w:tentative="1">
      <w:start w:val="1"/>
      <w:numFmt w:val="bullet"/>
      <w:lvlText w:val=""/>
      <w:lvlJc w:val="left"/>
      <w:pPr>
        <w:ind w:left="8593" w:hanging="360"/>
      </w:pPr>
      <w:rPr>
        <w:rFonts w:ascii="Wingdings" w:hAnsi="Wingdings" w:hint="default"/>
      </w:rPr>
    </w:lvl>
  </w:abstractNum>
  <w:abstractNum w:abstractNumId="41"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5095326A"/>
    <w:multiLevelType w:val="hybridMultilevel"/>
    <w:tmpl w:val="A1A6F180"/>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51917C47"/>
    <w:multiLevelType w:val="hybridMultilevel"/>
    <w:tmpl w:val="1DCA318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4" w15:restartNumberingAfterBreak="0">
    <w:nsid w:val="524F74C5"/>
    <w:multiLevelType w:val="multilevel"/>
    <w:tmpl w:val="ED5ED8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312236C"/>
    <w:multiLevelType w:val="hybridMultilevel"/>
    <w:tmpl w:val="A16E7A0A"/>
    <w:lvl w:ilvl="0" w:tplc="36AA9ECC">
      <w:start w:val="1"/>
      <w:numFmt w:val="decimal"/>
      <w:lvlText w:val="%1."/>
      <w:lvlJc w:val="left"/>
      <w:pPr>
        <w:ind w:left="720" w:hanging="360"/>
      </w:pPr>
      <w:rPr>
        <w:rFonts w:ascii="Times New Roman" w:eastAsia="Calibri" w:hAnsi="Times New Roman" w:cs="Times New Roman" w:hint="default"/>
        <w:b w:val="0"/>
        <w:i w:val="0"/>
        <w:strike w:val="0"/>
        <w:dstrike w:val="0"/>
        <w:color w:val="FF0000"/>
        <w:sz w:val="18"/>
        <w:szCs w:val="18"/>
        <w:u w:val="none" w:color="000000"/>
        <w:bdr w:val="none" w:sz="0" w:space="0" w:color="auto"/>
        <w:shd w:val="clear" w:color="auto" w:fill="auto"/>
        <w:vertAlign w:val="baseli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54BE4795"/>
    <w:multiLevelType w:val="hybridMultilevel"/>
    <w:tmpl w:val="8D14AE1A"/>
    <w:lvl w:ilvl="0" w:tplc="3C0A0009">
      <w:start w:val="1"/>
      <w:numFmt w:val="lowerLetter"/>
      <w:lvlText w:val="%1)"/>
      <w:lvlJc w:val="left"/>
      <w:pPr>
        <w:tabs>
          <w:tab w:val="num" w:pos="720"/>
        </w:tabs>
        <w:ind w:left="720" w:hanging="360"/>
      </w:pPr>
      <w:rPr>
        <w:rFonts w:hint="default"/>
        <w:color w:val="auto"/>
      </w:rPr>
    </w:lvl>
    <w:lvl w:ilvl="1" w:tplc="3C0A0003" w:tentative="1">
      <w:start w:val="1"/>
      <w:numFmt w:val="lowerLetter"/>
      <w:lvlText w:val="%2."/>
      <w:lvlJc w:val="left"/>
      <w:pPr>
        <w:tabs>
          <w:tab w:val="num" w:pos="1800"/>
        </w:tabs>
        <w:ind w:left="1800" w:hanging="360"/>
      </w:pPr>
    </w:lvl>
    <w:lvl w:ilvl="2" w:tplc="3C0A0005" w:tentative="1">
      <w:start w:val="1"/>
      <w:numFmt w:val="lowerRoman"/>
      <w:lvlText w:val="%3."/>
      <w:lvlJc w:val="right"/>
      <w:pPr>
        <w:tabs>
          <w:tab w:val="num" w:pos="2520"/>
        </w:tabs>
        <w:ind w:left="2520" w:hanging="180"/>
      </w:pPr>
    </w:lvl>
    <w:lvl w:ilvl="3" w:tplc="3C0A0001" w:tentative="1">
      <w:start w:val="1"/>
      <w:numFmt w:val="decimal"/>
      <w:lvlText w:val="%4."/>
      <w:lvlJc w:val="left"/>
      <w:pPr>
        <w:tabs>
          <w:tab w:val="num" w:pos="3240"/>
        </w:tabs>
        <w:ind w:left="3240" w:hanging="360"/>
      </w:pPr>
    </w:lvl>
    <w:lvl w:ilvl="4" w:tplc="3C0A0003" w:tentative="1">
      <w:start w:val="1"/>
      <w:numFmt w:val="lowerLetter"/>
      <w:lvlText w:val="%5."/>
      <w:lvlJc w:val="left"/>
      <w:pPr>
        <w:tabs>
          <w:tab w:val="num" w:pos="3960"/>
        </w:tabs>
        <w:ind w:left="3960" w:hanging="360"/>
      </w:pPr>
    </w:lvl>
    <w:lvl w:ilvl="5" w:tplc="3C0A0005" w:tentative="1">
      <w:start w:val="1"/>
      <w:numFmt w:val="lowerRoman"/>
      <w:lvlText w:val="%6."/>
      <w:lvlJc w:val="right"/>
      <w:pPr>
        <w:tabs>
          <w:tab w:val="num" w:pos="4680"/>
        </w:tabs>
        <w:ind w:left="4680" w:hanging="180"/>
      </w:pPr>
    </w:lvl>
    <w:lvl w:ilvl="6" w:tplc="3C0A0001" w:tentative="1">
      <w:start w:val="1"/>
      <w:numFmt w:val="decimal"/>
      <w:lvlText w:val="%7."/>
      <w:lvlJc w:val="left"/>
      <w:pPr>
        <w:tabs>
          <w:tab w:val="num" w:pos="5400"/>
        </w:tabs>
        <w:ind w:left="5400" w:hanging="360"/>
      </w:pPr>
    </w:lvl>
    <w:lvl w:ilvl="7" w:tplc="3C0A0003" w:tentative="1">
      <w:start w:val="1"/>
      <w:numFmt w:val="lowerLetter"/>
      <w:lvlText w:val="%8."/>
      <w:lvlJc w:val="left"/>
      <w:pPr>
        <w:tabs>
          <w:tab w:val="num" w:pos="6120"/>
        </w:tabs>
        <w:ind w:left="6120" w:hanging="360"/>
      </w:pPr>
    </w:lvl>
    <w:lvl w:ilvl="8" w:tplc="3C0A0005" w:tentative="1">
      <w:start w:val="1"/>
      <w:numFmt w:val="lowerRoman"/>
      <w:lvlText w:val="%9."/>
      <w:lvlJc w:val="right"/>
      <w:pPr>
        <w:tabs>
          <w:tab w:val="num" w:pos="6840"/>
        </w:tabs>
        <w:ind w:left="6840" w:hanging="180"/>
      </w:pPr>
    </w:lvl>
  </w:abstractNum>
  <w:abstractNum w:abstractNumId="48" w15:restartNumberingAfterBreak="0">
    <w:nsid w:val="54D00496"/>
    <w:multiLevelType w:val="hybridMultilevel"/>
    <w:tmpl w:val="41CA45E0"/>
    <w:lvl w:ilvl="0" w:tplc="3C0A0015">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3C0A000F">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55CB15B3"/>
    <w:multiLevelType w:val="hybridMultilevel"/>
    <w:tmpl w:val="F92838CE"/>
    <w:lvl w:ilvl="0" w:tplc="22AEEEC4">
      <w:start w:val="1"/>
      <w:numFmt w:val="decimal"/>
      <w:lvlText w:val="%1."/>
      <w:lvlJc w:val="left"/>
      <w:pPr>
        <w:ind w:left="1004" w:hanging="360"/>
      </w:pPr>
      <w:rPr>
        <w:b/>
      </w:r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tentative="1">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50"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1" w15:restartNumberingAfterBreak="0">
    <w:nsid w:val="5B32555B"/>
    <w:multiLevelType w:val="hybridMultilevel"/>
    <w:tmpl w:val="94C8578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3" w15:restartNumberingAfterBreak="0">
    <w:nsid w:val="62E714B3"/>
    <w:multiLevelType w:val="hybridMultilevel"/>
    <w:tmpl w:val="87FC74F8"/>
    <w:lvl w:ilvl="0" w:tplc="C6A64FD6">
      <w:start w:val="1"/>
      <w:numFmt w:val="lowerLetter"/>
      <w:lvlText w:val="%1)"/>
      <w:lvlJc w:val="left"/>
      <w:pPr>
        <w:ind w:left="306" w:hanging="360"/>
      </w:pPr>
      <w:rPr>
        <w:b w:val="0"/>
      </w:rPr>
    </w:lvl>
    <w:lvl w:ilvl="1" w:tplc="3C0A0019">
      <w:start w:val="1"/>
      <w:numFmt w:val="lowerLetter"/>
      <w:lvlText w:val="%2."/>
      <w:lvlJc w:val="left"/>
      <w:pPr>
        <w:ind w:left="1026" w:hanging="360"/>
      </w:pPr>
    </w:lvl>
    <w:lvl w:ilvl="2" w:tplc="3C0A001B">
      <w:start w:val="1"/>
      <w:numFmt w:val="lowerRoman"/>
      <w:lvlText w:val="%3."/>
      <w:lvlJc w:val="right"/>
      <w:pPr>
        <w:ind w:left="1746" w:hanging="180"/>
      </w:pPr>
    </w:lvl>
    <w:lvl w:ilvl="3" w:tplc="3C0A000F">
      <w:start w:val="1"/>
      <w:numFmt w:val="decimal"/>
      <w:lvlText w:val="%4."/>
      <w:lvlJc w:val="left"/>
      <w:pPr>
        <w:ind w:left="2466" w:hanging="360"/>
      </w:pPr>
    </w:lvl>
    <w:lvl w:ilvl="4" w:tplc="3C0A0019">
      <w:start w:val="1"/>
      <w:numFmt w:val="lowerLetter"/>
      <w:lvlText w:val="%5."/>
      <w:lvlJc w:val="left"/>
      <w:pPr>
        <w:ind w:left="3186" w:hanging="360"/>
      </w:pPr>
    </w:lvl>
    <w:lvl w:ilvl="5" w:tplc="3C0A001B">
      <w:start w:val="1"/>
      <w:numFmt w:val="lowerRoman"/>
      <w:lvlText w:val="%6."/>
      <w:lvlJc w:val="right"/>
      <w:pPr>
        <w:ind w:left="3906" w:hanging="180"/>
      </w:pPr>
    </w:lvl>
    <w:lvl w:ilvl="6" w:tplc="3C0A000F">
      <w:start w:val="1"/>
      <w:numFmt w:val="decimal"/>
      <w:lvlText w:val="%7."/>
      <w:lvlJc w:val="left"/>
      <w:pPr>
        <w:ind w:left="4626" w:hanging="360"/>
      </w:pPr>
    </w:lvl>
    <w:lvl w:ilvl="7" w:tplc="3C0A0019">
      <w:start w:val="1"/>
      <w:numFmt w:val="lowerLetter"/>
      <w:lvlText w:val="%8."/>
      <w:lvlJc w:val="left"/>
      <w:pPr>
        <w:ind w:left="5346" w:hanging="360"/>
      </w:pPr>
    </w:lvl>
    <w:lvl w:ilvl="8" w:tplc="3C0A001B">
      <w:start w:val="1"/>
      <w:numFmt w:val="lowerRoman"/>
      <w:lvlText w:val="%9."/>
      <w:lvlJc w:val="right"/>
      <w:pPr>
        <w:ind w:left="6066" w:hanging="180"/>
      </w:pPr>
    </w:lvl>
  </w:abstractNum>
  <w:abstractNum w:abstractNumId="54" w15:restartNumberingAfterBreak="0">
    <w:nsid w:val="646011BD"/>
    <w:multiLevelType w:val="hybridMultilevel"/>
    <w:tmpl w:val="B5143E04"/>
    <w:lvl w:ilvl="0" w:tplc="6A4095DE">
      <w:start w:val="1"/>
      <w:numFmt w:val="ordinal"/>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5" w15:restartNumberingAfterBreak="0">
    <w:nsid w:val="67126971"/>
    <w:multiLevelType w:val="multilevel"/>
    <w:tmpl w:val="CB503F7C"/>
    <w:styleLink w:val="Estilo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8085266"/>
    <w:multiLevelType w:val="multilevel"/>
    <w:tmpl w:val="5D4A59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83B7EF7"/>
    <w:multiLevelType w:val="hybridMultilevel"/>
    <w:tmpl w:val="ABFEDC9E"/>
    <w:lvl w:ilvl="0" w:tplc="3C0A000F">
      <w:start w:val="3"/>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8" w15:restartNumberingAfterBreak="0">
    <w:nsid w:val="6A103C97"/>
    <w:multiLevelType w:val="hybridMultilevel"/>
    <w:tmpl w:val="54501BE6"/>
    <w:lvl w:ilvl="0" w:tplc="3C0A0001">
      <w:start w:val="1"/>
      <w:numFmt w:val="lowerLetter"/>
      <w:lvlText w:val="%1)"/>
      <w:lvlJc w:val="left"/>
      <w:pPr>
        <w:ind w:left="720" w:hanging="360"/>
      </w:pPr>
    </w:lvl>
    <w:lvl w:ilvl="1" w:tplc="3C0A0003" w:tentative="1">
      <w:start w:val="1"/>
      <w:numFmt w:val="lowerLetter"/>
      <w:lvlText w:val="%2."/>
      <w:lvlJc w:val="left"/>
      <w:pPr>
        <w:ind w:left="1440" w:hanging="360"/>
      </w:pPr>
    </w:lvl>
    <w:lvl w:ilvl="2" w:tplc="3C0A0005" w:tentative="1">
      <w:start w:val="1"/>
      <w:numFmt w:val="lowerRoman"/>
      <w:lvlText w:val="%3."/>
      <w:lvlJc w:val="right"/>
      <w:pPr>
        <w:ind w:left="2160" w:hanging="180"/>
      </w:pPr>
    </w:lvl>
    <w:lvl w:ilvl="3" w:tplc="3C0A0001" w:tentative="1">
      <w:start w:val="1"/>
      <w:numFmt w:val="decimal"/>
      <w:lvlText w:val="%4."/>
      <w:lvlJc w:val="left"/>
      <w:pPr>
        <w:ind w:left="2880" w:hanging="360"/>
      </w:pPr>
    </w:lvl>
    <w:lvl w:ilvl="4" w:tplc="3C0A0003" w:tentative="1">
      <w:start w:val="1"/>
      <w:numFmt w:val="lowerLetter"/>
      <w:lvlText w:val="%5."/>
      <w:lvlJc w:val="left"/>
      <w:pPr>
        <w:ind w:left="3600" w:hanging="360"/>
      </w:pPr>
    </w:lvl>
    <w:lvl w:ilvl="5" w:tplc="3C0A0005" w:tentative="1">
      <w:start w:val="1"/>
      <w:numFmt w:val="lowerRoman"/>
      <w:lvlText w:val="%6."/>
      <w:lvlJc w:val="right"/>
      <w:pPr>
        <w:ind w:left="4320" w:hanging="180"/>
      </w:pPr>
    </w:lvl>
    <w:lvl w:ilvl="6" w:tplc="3C0A0001" w:tentative="1">
      <w:start w:val="1"/>
      <w:numFmt w:val="decimal"/>
      <w:lvlText w:val="%7."/>
      <w:lvlJc w:val="left"/>
      <w:pPr>
        <w:ind w:left="5040" w:hanging="360"/>
      </w:pPr>
    </w:lvl>
    <w:lvl w:ilvl="7" w:tplc="3C0A0003" w:tentative="1">
      <w:start w:val="1"/>
      <w:numFmt w:val="lowerLetter"/>
      <w:lvlText w:val="%8."/>
      <w:lvlJc w:val="left"/>
      <w:pPr>
        <w:ind w:left="5760" w:hanging="360"/>
      </w:pPr>
    </w:lvl>
    <w:lvl w:ilvl="8" w:tplc="3C0A0005" w:tentative="1">
      <w:start w:val="1"/>
      <w:numFmt w:val="lowerRoman"/>
      <w:lvlText w:val="%9."/>
      <w:lvlJc w:val="right"/>
      <w:pPr>
        <w:ind w:left="6480" w:hanging="180"/>
      </w:pPr>
    </w:lvl>
  </w:abstractNum>
  <w:abstractNum w:abstractNumId="59" w15:restartNumberingAfterBreak="0">
    <w:nsid w:val="6AE062F0"/>
    <w:multiLevelType w:val="hybridMultilevel"/>
    <w:tmpl w:val="24680B00"/>
    <w:lvl w:ilvl="0" w:tplc="3C0A000F">
      <w:start w:val="15"/>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0" w15:restartNumberingAfterBreak="0">
    <w:nsid w:val="6B1F5DDE"/>
    <w:multiLevelType w:val="hybridMultilevel"/>
    <w:tmpl w:val="79F2AECE"/>
    <w:lvl w:ilvl="0" w:tplc="3C0A0017">
      <w:numFmt w:val="bullet"/>
      <w:pStyle w:val="Textoindependiente25"/>
      <w:lvlText w:val="-"/>
      <w:lvlJc w:val="left"/>
      <w:pPr>
        <w:ind w:left="375" w:hanging="360"/>
      </w:pPr>
      <w:rPr>
        <w:rFonts w:ascii="Times New Roman" w:eastAsia="Times New Roman" w:hAnsi="Times New Roman" w:cs="Times New Roman" w:hint="default"/>
      </w:rPr>
    </w:lvl>
    <w:lvl w:ilvl="1" w:tplc="3C0A0019">
      <w:start w:val="1"/>
      <w:numFmt w:val="bullet"/>
      <w:lvlText w:val="o"/>
      <w:lvlJc w:val="left"/>
      <w:pPr>
        <w:ind w:left="1095" w:hanging="360"/>
      </w:pPr>
      <w:rPr>
        <w:rFonts w:ascii="Courier New" w:hAnsi="Courier New" w:cs="Courier New" w:hint="default"/>
      </w:rPr>
    </w:lvl>
    <w:lvl w:ilvl="2" w:tplc="3C0A001B">
      <w:start w:val="1"/>
      <w:numFmt w:val="bullet"/>
      <w:lvlText w:val=""/>
      <w:lvlJc w:val="left"/>
      <w:pPr>
        <w:ind w:left="1815" w:hanging="360"/>
      </w:pPr>
      <w:rPr>
        <w:rFonts w:ascii="Wingdings" w:hAnsi="Wingdings" w:hint="default"/>
      </w:rPr>
    </w:lvl>
    <w:lvl w:ilvl="3" w:tplc="3C0A000F">
      <w:start w:val="1"/>
      <w:numFmt w:val="bullet"/>
      <w:lvlText w:val=""/>
      <w:lvlJc w:val="left"/>
      <w:pPr>
        <w:ind w:left="2535" w:hanging="360"/>
      </w:pPr>
      <w:rPr>
        <w:rFonts w:ascii="Symbol" w:hAnsi="Symbol" w:hint="default"/>
      </w:rPr>
    </w:lvl>
    <w:lvl w:ilvl="4" w:tplc="3C0A0019">
      <w:start w:val="1"/>
      <w:numFmt w:val="bullet"/>
      <w:lvlText w:val="o"/>
      <w:lvlJc w:val="left"/>
      <w:pPr>
        <w:ind w:left="3255" w:hanging="360"/>
      </w:pPr>
      <w:rPr>
        <w:rFonts w:ascii="Courier New" w:hAnsi="Courier New" w:cs="Courier New" w:hint="default"/>
      </w:rPr>
    </w:lvl>
    <w:lvl w:ilvl="5" w:tplc="3C0A001B">
      <w:start w:val="1"/>
      <w:numFmt w:val="bullet"/>
      <w:lvlText w:val=""/>
      <w:lvlJc w:val="left"/>
      <w:pPr>
        <w:ind w:left="3975" w:hanging="360"/>
      </w:pPr>
      <w:rPr>
        <w:rFonts w:ascii="Wingdings" w:hAnsi="Wingdings" w:hint="default"/>
      </w:rPr>
    </w:lvl>
    <w:lvl w:ilvl="6" w:tplc="3C0A000F">
      <w:start w:val="1"/>
      <w:numFmt w:val="bullet"/>
      <w:lvlText w:val=""/>
      <w:lvlJc w:val="left"/>
      <w:pPr>
        <w:ind w:left="4695" w:hanging="360"/>
      </w:pPr>
      <w:rPr>
        <w:rFonts w:ascii="Symbol" w:hAnsi="Symbol" w:hint="default"/>
      </w:rPr>
    </w:lvl>
    <w:lvl w:ilvl="7" w:tplc="3C0A0019">
      <w:start w:val="1"/>
      <w:numFmt w:val="bullet"/>
      <w:lvlText w:val="o"/>
      <w:lvlJc w:val="left"/>
      <w:pPr>
        <w:ind w:left="5415" w:hanging="360"/>
      </w:pPr>
      <w:rPr>
        <w:rFonts w:ascii="Courier New" w:hAnsi="Courier New" w:cs="Courier New" w:hint="default"/>
      </w:rPr>
    </w:lvl>
    <w:lvl w:ilvl="8" w:tplc="3C0A001B">
      <w:start w:val="1"/>
      <w:numFmt w:val="bullet"/>
      <w:lvlText w:val=""/>
      <w:lvlJc w:val="left"/>
      <w:pPr>
        <w:ind w:left="6135" w:hanging="360"/>
      </w:pPr>
      <w:rPr>
        <w:rFonts w:ascii="Wingdings" w:hAnsi="Wingdings" w:hint="default"/>
      </w:rPr>
    </w:lvl>
  </w:abstractNum>
  <w:abstractNum w:abstractNumId="61"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E3A6A59"/>
    <w:multiLevelType w:val="hybridMultilevel"/>
    <w:tmpl w:val="6C9E734A"/>
    <w:lvl w:ilvl="0" w:tplc="6F8E1DA4">
      <w:start w:val="1"/>
      <w:numFmt w:val="lowerRoman"/>
      <w:lvlText w:val="%1."/>
      <w:lvlJc w:val="right"/>
      <w:pPr>
        <w:ind w:left="720" w:hanging="360"/>
      </w:pPr>
      <w:rPr>
        <w:b w:val="0"/>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6E6619ED"/>
    <w:multiLevelType w:val="hybridMultilevel"/>
    <w:tmpl w:val="E1DC47AE"/>
    <w:lvl w:ilvl="0" w:tplc="E0D2829A">
      <w:start w:val="1"/>
      <w:numFmt w:val="decimal"/>
      <w:lvlText w:val="%1."/>
      <w:lvlJc w:val="left"/>
      <w:pPr>
        <w:ind w:left="720" w:hanging="360"/>
      </w:pPr>
      <w:rPr>
        <w:b/>
        <w:bCs w:val="0"/>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3C0A0001">
      <w:start w:val="1"/>
      <w:numFmt w:val="lowerLetter"/>
      <w:lvlText w:val="%4)"/>
      <w:lvlJc w:val="left"/>
      <w:pPr>
        <w:ind w:left="2880" w:hanging="360"/>
      </w:pPr>
      <w:rPr>
        <w:rFonts w:hint="default"/>
      </w:rPr>
    </w:lvl>
    <w:lvl w:ilvl="4" w:tplc="5A284590">
      <w:start w:val="1"/>
      <w:numFmt w:val="decimal"/>
      <w:lvlText w:val="%5)"/>
      <w:lvlJc w:val="left"/>
      <w:pPr>
        <w:ind w:left="3600" w:hanging="360"/>
      </w:pPr>
      <w:rPr>
        <w:rFonts w:hint="default"/>
      </w:rPr>
    </w:lvl>
    <w:lvl w:ilvl="5" w:tplc="3C0A0005" w:tentative="1">
      <w:start w:val="1"/>
      <w:numFmt w:val="lowerRoman"/>
      <w:lvlText w:val="%6."/>
      <w:lvlJc w:val="right"/>
      <w:pPr>
        <w:ind w:left="4320" w:hanging="180"/>
      </w:pPr>
    </w:lvl>
    <w:lvl w:ilvl="6" w:tplc="3C0A0001" w:tentative="1">
      <w:start w:val="1"/>
      <w:numFmt w:val="decimal"/>
      <w:lvlText w:val="%7."/>
      <w:lvlJc w:val="left"/>
      <w:pPr>
        <w:ind w:left="5040" w:hanging="360"/>
      </w:pPr>
    </w:lvl>
    <w:lvl w:ilvl="7" w:tplc="3C0A0003" w:tentative="1">
      <w:start w:val="1"/>
      <w:numFmt w:val="lowerLetter"/>
      <w:lvlText w:val="%8."/>
      <w:lvlJc w:val="left"/>
      <w:pPr>
        <w:ind w:left="5760" w:hanging="360"/>
      </w:pPr>
    </w:lvl>
    <w:lvl w:ilvl="8" w:tplc="3C0A0005" w:tentative="1">
      <w:start w:val="1"/>
      <w:numFmt w:val="lowerRoman"/>
      <w:lvlText w:val="%9."/>
      <w:lvlJc w:val="right"/>
      <w:pPr>
        <w:ind w:left="6480" w:hanging="180"/>
      </w:pPr>
    </w:lvl>
  </w:abstractNum>
  <w:abstractNum w:abstractNumId="64"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1BE5B4C"/>
    <w:multiLevelType w:val="hybridMultilevel"/>
    <w:tmpl w:val="EBD00AC4"/>
    <w:lvl w:ilvl="0" w:tplc="47CA8D92">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6" w15:restartNumberingAfterBreak="0">
    <w:nsid w:val="748969D8"/>
    <w:multiLevelType w:val="hybridMultilevel"/>
    <w:tmpl w:val="B74218A6"/>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67" w15:restartNumberingAfterBreak="0">
    <w:nsid w:val="74BC1570"/>
    <w:multiLevelType w:val="hybridMultilevel"/>
    <w:tmpl w:val="ACC6BC88"/>
    <w:lvl w:ilvl="0" w:tplc="A570394E">
      <w:start w:val="10"/>
      <w:numFmt w:val="decimal"/>
      <w:lvlText w:val="%1."/>
      <w:lvlJc w:val="left"/>
      <w:pPr>
        <w:ind w:left="786" w:hanging="360"/>
      </w:pPr>
      <w:rPr>
        <w:rFonts w:hint="default"/>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68" w15:restartNumberingAfterBreak="0">
    <w:nsid w:val="775260C3"/>
    <w:multiLevelType w:val="hybridMultilevel"/>
    <w:tmpl w:val="98322B92"/>
    <w:lvl w:ilvl="0" w:tplc="EF38C0F6">
      <w:start w:val="1"/>
      <w:numFmt w:val="lowerLetter"/>
      <w:lvlText w:val="%1)"/>
      <w:lvlJc w:val="left"/>
      <w:pPr>
        <w:ind w:left="720" w:hanging="360"/>
      </w:pPr>
      <w:rPr>
        <w:b w:val="0"/>
        <w:bCs/>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70"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71" w15:restartNumberingAfterBreak="0">
    <w:nsid w:val="7BA249B7"/>
    <w:multiLevelType w:val="hybridMultilevel"/>
    <w:tmpl w:val="76924280"/>
    <w:lvl w:ilvl="0" w:tplc="5B8C8A94">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99FE0E92"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72" w15:restartNumberingAfterBreak="0">
    <w:nsid w:val="7BB1158B"/>
    <w:multiLevelType w:val="multilevel"/>
    <w:tmpl w:val="5288A0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D57FF7"/>
    <w:multiLevelType w:val="hybridMultilevel"/>
    <w:tmpl w:val="3E7C96BC"/>
    <w:lvl w:ilvl="0" w:tplc="3C0A000F">
      <w:start w:val="8"/>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4" w15:restartNumberingAfterBreak="0">
    <w:nsid w:val="7CC97B8E"/>
    <w:multiLevelType w:val="hybridMultilevel"/>
    <w:tmpl w:val="D194A4FA"/>
    <w:lvl w:ilvl="0" w:tplc="3C0A000F">
      <w:start w:val="8"/>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5"/>
  </w:num>
  <w:num w:numId="10">
    <w:abstractNumId w:val="24"/>
  </w:num>
  <w:num w:numId="11">
    <w:abstractNumId w:val="26"/>
  </w:num>
  <w:num w:numId="12">
    <w:abstractNumId w:val="71"/>
  </w:num>
  <w:num w:numId="13">
    <w:abstractNumId w:val="25"/>
  </w:num>
  <w:num w:numId="14">
    <w:abstractNumId w:val="8"/>
  </w:num>
  <w:num w:numId="15">
    <w:abstractNumId w:val="58"/>
  </w:num>
  <w:num w:numId="16">
    <w:abstractNumId w:val="63"/>
  </w:num>
  <w:num w:numId="17">
    <w:abstractNumId w:val="5"/>
  </w:num>
  <w:num w:numId="18">
    <w:abstractNumId w:val="4"/>
  </w:num>
  <w:num w:numId="19">
    <w:abstractNumId w:val="23"/>
  </w:num>
  <w:num w:numId="20">
    <w:abstractNumId w:val="39"/>
  </w:num>
  <w:num w:numId="21">
    <w:abstractNumId w:val="48"/>
  </w:num>
  <w:num w:numId="22">
    <w:abstractNumId w:val="1"/>
  </w:num>
  <w:num w:numId="23">
    <w:abstractNumId w:val="3"/>
  </w:num>
  <w:num w:numId="24">
    <w:abstractNumId w:val="28"/>
  </w:num>
  <w:num w:numId="25">
    <w:abstractNumId w:val="34"/>
  </w:num>
  <w:num w:numId="26">
    <w:abstractNumId w:val="47"/>
  </w:num>
  <w:num w:numId="27">
    <w:abstractNumId w:val="17"/>
  </w:num>
  <w:num w:numId="28">
    <w:abstractNumId w:val="51"/>
  </w:num>
  <w:num w:numId="29">
    <w:abstractNumId w:val="31"/>
  </w:num>
  <w:num w:numId="30">
    <w:abstractNumId w:val="62"/>
  </w:num>
  <w:num w:numId="31">
    <w:abstractNumId w:val="11"/>
  </w:num>
  <w:num w:numId="32">
    <w:abstractNumId w:val="6"/>
  </w:num>
  <w:num w:numId="33">
    <w:abstractNumId w:val="16"/>
  </w:num>
  <w:num w:numId="34">
    <w:abstractNumId w:val="69"/>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65"/>
  </w:num>
  <w:num w:numId="38">
    <w:abstractNumId w:val="68"/>
  </w:num>
  <w:num w:numId="39">
    <w:abstractNumId w:val="46"/>
  </w:num>
  <w:num w:numId="40">
    <w:abstractNumId w:val="49"/>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54"/>
  </w:num>
  <w:num w:numId="44">
    <w:abstractNumId w:val="37"/>
  </w:num>
  <w:num w:numId="45">
    <w:abstractNumId w:val="36"/>
  </w:num>
  <w:num w:numId="46">
    <w:abstractNumId w:val="56"/>
  </w:num>
  <w:num w:numId="47">
    <w:abstractNumId w:val="9"/>
  </w:num>
  <w:num w:numId="48">
    <w:abstractNumId w:val="2"/>
  </w:num>
  <w:num w:numId="49">
    <w:abstractNumId w:val="61"/>
  </w:num>
  <w:num w:numId="50">
    <w:abstractNumId w:val="50"/>
  </w:num>
  <w:num w:numId="51">
    <w:abstractNumId w:val="27"/>
  </w:num>
  <w:num w:numId="52">
    <w:abstractNumId w:val="73"/>
  </w:num>
  <w:num w:numId="53">
    <w:abstractNumId w:val="59"/>
  </w:num>
  <w:num w:numId="54">
    <w:abstractNumId w:val="7"/>
  </w:num>
  <w:num w:numId="55">
    <w:abstractNumId w:val="57"/>
  </w:num>
  <w:num w:numId="56">
    <w:abstractNumId w:val="21"/>
  </w:num>
  <w:num w:numId="57">
    <w:abstractNumId w:val="74"/>
  </w:num>
  <w:num w:numId="58">
    <w:abstractNumId w:val="67"/>
  </w:num>
  <w:num w:numId="59">
    <w:abstractNumId w:val="43"/>
  </w:num>
  <w:num w:numId="60">
    <w:abstractNumId w:val="40"/>
  </w:num>
  <w:num w:numId="61">
    <w:abstractNumId w:val="20"/>
  </w:num>
  <w:num w:numId="62">
    <w:abstractNumId w:val="15"/>
  </w:num>
  <w:num w:numId="63">
    <w:abstractNumId w:val="14"/>
  </w:num>
  <w:num w:numId="64">
    <w:abstractNumId w:val="45"/>
  </w:num>
  <w:num w:numId="65">
    <w:abstractNumId w:val="12"/>
  </w:num>
  <w:num w:numId="66">
    <w:abstractNumId w:val="66"/>
  </w:num>
  <w:num w:numId="67">
    <w:abstractNumId w:val="41"/>
  </w:num>
  <w:num w:numId="68">
    <w:abstractNumId w:val="52"/>
  </w:num>
  <w:num w:numId="69">
    <w:abstractNumId w:val="72"/>
  </w:num>
  <w:num w:numId="70">
    <w:abstractNumId w:val="13"/>
  </w:num>
  <w:num w:numId="71">
    <w:abstractNumId w:val="35"/>
  </w:num>
  <w:num w:numId="72">
    <w:abstractNumId w:val="53"/>
  </w:num>
  <w:num w:numId="73">
    <w:abstractNumId w:val="32"/>
  </w:num>
  <w:num w:numId="74">
    <w:abstractNumId w:val="42"/>
  </w:num>
  <w:num w:numId="7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8BF"/>
    <w:rsid w:val="00002977"/>
    <w:rsid w:val="00004441"/>
    <w:rsid w:val="00004B0A"/>
    <w:rsid w:val="00007C56"/>
    <w:rsid w:val="00010BF5"/>
    <w:rsid w:val="00010ED7"/>
    <w:rsid w:val="00011CF8"/>
    <w:rsid w:val="00014195"/>
    <w:rsid w:val="00017189"/>
    <w:rsid w:val="0002181F"/>
    <w:rsid w:val="000233F5"/>
    <w:rsid w:val="00024F64"/>
    <w:rsid w:val="000253D3"/>
    <w:rsid w:val="00034038"/>
    <w:rsid w:val="00035EFE"/>
    <w:rsid w:val="000419F1"/>
    <w:rsid w:val="00042D90"/>
    <w:rsid w:val="000463BE"/>
    <w:rsid w:val="00047004"/>
    <w:rsid w:val="000648B4"/>
    <w:rsid w:val="00067F55"/>
    <w:rsid w:val="00072229"/>
    <w:rsid w:val="00073014"/>
    <w:rsid w:val="00073D2B"/>
    <w:rsid w:val="0007472B"/>
    <w:rsid w:val="00076826"/>
    <w:rsid w:val="000808D8"/>
    <w:rsid w:val="000871A4"/>
    <w:rsid w:val="000878E3"/>
    <w:rsid w:val="0008792C"/>
    <w:rsid w:val="000928BC"/>
    <w:rsid w:val="000932B3"/>
    <w:rsid w:val="000A589A"/>
    <w:rsid w:val="000A7061"/>
    <w:rsid w:val="000B57CF"/>
    <w:rsid w:val="000C00CF"/>
    <w:rsid w:val="000C0C4D"/>
    <w:rsid w:val="000C1C72"/>
    <w:rsid w:val="000C5441"/>
    <w:rsid w:val="000C56EC"/>
    <w:rsid w:val="000C6EAE"/>
    <w:rsid w:val="000D161B"/>
    <w:rsid w:val="000D2B6E"/>
    <w:rsid w:val="000E135F"/>
    <w:rsid w:val="000E4BE6"/>
    <w:rsid w:val="000E5DEF"/>
    <w:rsid w:val="000F1D53"/>
    <w:rsid w:val="000F5034"/>
    <w:rsid w:val="000F6BBC"/>
    <w:rsid w:val="000F6C18"/>
    <w:rsid w:val="000F734B"/>
    <w:rsid w:val="00101F70"/>
    <w:rsid w:val="00106CF5"/>
    <w:rsid w:val="00110924"/>
    <w:rsid w:val="0011118F"/>
    <w:rsid w:val="001136B9"/>
    <w:rsid w:val="001140DC"/>
    <w:rsid w:val="00120CC2"/>
    <w:rsid w:val="0012243E"/>
    <w:rsid w:val="0013729F"/>
    <w:rsid w:val="0014001F"/>
    <w:rsid w:val="0014062C"/>
    <w:rsid w:val="0014146B"/>
    <w:rsid w:val="001434F8"/>
    <w:rsid w:val="00145072"/>
    <w:rsid w:val="001535DB"/>
    <w:rsid w:val="00154979"/>
    <w:rsid w:val="00155E2F"/>
    <w:rsid w:val="0016185C"/>
    <w:rsid w:val="0016249A"/>
    <w:rsid w:val="00172ED3"/>
    <w:rsid w:val="00183AF5"/>
    <w:rsid w:val="00193A75"/>
    <w:rsid w:val="001A6C8C"/>
    <w:rsid w:val="001A6DD9"/>
    <w:rsid w:val="001A719D"/>
    <w:rsid w:val="001B5559"/>
    <w:rsid w:val="001B6064"/>
    <w:rsid w:val="001B7B4B"/>
    <w:rsid w:val="001C4159"/>
    <w:rsid w:val="001C7F48"/>
    <w:rsid w:val="001D3DD6"/>
    <w:rsid w:val="001D76CA"/>
    <w:rsid w:val="001E53DF"/>
    <w:rsid w:val="001E70BD"/>
    <w:rsid w:val="001E7165"/>
    <w:rsid w:val="001F132F"/>
    <w:rsid w:val="001F4A39"/>
    <w:rsid w:val="002010ED"/>
    <w:rsid w:val="0020311E"/>
    <w:rsid w:val="00210223"/>
    <w:rsid w:val="00213B78"/>
    <w:rsid w:val="002234D2"/>
    <w:rsid w:val="00223C81"/>
    <w:rsid w:val="00225DC2"/>
    <w:rsid w:val="00230F09"/>
    <w:rsid w:val="00233CE1"/>
    <w:rsid w:val="002421FD"/>
    <w:rsid w:val="002423B7"/>
    <w:rsid w:val="0024268E"/>
    <w:rsid w:val="00243910"/>
    <w:rsid w:val="00260D81"/>
    <w:rsid w:val="00262C36"/>
    <w:rsid w:val="00262D0D"/>
    <w:rsid w:val="00266803"/>
    <w:rsid w:val="00267DEC"/>
    <w:rsid w:val="00277E1F"/>
    <w:rsid w:val="00291390"/>
    <w:rsid w:val="00294EC7"/>
    <w:rsid w:val="002A1503"/>
    <w:rsid w:val="002A2F10"/>
    <w:rsid w:val="002A4FF1"/>
    <w:rsid w:val="002A6CFA"/>
    <w:rsid w:val="002A6F0E"/>
    <w:rsid w:val="002B02BF"/>
    <w:rsid w:val="002B2A39"/>
    <w:rsid w:val="002B3B78"/>
    <w:rsid w:val="002C29BD"/>
    <w:rsid w:val="002C3194"/>
    <w:rsid w:val="002C51C3"/>
    <w:rsid w:val="002D3C5B"/>
    <w:rsid w:val="002E042F"/>
    <w:rsid w:val="002E4269"/>
    <w:rsid w:val="002F05BC"/>
    <w:rsid w:val="002F2AB9"/>
    <w:rsid w:val="002F469E"/>
    <w:rsid w:val="00300489"/>
    <w:rsid w:val="003117C8"/>
    <w:rsid w:val="0031219C"/>
    <w:rsid w:val="00313F0D"/>
    <w:rsid w:val="00314B3E"/>
    <w:rsid w:val="003155FB"/>
    <w:rsid w:val="00320B0E"/>
    <w:rsid w:val="00323C55"/>
    <w:rsid w:val="003260A5"/>
    <w:rsid w:val="00326B14"/>
    <w:rsid w:val="00330893"/>
    <w:rsid w:val="003336AA"/>
    <w:rsid w:val="0033387F"/>
    <w:rsid w:val="00335FE5"/>
    <w:rsid w:val="003363AD"/>
    <w:rsid w:val="003415F2"/>
    <w:rsid w:val="00342C6A"/>
    <w:rsid w:val="00344E9E"/>
    <w:rsid w:val="00355A4E"/>
    <w:rsid w:val="00356DE0"/>
    <w:rsid w:val="00361763"/>
    <w:rsid w:val="00362CF2"/>
    <w:rsid w:val="0036366E"/>
    <w:rsid w:val="00364052"/>
    <w:rsid w:val="003667EB"/>
    <w:rsid w:val="003713F3"/>
    <w:rsid w:val="00373032"/>
    <w:rsid w:val="00373992"/>
    <w:rsid w:val="003743E6"/>
    <w:rsid w:val="00374E43"/>
    <w:rsid w:val="00381A2B"/>
    <w:rsid w:val="00386B45"/>
    <w:rsid w:val="00386B72"/>
    <w:rsid w:val="00390523"/>
    <w:rsid w:val="003B27B3"/>
    <w:rsid w:val="003C61FC"/>
    <w:rsid w:val="003D264C"/>
    <w:rsid w:val="003D285B"/>
    <w:rsid w:val="003D3BE2"/>
    <w:rsid w:val="003D3F35"/>
    <w:rsid w:val="003E269F"/>
    <w:rsid w:val="003E64B8"/>
    <w:rsid w:val="003F00A6"/>
    <w:rsid w:val="00401002"/>
    <w:rsid w:val="00403E0B"/>
    <w:rsid w:val="0040656C"/>
    <w:rsid w:val="00414F7F"/>
    <w:rsid w:val="0041788B"/>
    <w:rsid w:val="00420D58"/>
    <w:rsid w:val="00434B7A"/>
    <w:rsid w:val="0044080C"/>
    <w:rsid w:val="00441FAC"/>
    <w:rsid w:val="0044430A"/>
    <w:rsid w:val="00444A58"/>
    <w:rsid w:val="00445549"/>
    <w:rsid w:val="00446404"/>
    <w:rsid w:val="00450267"/>
    <w:rsid w:val="00450F21"/>
    <w:rsid w:val="0045696F"/>
    <w:rsid w:val="004613D5"/>
    <w:rsid w:val="0046328C"/>
    <w:rsid w:val="00472849"/>
    <w:rsid w:val="0047332C"/>
    <w:rsid w:val="004739AF"/>
    <w:rsid w:val="00477D1F"/>
    <w:rsid w:val="0048089B"/>
    <w:rsid w:val="00482C80"/>
    <w:rsid w:val="00484C18"/>
    <w:rsid w:val="00490AD5"/>
    <w:rsid w:val="0049675B"/>
    <w:rsid w:val="00496D0E"/>
    <w:rsid w:val="004A093D"/>
    <w:rsid w:val="004A2AD9"/>
    <w:rsid w:val="004A4D7A"/>
    <w:rsid w:val="004B0AE9"/>
    <w:rsid w:val="004B2BC2"/>
    <w:rsid w:val="004B5A55"/>
    <w:rsid w:val="004C0ACD"/>
    <w:rsid w:val="004C3082"/>
    <w:rsid w:val="004C496F"/>
    <w:rsid w:val="004C4DAE"/>
    <w:rsid w:val="004C4F88"/>
    <w:rsid w:val="004C55F8"/>
    <w:rsid w:val="004D3CC3"/>
    <w:rsid w:val="004D60A9"/>
    <w:rsid w:val="004D68C8"/>
    <w:rsid w:val="004D7976"/>
    <w:rsid w:val="004E12E1"/>
    <w:rsid w:val="004E688B"/>
    <w:rsid w:val="004F3340"/>
    <w:rsid w:val="004F4346"/>
    <w:rsid w:val="00501C30"/>
    <w:rsid w:val="0051775C"/>
    <w:rsid w:val="00521C7E"/>
    <w:rsid w:val="00523206"/>
    <w:rsid w:val="00523B0E"/>
    <w:rsid w:val="0052590F"/>
    <w:rsid w:val="005303C0"/>
    <w:rsid w:val="0053053D"/>
    <w:rsid w:val="00534477"/>
    <w:rsid w:val="00535FF0"/>
    <w:rsid w:val="00550894"/>
    <w:rsid w:val="00553D95"/>
    <w:rsid w:val="00555E18"/>
    <w:rsid w:val="00563B9F"/>
    <w:rsid w:val="00571537"/>
    <w:rsid w:val="00571C43"/>
    <w:rsid w:val="005726B8"/>
    <w:rsid w:val="00575834"/>
    <w:rsid w:val="005A68BF"/>
    <w:rsid w:val="005B0279"/>
    <w:rsid w:val="005B2446"/>
    <w:rsid w:val="005B3AB3"/>
    <w:rsid w:val="005B4BA8"/>
    <w:rsid w:val="005B5E3D"/>
    <w:rsid w:val="005C7104"/>
    <w:rsid w:val="005D22EC"/>
    <w:rsid w:val="005D5F40"/>
    <w:rsid w:val="005D7902"/>
    <w:rsid w:val="005E3AE2"/>
    <w:rsid w:val="005F5D5C"/>
    <w:rsid w:val="005F65A8"/>
    <w:rsid w:val="00602A5C"/>
    <w:rsid w:val="00607928"/>
    <w:rsid w:val="00613B06"/>
    <w:rsid w:val="00614564"/>
    <w:rsid w:val="0062150E"/>
    <w:rsid w:val="0062312D"/>
    <w:rsid w:val="00627AF0"/>
    <w:rsid w:val="006338FE"/>
    <w:rsid w:val="0063441A"/>
    <w:rsid w:val="006366EA"/>
    <w:rsid w:val="006431EF"/>
    <w:rsid w:val="006439FB"/>
    <w:rsid w:val="00645DA4"/>
    <w:rsid w:val="006523A4"/>
    <w:rsid w:val="00663529"/>
    <w:rsid w:val="006724B5"/>
    <w:rsid w:val="00672E21"/>
    <w:rsid w:val="00675C9E"/>
    <w:rsid w:val="006773D7"/>
    <w:rsid w:val="00677802"/>
    <w:rsid w:val="006779EA"/>
    <w:rsid w:val="0068113A"/>
    <w:rsid w:val="00682075"/>
    <w:rsid w:val="006820A1"/>
    <w:rsid w:val="00683D0B"/>
    <w:rsid w:val="0068468A"/>
    <w:rsid w:val="006872BF"/>
    <w:rsid w:val="00691521"/>
    <w:rsid w:val="00693ED9"/>
    <w:rsid w:val="006A0A50"/>
    <w:rsid w:val="006A17FD"/>
    <w:rsid w:val="006A2B4B"/>
    <w:rsid w:val="006A60D1"/>
    <w:rsid w:val="006A7FE3"/>
    <w:rsid w:val="006B3DC6"/>
    <w:rsid w:val="006B3F59"/>
    <w:rsid w:val="006B4F5A"/>
    <w:rsid w:val="006B6EF3"/>
    <w:rsid w:val="006C1A8B"/>
    <w:rsid w:val="006D353C"/>
    <w:rsid w:val="006D465E"/>
    <w:rsid w:val="006D5BBD"/>
    <w:rsid w:val="006D6568"/>
    <w:rsid w:val="006D7CB9"/>
    <w:rsid w:val="006D7FE9"/>
    <w:rsid w:val="006E0DA0"/>
    <w:rsid w:val="006E15BF"/>
    <w:rsid w:val="006F3D1D"/>
    <w:rsid w:val="006F42FF"/>
    <w:rsid w:val="006F576F"/>
    <w:rsid w:val="006F7EF3"/>
    <w:rsid w:val="00703A1D"/>
    <w:rsid w:val="007045DB"/>
    <w:rsid w:val="00705A08"/>
    <w:rsid w:val="00706880"/>
    <w:rsid w:val="007100D6"/>
    <w:rsid w:val="0071047C"/>
    <w:rsid w:val="00711B37"/>
    <w:rsid w:val="007133FE"/>
    <w:rsid w:val="0071402C"/>
    <w:rsid w:val="0071593E"/>
    <w:rsid w:val="007201C8"/>
    <w:rsid w:val="00721058"/>
    <w:rsid w:val="00724983"/>
    <w:rsid w:val="007259E4"/>
    <w:rsid w:val="00733E51"/>
    <w:rsid w:val="00734E84"/>
    <w:rsid w:val="00736CFF"/>
    <w:rsid w:val="007372DD"/>
    <w:rsid w:val="0073751F"/>
    <w:rsid w:val="0074027D"/>
    <w:rsid w:val="00745280"/>
    <w:rsid w:val="007454F7"/>
    <w:rsid w:val="00751A9B"/>
    <w:rsid w:val="00753883"/>
    <w:rsid w:val="00762266"/>
    <w:rsid w:val="00762968"/>
    <w:rsid w:val="00762F1B"/>
    <w:rsid w:val="007752FF"/>
    <w:rsid w:val="00775E9E"/>
    <w:rsid w:val="0078052A"/>
    <w:rsid w:val="00792066"/>
    <w:rsid w:val="00792107"/>
    <w:rsid w:val="007925FF"/>
    <w:rsid w:val="00792EED"/>
    <w:rsid w:val="007935B7"/>
    <w:rsid w:val="007A48C3"/>
    <w:rsid w:val="007A4FC8"/>
    <w:rsid w:val="007A663F"/>
    <w:rsid w:val="007B1E12"/>
    <w:rsid w:val="007B569A"/>
    <w:rsid w:val="007B6735"/>
    <w:rsid w:val="007B7BAE"/>
    <w:rsid w:val="007C69B0"/>
    <w:rsid w:val="007D1517"/>
    <w:rsid w:val="007D1D8D"/>
    <w:rsid w:val="007D2E8C"/>
    <w:rsid w:val="007D7C9B"/>
    <w:rsid w:val="007E0D75"/>
    <w:rsid w:val="007E2378"/>
    <w:rsid w:val="007E2834"/>
    <w:rsid w:val="007F2F88"/>
    <w:rsid w:val="007F4DCD"/>
    <w:rsid w:val="007F4E12"/>
    <w:rsid w:val="007F4E30"/>
    <w:rsid w:val="007F5137"/>
    <w:rsid w:val="00802921"/>
    <w:rsid w:val="00806B92"/>
    <w:rsid w:val="00810EF5"/>
    <w:rsid w:val="00814F48"/>
    <w:rsid w:val="00816D2D"/>
    <w:rsid w:val="00822067"/>
    <w:rsid w:val="00824D0A"/>
    <w:rsid w:val="008314C1"/>
    <w:rsid w:val="0083419A"/>
    <w:rsid w:val="00834F67"/>
    <w:rsid w:val="00835AC9"/>
    <w:rsid w:val="00842613"/>
    <w:rsid w:val="00844F44"/>
    <w:rsid w:val="00846790"/>
    <w:rsid w:val="008561F2"/>
    <w:rsid w:val="00857B40"/>
    <w:rsid w:val="0086281B"/>
    <w:rsid w:val="008638DD"/>
    <w:rsid w:val="00866EDD"/>
    <w:rsid w:val="00870822"/>
    <w:rsid w:val="008760DE"/>
    <w:rsid w:val="0087771B"/>
    <w:rsid w:val="00890B1C"/>
    <w:rsid w:val="0089139D"/>
    <w:rsid w:val="008930AD"/>
    <w:rsid w:val="00894D1A"/>
    <w:rsid w:val="00896729"/>
    <w:rsid w:val="008A01B3"/>
    <w:rsid w:val="008A0869"/>
    <w:rsid w:val="008A16BC"/>
    <w:rsid w:val="008A784F"/>
    <w:rsid w:val="008B1231"/>
    <w:rsid w:val="008B26BA"/>
    <w:rsid w:val="008B3EFD"/>
    <w:rsid w:val="008B7024"/>
    <w:rsid w:val="008B7975"/>
    <w:rsid w:val="008C1474"/>
    <w:rsid w:val="008C52D2"/>
    <w:rsid w:val="008C6B69"/>
    <w:rsid w:val="008D5CBF"/>
    <w:rsid w:val="008D6981"/>
    <w:rsid w:val="008E0DCE"/>
    <w:rsid w:val="008E2903"/>
    <w:rsid w:val="008E2FF5"/>
    <w:rsid w:val="008E3782"/>
    <w:rsid w:val="008E4466"/>
    <w:rsid w:val="008F4856"/>
    <w:rsid w:val="008F5A04"/>
    <w:rsid w:val="008F7105"/>
    <w:rsid w:val="008F7AA8"/>
    <w:rsid w:val="0090090D"/>
    <w:rsid w:val="00902E9A"/>
    <w:rsid w:val="00906C71"/>
    <w:rsid w:val="00906F9C"/>
    <w:rsid w:val="00907322"/>
    <w:rsid w:val="009074C8"/>
    <w:rsid w:val="00907FE7"/>
    <w:rsid w:val="00913589"/>
    <w:rsid w:val="00916183"/>
    <w:rsid w:val="00920334"/>
    <w:rsid w:val="00920B5A"/>
    <w:rsid w:val="0092208C"/>
    <w:rsid w:val="009224A9"/>
    <w:rsid w:val="00924559"/>
    <w:rsid w:val="00926801"/>
    <w:rsid w:val="00934838"/>
    <w:rsid w:val="0093529D"/>
    <w:rsid w:val="00935890"/>
    <w:rsid w:val="00937243"/>
    <w:rsid w:val="0093771C"/>
    <w:rsid w:val="00942B58"/>
    <w:rsid w:val="00943FC3"/>
    <w:rsid w:val="00946544"/>
    <w:rsid w:val="009509D6"/>
    <w:rsid w:val="00955059"/>
    <w:rsid w:val="009571B2"/>
    <w:rsid w:val="009617BC"/>
    <w:rsid w:val="009732DD"/>
    <w:rsid w:val="009753C9"/>
    <w:rsid w:val="0097742F"/>
    <w:rsid w:val="009805AE"/>
    <w:rsid w:val="00984EF2"/>
    <w:rsid w:val="00985244"/>
    <w:rsid w:val="009905B2"/>
    <w:rsid w:val="00995F82"/>
    <w:rsid w:val="009A0031"/>
    <w:rsid w:val="009A6B4D"/>
    <w:rsid w:val="009A7278"/>
    <w:rsid w:val="009B1F71"/>
    <w:rsid w:val="009B2683"/>
    <w:rsid w:val="009B66A1"/>
    <w:rsid w:val="009C3B5B"/>
    <w:rsid w:val="009D5A68"/>
    <w:rsid w:val="009E116E"/>
    <w:rsid w:val="009E15B1"/>
    <w:rsid w:val="009E15C5"/>
    <w:rsid w:val="009E4C97"/>
    <w:rsid w:val="009E56C6"/>
    <w:rsid w:val="009E5BA2"/>
    <w:rsid w:val="009F0B31"/>
    <w:rsid w:val="009F497F"/>
    <w:rsid w:val="00A00CD2"/>
    <w:rsid w:val="00A032E1"/>
    <w:rsid w:val="00A06410"/>
    <w:rsid w:val="00A12601"/>
    <w:rsid w:val="00A1531F"/>
    <w:rsid w:val="00A21AEB"/>
    <w:rsid w:val="00A31A6F"/>
    <w:rsid w:val="00A33B14"/>
    <w:rsid w:val="00A33CDF"/>
    <w:rsid w:val="00A365D3"/>
    <w:rsid w:val="00A367EF"/>
    <w:rsid w:val="00A403F4"/>
    <w:rsid w:val="00A411DC"/>
    <w:rsid w:val="00A467AE"/>
    <w:rsid w:val="00A50A65"/>
    <w:rsid w:val="00A527E7"/>
    <w:rsid w:val="00A5642B"/>
    <w:rsid w:val="00A57DAB"/>
    <w:rsid w:val="00A62979"/>
    <w:rsid w:val="00A702FE"/>
    <w:rsid w:val="00A70DFF"/>
    <w:rsid w:val="00A80F15"/>
    <w:rsid w:val="00A82BFA"/>
    <w:rsid w:val="00A87480"/>
    <w:rsid w:val="00A93458"/>
    <w:rsid w:val="00A95EF7"/>
    <w:rsid w:val="00A975D9"/>
    <w:rsid w:val="00AA0D25"/>
    <w:rsid w:val="00AA74AE"/>
    <w:rsid w:val="00AA7736"/>
    <w:rsid w:val="00AB0206"/>
    <w:rsid w:val="00AB351C"/>
    <w:rsid w:val="00AB3788"/>
    <w:rsid w:val="00AB3FF6"/>
    <w:rsid w:val="00AC5AB0"/>
    <w:rsid w:val="00AC5E6E"/>
    <w:rsid w:val="00AD1850"/>
    <w:rsid w:val="00AD19A6"/>
    <w:rsid w:val="00AD2324"/>
    <w:rsid w:val="00AD3DCA"/>
    <w:rsid w:val="00AE2960"/>
    <w:rsid w:val="00AE6D3F"/>
    <w:rsid w:val="00AE703B"/>
    <w:rsid w:val="00AE7C9A"/>
    <w:rsid w:val="00AF1638"/>
    <w:rsid w:val="00AF5615"/>
    <w:rsid w:val="00B0095D"/>
    <w:rsid w:val="00B0185C"/>
    <w:rsid w:val="00B06679"/>
    <w:rsid w:val="00B06742"/>
    <w:rsid w:val="00B070CB"/>
    <w:rsid w:val="00B136F4"/>
    <w:rsid w:val="00B16536"/>
    <w:rsid w:val="00B16789"/>
    <w:rsid w:val="00B20D18"/>
    <w:rsid w:val="00B220BE"/>
    <w:rsid w:val="00B22DDC"/>
    <w:rsid w:val="00B34897"/>
    <w:rsid w:val="00B43B4B"/>
    <w:rsid w:val="00B5720C"/>
    <w:rsid w:val="00B66CC5"/>
    <w:rsid w:val="00B72BB3"/>
    <w:rsid w:val="00B72F0A"/>
    <w:rsid w:val="00B80337"/>
    <w:rsid w:val="00B82088"/>
    <w:rsid w:val="00B82F0A"/>
    <w:rsid w:val="00B85DAF"/>
    <w:rsid w:val="00B9500B"/>
    <w:rsid w:val="00BA07F2"/>
    <w:rsid w:val="00BA1580"/>
    <w:rsid w:val="00BA20E0"/>
    <w:rsid w:val="00BA5C6D"/>
    <w:rsid w:val="00BB07E4"/>
    <w:rsid w:val="00BB21BF"/>
    <w:rsid w:val="00BB25B5"/>
    <w:rsid w:val="00BB2C7C"/>
    <w:rsid w:val="00BB7948"/>
    <w:rsid w:val="00BB7E13"/>
    <w:rsid w:val="00BC46CB"/>
    <w:rsid w:val="00BD1CFC"/>
    <w:rsid w:val="00BD2621"/>
    <w:rsid w:val="00BD4A01"/>
    <w:rsid w:val="00BD4A71"/>
    <w:rsid w:val="00BD50C9"/>
    <w:rsid w:val="00BD7519"/>
    <w:rsid w:val="00BD7F81"/>
    <w:rsid w:val="00BE3522"/>
    <w:rsid w:val="00BE694D"/>
    <w:rsid w:val="00BF09B2"/>
    <w:rsid w:val="00BF34DA"/>
    <w:rsid w:val="00BF3DE2"/>
    <w:rsid w:val="00BF58FB"/>
    <w:rsid w:val="00C010FC"/>
    <w:rsid w:val="00C0164E"/>
    <w:rsid w:val="00C02A29"/>
    <w:rsid w:val="00C04F43"/>
    <w:rsid w:val="00C112C8"/>
    <w:rsid w:val="00C11313"/>
    <w:rsid w:val="00C1498E"/>
    <w:rsid w:val="00C2263E"/>
    <w:rsid w:val="00C23627"/>
    <w:rsid w:val="00C32065"/>
    <w:rsid w:val="00C32568"/>
    <w:rsid w:val="00C332F5"/>
    <w:rsid w:val="00C3785D"/>
    <w:rsid w:val="00C41CAF"/>
    <w:rsid w:val="00C435B3"/>
    <w:rsid w:val="00C44FB3"/>
    <w:rsid w:val="00C54233"/>
    <w:rsid w:val="00C55A82"/>
    <w:rsid w:val="00C60D96"/>
    <w:rsid w:val="00C63563"/>
    <w:rsid w:val="00C81F0C"/>
    <w:rsid w:val="00C879E1"/>
    <w:rsid w:val="00C90E11"/>
    <w:rsid w:val="00C969DE"/>
    <w:rsid w:val="00CA0FA7"/>
    <w:rsid w:val="00CA1536"/>
    <w:rsid w:val="00CA479C"/>
    <w:rsid w:val="00CA6A57"/>
    <w:rsid w:val="00CB04EF"/>
    <w:rsid w:val="00CB12B6"/>
    <w:rsid w:val="00CB1550"/>
    <w:rsid w:val="00CB16EF"/>
    <w:rsid w:val="00CC5821"/>
    <w:rsid w:val="00CC591C"/>
    <w:rsid w:val="00CD0E98"/>
    <w:rsid w:val="00CD2E5D"/>
    <w:rsid w:val="00CD5E6F"/>
    <w:rsid w:val="00CE4869"/>
    <w:rsid w:val="00CE4A58"/>
    <w:rsid w:val="00CF24FA"/>
    <w:rsid w:val="00CF308A"/>
    <w:rsid w:val="00CF5F51"/>
    <w:rsid w:val="00CF73C3"/>
    <w:rsid w:val="00CF78E4"/>
    <w:rsid w:val="00D013D8"/>
    <w:rsid w:val="00D04953"/>
    <w:rsid w:val="00D12E62"/>
    <w:rsid w:val="00D15D09"/>
    <w:rsid w:val="00D2253B"/>
    <w:rsid w:val="00D235F1"/>
    <w:rsid w:val="00D24468"/>
    <w:rsid w:val="00D3256A"/>
    <w:rsid w:val="00D41683"/>
    <w:rsid w:val="00D42F3D"/>
    <w:rsid w:val="00D46952"/>
    <w:rsid w:val="00D534AB"/>
    <w:rsid w:val="00D60396"/>
    <w:rsid w:val="00D61267"/>
    <w:rsid w:val="00D66260"/>
    <w:rsid w:val="00D66485"/>
    <w:rsid w:val="00D672D3"/>
    <w:rsid w:val="00D71DEA"/>
    <w:rsid w:val="00D73139"/>
    <w:rsid w:val="00D73309"/>
    <w:rsid w:val="00D75B92"/>
    <w:rsid w:val="00D768FE"/>
    <w:rsid w:val="00D8388C"/>
    <w:rsid w:val="00D8416B"/>
    <w:rsid w:val="00D87598"/>
    <w:rsid w:val="00D879BE"/>
    <w:rsid w:val="00D9545E"/>
    <w:rsid w:val="00D96DAF"/>
    <w:rsid w:val="00DA09B9"/>
    <w:rsid w:val="00DA2D9F"/>
    <w:rsid w:val="00DA6C59"/>
    <w:rsid w:val="00DA6DAE"/>
    <w:rsid w:val="00DB1ECE"/>
    <w:rsid w:val="00DB34CC"/>
    <w:rsid w:val="00DB355B"/>
    <w:rsid w:val="00DB791B"/>
    <w:rsid w:val="00DB7BA7"/>
    <w:rsid w:val="00DC3A4E"/>
    <w:rsid w:val="00DC4368"/>
    <w:rsid w:val="00DC47E4"/>
    <w:rsid w:val="00DD05E1"/>
    <w:rsid w:val="00DD0CA2"/>
    <w:rsid w:val="00DD7C14"/>
    <w:rsid w:val="00DE3759"/>
    <w:rsid w:val="00DE40E0"/>
    <w:rsid w:val="00DF0140"/>
    <w:rsid w:val="00DF221D"/>
    <w:rsid w:val="00DF2712"/>
    <w:rsid w:val="00DF69DA"/>
    <w:rsid w:val="00E0053D"/>
    <w:rsid w:val="00E00F17"/>
    <w:rsid w:val="00E01374"/>
    <w:rsid w:val="00E05FD8"/>
    <w:rsid w:val="00E12CBD"/>
    <w:rsid w:val="00E16C70"/>
    <w:rsid w:val="00E203B9"/>
    <w:rsid w:val="00E208E1"/>
    <w:rsid w:val="00E25B2F"/>
    <w:rsid w:val="00E25CD3"/>
    <w:rsid w:val="00E31D19"/>
    <w:rsid w:val="00E50497"/>
    <w:rsid w:val="00E550AF"/>
    <w:rsid w:val="00E5578F"/>
    <w:rsid w:val="00E61494"/>
    <w:rsid w:val="00E6237F"/>
    <w:rsid w:val="00E632BC"/>
    <w:rsid w:val="00E6446B"/>
    <w:rsid w:val="00E86352"/>
    <w:rsid w:val="00E90227"/>
    <w:rsid w:val="00E91025"/>
    <w:rsid w:val="00E94A53"/>
    <w:rsid w:val="00EA2008"/>
    <w:rsid w:val="00EA2259"/>
    <w:rsid w:val="00EA3340"/>
    <w:rsid w:val="00EA4977"/>
    <w:rsid w:val="00EA5700"/>
    <w:rsid w:val="00EA751F"/>
    <w:rsid w:val="00EB16D6"/>
    <w:rsid w:val="00EB28E8"/>
    <w:rsid w:val="00EB3C02"/>
    <w:rsid w:val="00EB6358"/>
    <w:rsid w:val="00EB7566"/>
    <w:rsid w:val="00EC29F0"/>
    <w:rsid w:val="00EC3314"/>
    <w:rsid w:val="00ED357E"/>
    <w:rsid w:val="00ED6ACC"/>
    <w:rsid w:val="00ED728E"/>
    <w:rsid w:val="00ED73F3"/>
    <w:rsid w:val="00ED7485"/>
    <w:rsid w:val="00EE03DC"/>
    <w:rsid w:val="00EE1AED"/>
    <w:rsid w:val="00EE57BB"/>
    <w:rsid w:val="00EF33F0"/>
    <w:rsid w:val="00EF77B7"/>
    <w:rsid w:val="00F0409F"/>
    <w:rsid w:val="00F10E8C"/>
    <w:rsid w:val="00F13C3C"/>
    <w:rsid w:val="00F15096"/>
    <w:rsid w:val="00F2003D"/>
    <w:rsid w:val="00F20346"/>
    <w:rsid w:val="00F23899"/>
    <w:rsid w:val="00F31A88"/>
    <w:rsid w:val="00F3253A"/>
    <w:rsid w:val="00F414DC"/>
    <w:rsid w:val="00F446A3"/>
    <w:rsid w:val="00F463BF"/>
    <w:rsid w:val="00F51211"/>
    <w:rsid w:val="00F51792"/>
    <w:rsid w:val="00F52A5D"/>
    <w:rsid w:val="00F548E8"/>
    <w:rsid w:val="00F5791E"/>
    <w:rsid w:val="00F67DFA"/>
    <w:rsid w:val="00F72A70"/>
    <w:rsid w:val="00F805AB"/>
    <w:rsid w:val="00F8675D"/>
    <w:rsid w:val="00F873A2"/>
    <w:rsid w:val="00F876D6"/>
    <w:rsid w:val="00F93809"/>
    <w:rsid w:val="00F9465F"/>
    <w:rsid w:val="00FA50D3"/>
    <w:rsid w:val="00FA6204"/>
    <w:rsid w:val="00FA638E"/>
    <w:rsid w:val="00FB525D"/>
    <w:rsid w:val="00FC0EDA"/>
    <w:rsid w:val="00FC46BF"/>
    <w:rsid w:val="00FC6C07"/>
    <w:rsid w:val="00FD0D29"/>
    <w:rsid w:val="00FD2BA9"/>
    <w:rsid w:val="00FD3029"/>
    <w:rsid w:val="00FD3F32"/>
    <w:rsid w:val="00FD4347"/>
    <w:rsid w:val="00FD4EF4"/>
    <w:rsid w:val="00FD572A"/>
    <w:rsid w:val="00FD67A9"/>
    <w:rsid w:val="00FD6B6A"/>
    <w:rsid w:val="00FD7311"/>
    <w:rsid w:val="00FD7C62"/>
    <w:rsid w:val="00FE34F4"/>
    <w:rsid w:val="00FF0EB9"/>
    <w:rsid w:val="00FF1017"/>
    <w:rsid w:val="00FF1D5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10D6C"/>
  <w15:chartTrackingRefBased/>
  <w15:docId w15:val="{E8FA3A5D-DBF9-45EC-A6CF-E763DDBB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D1A"/>
  </w:style>
  <w:style w:type="paragraph" w:styleId="Ttulo1">
    <w:name w:val="heading 1"/>
    <w:aliases w:val="Document Header1,s1 Car,Sub1 Car,s1,Sub1"/>
    <w:basedOn w:val="Normal"/>
    <w:next w:val="Normal"/>
    <w:link w:val="Ttulo1Car1"/>
    <w:qFormat/>
    <w:rsid w:val="005A68BF"/>
    <w:pPr>
      <w:keepNext/>
      <w:widowControl w:val="0"/>
      <w:adjustRightInd w:val="0"/>
      <w:spacing w:after="0" w:line="360" w:lineRule="atLeast"/>
      <w:jc w:val="center"/>
      <w:outlineLvl w:val="0"/>
    </w:pPr>
    <w:rPr>
      <w:rFonts w:ascii="Times New Roman" w:eastAsia="Times New Roman" w:hAnsi="Times New Roman" w:cs="Times New Roman"/>
      <w:b/>
      <w:sz w:val="20"/>
      <w:szCs w:val="24"/>
      <w:lang w:val="en-US" w:eastAsia="x-none"/>
    </w:rPr>
  </w:style>
  <w:style w:type="paragraph" w:styleId="Ttulo2">
    <w:name w:val="heading 2"/>
    <w:aliases w:val="Title Header2,s2,Sub2"/>
    <w:basedOn w:val="Normal"/>
    <w:next w:val="Normal"/>
    <w:link w:val="Ttulo2Car1"/>
    <w:unhideWhenUsed/>
    <w:qFormat/>
    <w:rsid w:val="005A68BF"/>
    <w:pPr>
      <w:keepNext/>
      <w:widowControl w:val="0"/>
      <w:numPr>
        <w:ilvl w:val="1"/>
        <w:numId w:val="1"/>
      </w:numPr>
      <w:adjustRightInd w:val="0"/>
      <w:spacing w:before="240" w:after="60" w:line="360" w:lineRule="atLeast"/>
      <w:jc w:val="both"/>
      <w:outlineLvl w:val="1"/>
    </w:pPr>
    <w:rPr>
      <w:rFonts w:ascii="Arial" w:eastAsia="Times New Roman" w:hAnsi="Arial" w:cs="Times New Roman"/>
      <w:b/>
      <w:bCs/>
      <w:i/>
      <w:iCs/>
      <w:sz w:val="28"/>
      <w:szCs w:val="28"/>
      <w:lang w:val="es-ES" w:eastAsia="x-none"/>
    </w:rPr>
  </w:style>
  <w:style w:type="paragraph" w:styleId="Ttulo3">
    <w:name w:val="heading 3"/>
    <w:aliases w:val="Section Header3,s3,Sub3"/>
    <w:basedOn w:val="Normal"/>
    <w:next w:val="Normal"/>
    <w:link w:val="Ttulo3Car1"/>
    <w:unhideWhenUsed/>
    <w:qFormat/>
    <w:rsid w:val="005A68BF"/>
    <w:pPr>
      <w:keepNext/>
      <w:widowControl w:val="0"/>
      <w:numPr>
        <w:ilvl w:val="2"/>
        <w:numId w:val="1"/>
      </w:numPr>
      <w:adjustRightInd w:val="0"/>
      <w:spacing w:before="240" w:after="60" w:line="360" w:lineRule="atLeast"/>
      <w:jc w:val="both"/>
      <w:outlineLvl w:val="2"/>
    </w:pPr>
    <w:rPr>
      <w:rFonts w:ascii="Arial" w:eastAsia="Times New Roman" w:hAnsi="Arial" w:cs="Times New Roman"/>
      <w:b/>
      <w:bCs/>
      <w:sz w:val="26"/>
      <w:szCs w:val="26"/>
      <w:lang w:val="es-ES" w:eastAsia="x-none"/>
    </w:rPr>
  </w:style>
  <w:style w:type="paragraph" w:styleId="Ttulo4">
    <w:name w:val="heading 4"/>
    <w:aliases w:val="Sub-Clause Sub-paragraph,s4,Sub4, Sub-Clause Sub-paragraph"/>
    <w:basedOn w:val="Normal"/>
    <w:next w:val="Normal"/>
    <w:link w:val="Ttulo4Car1"/>
    <w:unhideWhenUsed/>
    <w:qFormat/>
    <w:rsid w:val="005A68BF"/>
    <w:pPr>
      <w:keepNext/>
      <w:widowControl w:val="0"/>
      <w:adjustRightInd w:val="0"/>
      <w:spacing w:after="0" w:line="360" w:lineRule="atLeast"/>
      <w:jc w:val="center"/>
      <w:outlineLvl w:val="3"/>
    </w:pPr>
    <w:rPr>
      <w:rFonts w:ascii="Times New Roman" w:eastAsia="Times New Roman" w:hAnsi="Times New Roman" w:cs="Times New Roman"/>
      <w:b/>
      <w:bCs/>
      <w:sz w:val="40"/>
      <w:szCs w:val="24"/>
      <w:lang w:val="es-ES" w:eastAsia="x-none"/>
    </w:rPr>
  </w:style>
  <w:style w:type="paragraph" w:styleId="Ttulo5">
    <w:name w:val="heading 5"/>
    <w:basedOn w:val="Normal"/>
    <w:next w:val="Normal"/>
    <w:link w:val="Ttulo5Car1"/>
    <w:unhideWhenUsed/>
    <w:qFormat/>
    <w:rsid w:val="005A68BF"/>
    <w:pPr>
      <w:keepNext/>
      <w:widowControl w:val="0"/>
      <w:adjustRightInd w:val="0"/>
      <w:spacing w:after="0" w:line="360" w:lineRule="atLeast"/>
      <w:jc w:val="both"/>
      <w:outlineLvl w:val="4"/>
    </w:pPr>
    <w:rPr>
      <w:rFonts w:ascii="Times New Roman" w:eastAsia="Times New Roman" w:hAnsi="Times New Roman" w:cs="Times New Roman"/>
      <w:b/>
      <w:bCs/>
      <w:sz w:val="28"/>
      <w:szCs w:val="24"/>
      <w:lang w:val="es-ES" w:eastAsia="x-none"/>
    </w:rPr>
  </w:style>
  <w:style w:type="paragraph" w:styleId="Ttulo6">
    <w:name w:val="heading 6"/>
    <w:basedOn w:val="Normal"/>
    <w:next w:val="Normal"/>
    <w:link w:val="Ttulo6Car1"/>
    <w:unhideWhenUsed/>
    <w:qFormat/>
    <w:rsid w:val="005A68BF"/>
    <w:pPr>
      <w:keepNext/>
      <w:widowControl w:val="0"/>
      <w:adjustRightInd w:val="0"/>
      <w:spacing w:after="0" w:line="360" w:lineRule="atLeast"/>
      <w:jc w:val="both"/>
      <w:outlineLvl w:val="5"/>
    </w:pPr>
    <w:rPr>
      <w:rFonts w:ascii="Times New Roman" w:eastAsia="Times New Roman" w:hAnsi="Times New Roman" w:cs="Times New Roman"/>
      <w:b/>
      <w:bCs/>
      <w:sz w:val="24"/>
      <w:szCs w:val="24"/>
      <w:lang w:val="es-ES" w:eastAsia="x-none"/>
    </w:rPr>
  </w:style>
  <w:style w:type="paragraph" w:styleId="Ttulo7">
    <w:name w:val="heading 7"/>
    <w:basedOn w:val="Normal"/>
    <w:next w:val="Normal"/>
    <w:link w:val="Ttulo7Car1"/>
    <w:unhideWhenUsed/>
    <w:qFormat/>
    <w:rsid w:val="005A68BF"/>
    <w:pPr>
      <w:keepNext/>
      <w:widowControl w:val="0"/>
      <w:adjustRightInd w:val="0"/>
      <w:spacing w:after="0" w:line="360" w:lineRule="atLeast"/>
      <w:jc w:val="both"/>
      <w:outlineLvl w:val="6"/>
    </w:pPr>
    <w:rPr>
      <w:rFonts w:ascii="Times New Roman" w:eastAsia="Times New Roman" w:hAnsi="Times New Roman" w:cs="Times New Roman"/>
      <w:b/>
      <w:bCs/>
      <w:sz w:val="24"/>
      <w:szCs w:val="24"/>
      <w:lang w:val="es-ES" w:eastAsia="x-none"/>
    </w:rPr>
  </w:style>
  <w:style w:type="paragraph" w:styleId="Ttulo8">
    <w:name w:val="heading 8"/>
    <w:basedOn w:val="Normal"/>
    <w:next w:val="Normal"/>
    <w:link w:val="Ttulo8Car1"/>
    <w:unhideWhenUsed/>
    <w:qFormat/>
    <w:rsid w:val="005A68BF"/>
    <w:pPr>
      <w:keepNext/>
      <w:widowControl w:val="0"/>
      <w:adjustRightInd w:val="0"/>
      <w:spacing w:after="0" w:line="360" w:lineRule="atLeast"/>
      <w:jc w:val="both"/>
      <w:outlineLvl w:val="7"/>
    </w:pPr>
    <w:rPr>
      <w:rFonts w:ascii="Times New Roman" w:eastAsia="Times New Roman" w:hAnsi="Times New Roman" w:cs="Times New Roman"/>
      <w:b/>
      <w:bCs/>
      <w:sz w:val="28"/>
      <w:szCs w:val="24"/>
      <w:lang w:val="es-ES" w:eastAsia="x-none"/>
    </w:rPr>
  </w:style>
  <w:style w:type="paragraph" w:styleId="Ttulo9">
    <w:name w:val="heading 9"/>
    <w:basedOn w:val="Normal"/>
    <w:next w:val="Normal"/>
    <w:link w:val="Ttulo9Car1"/>
    <w:unhideWhenUsed/>
    <w:qFormat/>
    <w:rsid w:val="005A68BF"/>
    <w:pPr>
      <w:keepNext/>
      <w:widowControl w:val="0"/>
      <w:adjustRightInd w:val="0"/>
      <w:spacing w:after="0" w:line="360" w:lineRule="atLeast"/>
      <w:jc w:val="center"/>
      <w:outlineLvl w:val="8"/>
    </w:pPr>
    <w:rPr>
      <w:rFonts w:ascii="Times New Roman" w:eastAsia="Times New Roman" w:hAnsi="Times New Roman" w:cs="Times New Roman"/>
      <w:b/>
      <w:bCs/>
      <w:sz w:val="32"/>
      <w:szCs w:val="24"/>
      <w:lang w:val="es-ES"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Sub1 Car Car1,s1 Car2,Sub1 Car2"/>
    <w:basedOn w:val="Fuentedeprrafopredeter"/>
    <w:rsid w:val="005A68BF"/>
    <w:rPr>
      <w:rFonts w:asciiTheme="majorHAnsi" w:eastAsiaTheme="majorEastAsia" w:hAnsiTheme="majorHAnsi" w:cstheme="majorBidi"/>
      <w:color w:val="2E74B5" w:themeColor="accent1" w:themeShade="BF"/>
      <w:sz w:val="32"/>
      <w:szCs w:val="32"/>
    </w:rPr>
  </w:style>
  <w:style w:type="character" w:customStyle="1" w:styleId="Ttulo2Car">
    <w:name w:val="Título 2 Car"/>
    <w:aliases w:val="Title Header2 Car1,s2 Car1,Sub2 Car1"/>
    <w:basedOn w:val="Fuentedeprrafopredeter"/>
    <w:rsid w:val="005A68BF"/>
    <w:rPr>
      <w:rFonts w:asciiTheme="majorHAnsi" w:eastAsiaTheme="majorEastAsia" w:hAnsiTheme="majorHAnsi" w:cstheme="majorBidi"/>
      <w:color w:val="2E74B5" w:themeColor="accent1" w:themeShade="BF"/>
      <w:sz w:val="26"/>
      <w:szCs w:val="26"/>
    </w:rPr>
  </w:style>
  <w:style w:type="character" w:customStyle="1" w:styleId="Ttulo3Car">
    <w:name w:val="Título 3 Car"/>
    <w:aliases w:val="Section Header3 Car,s3 Car,Sub3 Car"/>
    <w:basedOn w:val="Fuentedeprrafopredeter"/>
    <w:rsid w:val="005A68BF"/>
    <w:rPr>
      <w:rFonts w:asciiTheme="majorHAnsi" w:eastAsiaTheme="majorEastAsia" w:hAnsiTheme="majorHAnsi" w:cstheme="majorBidi"/>
      <w:color w:val="1F4D78" w:themeColor="accent1" w:themeShade="7F"/>
      <w:sz w:val="24"/>
      <w:szCs w:val="24"/>
    </w:rPr>
  </w:style>
  <w:style w:type="character" w:customStyle="1" w:styleId="Ttulo4Car">
    <w:name w:val="Título 4 Car"/>
    <w:aliases w:val="Sub-Clause Sub-paragraph Car,s4 Car,Sub4 Car, Sub-Clause Sub-paragraph Car"/>
    <w:basedOn w:val="Fuentedeprrafopredeter"/>
    <w:rsid w:val="005A68BF"/>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rsid w:val="005A68BF"/>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rsid w:val="005A68BF"/>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rsid w:val="005A68BF"/>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rsid w:val="005A68B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rsid w:val="005A68BF"/>
    <w:rPr>
      <w:rFonts w:asciiTheme="majorHAnsi" w:eastAsiaTheme="majorEastAsia" w:hAnsiTheme="majorHAnsi" w:cstheme="majorBidi"/>
      <w:i/>
      <w:iCs/>
      <w:color w:val="272727" w:themeColor="text1" w:themeTint="D8"/>
      <w:sz w:val="21"/>
      <w:szCs w:val="21"/>
    </w:rPr>
  </w:style>
  <w:style w:type="numbering" w:customStyle="1" w:styleId="Sinlista1">
    <w:name w:val="Sin lista1"/>
    <w:next w:val="Sinlista"/>
    <w:uiPriority w:val="99"/>
    <w:semiHidden/>
    <w:unhideWhenUsed/>
    <w:rsid w:val="005A68BF"/>
  </w:style>
  <w:style w:type="numbering" w:customStyle="1" w:styleId="Sinlista11">
    <w:name w:val="Sin lista11"/>
    <w:next w:val="Sinlista"/>
    <w:uiPriority w:val="99"/>
    <w:semiHidden/>
    <w:unhideWhenUsed/>
    <w:rsid w:val="005A68BF"/>
  </w:style>
  <w:style w:type="paragraph" w:styleId="Encabezado">
    <w:name w:val="header"/>
    <w:aliases w:val="Car,Car1,Car1 Car Car"/>
    <w:basedOn w:val="Normal"/>
    <w:link w:val="EncabezadoCar"/>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EncabezadoCar">
    <w:name w:val="Encabezado Car"/>
    <w:aliases w:val="Car Car,Car1 Car,Car1 Car Car Car"/>
    <w:basedOn w:val="Fuentedeprrafopredeter"/>
    <w:link w:val="Encabezado"/>
    <w:rsid w:val="005A68BF"/>
    <w:rPr>
      <w:rFonts w:ascii="Times New Roman" w:eastAsia="Times New Roman" w:hAnsi="Times New Roman" w:cs="Times New Roman"/>
      <w:sz w:val="24"/>
      <w:szCs w:val="20"/>
      <w:lang w:val="es-ES_tradnl" w:eastAsia="es-ES"/>
    </w:rPr>
  </w:style>
  <w:style w:type="paragraph" w:styleId="Piedepgina">
    <w:name w:val="footer"/>
    <w:basedOn w:val="Normal"/>
    <w:link w:val="PiedepginaCar"/>
    <w:uiPriority w:val="99"/>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PiedepginaCar">
    <w:name w:val="Pie de página Car"/>
    <w:basedOn w:val="Fuentedeprrafopredeter"/>
    <w:link w:val="Piedepgina"/>
    <w:uiPriority w:val="99"/>
    <w:rsid w:val="005A68BF"/>
    <w:rPr>
      <w:rFonts w:ascii="Times New Roman" w:eastAsia="Times New Roman" w:hAnsi="Times New Roman" w:cs="Times New Roman"/>
      <w:sz w:val="24"/>
      <w:szCs w:val="20"/>
      <w:lang w:val="es-ES_tradnl" w:eastAsia="es-ES"/>
    </w:rPr>
  </w:style>
  <w:style w:type="paragraph" w:styleId="Textodeglobo">
    <w:name w:val="Balloon Text"/>
    <w:basedOn w:val="Normal"/>
    <w:link w:val="TextodegloboCar"/>
    <w:uiPriority w:val="99"/>
    <w:unhideWhenUsed/>
    <w:rsid w:val="005A68BF"/>
    <w:pPr>
      <w:overflowPunct w:val="0"/>
      <w:autoSpaceDE w:val="0"/>
      <w:autoSpaceDN w:val="0"/>
      <w:adjustRightInd w:val="0"/>
      <w:spacing w:after="0" w:line="240" w:lineRule="auto"/>
      <w:textAlignment w:val="baseline"/>
    </w:pPr>
    <w:rPr>
      <w:rFonts w:ascii="Tahoma" w:eastAsia="Times New Roman" w:hAnsi="Tahoma" w:cs="Tahoma"/>
      <w:sz w:val="16"/>
      <w:szCs w:val="16"/>
      <w:lang w:val="es-ES_tradnl" w:eastAsia="es-ES"/>
    </w:rPr>
  </w:style>
  <w:style w:type="character" w:customStyle="1" w:styleId="TextodegloboCar">
    <w:name w:val="Texto de globo Car"/>
    <w:basedOn w:val="Fuentedeprrafopredeter"/>
    <w:link w:val="Textodeglobo"/>
    <w:uiPriority w:val="99"/>
    <w:rsid w:val="005A68BF"/>
    <w:rPr>
      <w:rFonts w:ascii="Tahoma" w:eastAsia="Times New Roman" w:hAnsi="Tahoma" w:cs="Tahoma"/>
      <w:sz w:val="16"/>
      <w:szCs w:val="16"/>
      <w:lang w:val="es-ES_tradnl" w:eastAsia="es-ES"/>
    </w:rPr>
  </w:style>
  <w:style w:type="paragraph" w:styleId="Sinespaciado">
    <w:name w:val="No Spacing"/>
    <w:uiPriority w:val="1"/>
    <w:qFormat/>
    <w:rsid w:val="005A68BF"/>
    <w:pPr>
      <w:spacing w:after="0" w:line="240" w:lineRule="auto"/>
    </w:pPr>
    <w:rPr>
      <w:rFonts w:ascii="Times New Roman" w:eastAsia="Times New Roman" w:hAnsi="Times New Roman" w:cs="Times New Roman"/>
      <w:sz w:val="24"/>
      <w:szCs w:val="24"/>
      <w:lang w:val="es-ES" w:eastAsia="es-ES"/>
    </w:rPr>
  </w:style>
  <w:style w:type="numbering" w:customStyle="1" w:styleId="Sinlista111">
    <w:name w:val="Sin lista111"/>
    <w:next w:val="Sinlista"/>
    <w:semiHidden/>
    <w:unhideWhenUsed/>
    <w:rsid w:val="005A68BF"/>
  </w:style>
  <w:style w:type="character" w:styleId="Hipervnculo">
    <w:name w:val="Hyperlink"/>
    <w:uiPriority w:val="99"/>
    <w:unhideWhenUsed/>
    <w:rsid w:val="005A68BF"/>
    <w:rPr>
      <w:color w:val="0000FF"/>
      <w:u w:val="single"/>
    </w:rPr>
  </w:style>
  <w:style w:type="character" w:styleId="Hipervnculovisitado">
    <w:name w:val="FollowedHyperlink"/>
    <w:uiPriority w:val="99"/>
    <w:unhideWhenUsed/>
    <w:rsid w:val="005A68BF"/>
    <w:rPr>
      <w:color w:val="800080"/>
      <w:u w:val="single"/>
    </w:rPr>
  </w:style>
  <w:style w:type="character" w:customStyle="1" w:styleId="Ttulo1Car1">
    <w:name w:val="Título 1 Car1"/>
    <w:aliases w:val="Document Header1 Car1,s1 Car Car2,Sub1 Car Car2,s1 Car1,Sub1 Car1"/>
    <w:link w:val="Ttulo1"/>
    <w:locked/>
    <w:rsid w:val="005A68BF"/>
    <w:rPr>
      <w:rFonts w:ascii="Times New Roman" w:eastAsia="Times New Roman" w:hAnsi="Times New Roman" w:cs="Times New Roman"/>
      <w:b/>
      <w:sz w:val="20"/>
      <w:szCs w:val="24"/>
      <w:lang w:val="en-US" w:eastAsia="x-none"/>
    </w:rPr>
  </w:style>
  <w:style w:type="character" w:customStyle="1" w:styleId="Ttulo2Car1">
    <w:name w:val="Título 2 Car1"/>
    <w:aliases w:val="Title Header2 Car,s2 Car,Sub2 Car"/>
    <w:link w:val="Ttulo2"/>
    <w:locked/>
    <w:rsid w:val="005A68BF"/>
    <w:rPr>
      <w:rFonts w:ascii="Arial" w:eastAsia="Times New Roman" w:hAnsi="Arial" w:cs="Times New Roman"/>
      <w:b/>
      <w:bCs/>
      <w:i/>
      <w:iCs/>
      <w:sz w:val="28"/>
      <w:szCs w:val="28"/>
      <w:lang w:val="es-ES" w:eastAsia="x-none"/>
    </w:rPr>
  </w:style>
  <w:style w:type="character" w:customStyle="1" w:styleId="Ttulo3Car1">
    <w:name w:val="Título 3 Car1"/>
    <w:aliases w:val="Section Header3 Car1,s3 Car1,Sub3 Car1"/>
    <w:link w:val="Ttulo3"/>
    <w:locked/>
    <w:rsid w:val="005A68BF"/>
    <w:rPr>
      <w:rFonts w:ascii="Arial" w:eastAsia="Times New Roman" w:hAnsi="Arial" w:cs="Times New Roman"/>
      <w:b/>
      <w:bCs/>
      <w:sz w:val="26"/>
      <w:szCs w:val="26"/>
      <w:lang w:val="es-ES" w:eastAsia="x-none"/>
    </w:rPr>
  </w:style>
  <w:style w:type="character" w:customStyle="1" w:styleId="Ttulo4Car1">
    <w:name w:val="Título 4 Car1"/>
    <w:aliases w:val="Sub-Clause Sub-paragraph Car1,s4 Car1,Sub4 Car1, Sub-Clause Sub-paragraph Car1"/>
    <w:link w:val="Ttulo4"/>
    <w:locked/>
    <w:rsid w:val="005A68BF"/>
    <w:rPr>
      <w:rFonts w:ascii="Times New Roman" w:eastAsia="Times New Roman" w:hAnsi="Times New Roman" w:cs="Times New Roman"/>
      <w:b/>
      <w:bCs/>
      <w:sz w:val="40"/>
      <w:szCs w:val="24"/>
      <w:lang w:val="es-ES" w:eastAsia="x-none"/>
    </w:rPr>
  </w:style>
  <w:style w:type="paragraph" w:styleId="HTMLconformatoprevio">
    <w:name w:val="HTML Preformatted"/>
    <w:basedOn w:val="Normal"/>
    <w:link w:val="HTMLconformatoprevioCar"/>
    <w:semiHidden/>
    <w:unhideWhenUsed/>
    <w:rsid w:val="005A6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imes New Roman"/>
      <w:sz w:val="20"/>
      <w:szCs w:val="20"/>
      <w:lang w:val="en-US" w:eastAsia="ar-SA"/>
    </w:rPr>
  </w:style>
  <w:style w:type="character" w:customStyle="1" w:styleId="HTMLconformatoprevioCar">
    <w:name w:val="HTML con formato previo Car"/>
    <w:basedOn w:val="Fuentedeprrafopredeter"/>
    <w:link w:val="HTMLconformatoprevio"/>
    <w:semiHidden/>
    <w:rsid w:val="005A68BF"/>
    <w:rPr>
      <w:rFonts w:ascii="Arial Unicode MS" w:eastAsia="Arial Unicode MS" w:hAnsi="Arial Unicode MS" w:cs="Times New Roman"/>
      <w:sz w:val="20"/>
      <w:szCs w:val="20"/>
      <w:lang w:val="en-US" w:eastAsia="ar-SA"/>
    </w:rPr>
  </w:style>
  <w:style w:type="paragraph" w:styleId="NormalWeb">
    <w:name w:val="Normal (Web)"/>
    <w:basedOn w:val="Normal"/>
    <w:uiPriority w:val="99"/>
    <w:unhideWhenUsed/>
    <w:rsid w:val="005A68BF"/>
    <w:pPr>
      <w:suppressAutoHyphens/>
      <w:spacing w:after="0" w:line="240" w:lineRule="auto"/>
    </w:pPr>
    <w:rPr>
      <w:rFonts w:ascii="Times New Roman" w:eastAsia="Times New Roman" w:hAnsi="Times New Roman" w:cs="Calibri"/>
      <w:sz w:val="24"/>
      <w:szCs w:val="24"/>
      <w:lang w:val="es-ES" w:eastAsia="ar-SA"/>
    </w:rPr>
  </w:style>
  <w:style w:type="paragraph" w:styleId="ndice1">
    <w:name w:val="index 1"/>
    <w:basedOn w:val="Normal"/>
    <w:next w:val="Normal"/>
    <w:autoRedefine/>
    <w:unhideWhenUsed/>
    <w:rsid w:val="005A68BF"/>
    <w:pPr>
      <w:tabs>
        <w:tab w:val="right" w:leader="dot" w:pos="8789"/>
      </w:tabs>
      <w:spacing w:before="120" w:after="120" w:line="240" w:lineRule="auto"/>
    </w:pPr>
    <w:rPr>
      <w:rFonts w:ascii="Times New Roman" w:eastAsia="Times New Roman" w:hAnsi="Times New Roman" w:cs="Times New Roman"/>
      <w:sz w:val="20"/>
      <w:szCs w:val="20"/>
      <w:lang w:val="es-ES" w:eastAsia="es-ES"/>
    </w:rPr>
  </w:style>
  <w:style w:type="paragraph" w:styleId="ndice2">
    <w:name w:val="index 2"/>
    <w:basedOn w:val="Normal"/>
    <w:next w:val="Normal"/>
    <w:autoRedefine/>
    <w:unhideWhenUsed/>
    <w:rsid w:val="005A68BF"/>
    <w:pPr>
      <w:spacing w:after="0" w:line="240" w:lineRule="auto"/>
      <w:ind w:left="400" w:hanging="200"/>
    </w:pPr>
    <w:rPr>
      <w:rFonts w:ascii="Times New Roman" w:eastAsia="Times New Roman" w:hAnsi="Times New Roman" w:cs="Times New Roman"/>
      <w:sz w:val="20"/>
      <w:szCs w:val="20"/>
      <w:lang w:val="es-ES" w:eastAsia="es-ES"/>
    </w:rPr>
  </w:style>
  <w:style w:type="paragraph" w:styleId="ndice3">
    <w:name w:val="index 3"/>
    <w:basedOn w:val="Normal"/>
    <w:next w:val="Normal"/>
    <w:autoRedefine/>
    <w:unhideWhenUsed/>
    <w:rsid w:val="005A68BF"/>
    <w:pPr>
      <w:spacing w:after="0" w:line="240" w:lineRule="auto"/>
      <w:ind w:left="600" w:hanging="200"/>
    </w:pPr>
    <w:rPr>
      <w:rFonts w:ascii="Times New Roman" w:eastAsia="Times New Roman" w:hAnsi="Times New Roman" w:cs="Times New Roman"/>
      <w:sz w:val="20"/>
      <w:szCs w:val="20"/>
      <w:lang w:val="es-ES" w:eastAsia="es-ES"/>
    </w:rPr>
  </w:style>
  <w:style w:type="paragraph" w:styleId="ndice4">
    <w:name w:val="index 4"/>
    <w:basedOn w:val="Normal"/>
    <w:next w:val="Normal"/>
    <w:autoRedefine/>
    <w:unhideWhenUsed/>
    <w:rsid w:val="005A68BF"/>
    <w:pPr>
      <w:spacing w:after="0" w:line="240" w:lineRule="auto"/>
      <w:ind w:left="800" w:hanging="200"/>
    </w:pPr>
    <w:rPr>
      <w:rFonts w:ascii="Times New Roman" w:eastAsia="Times New Roman" w:hAnsi="Times New Roman" w:cs="Times New Roman"/>
      <w:sz w:val="20"/>
      <w:szCs w:val="20"/>
      <w:lang w:val="es-ES" w:eastAsia="es-ES"/>
    </w:rPr>
  </w:style>
  <w:style w:type="paragraph" w:styleId="ndice5">
    <w:name w:val="index 5"/>
    <w:basedOn w:val="Normal"/>
    <w:next w:val="Normal"/>
    <w:autoRedefine/>
    <w:unhideWhenUsed/>
    <w:rsid w:val="005A68BF"/>
    <w:pPr>
      <w:spacing w:after="0" w:line="240" w:lineRule="auto"/>
      <w:ind w:left="1000" w:hanging="200"/>
    </w:pPr>
    <w:rPr>
      <w:rFonts w:ascii="Times New Roman" w:eastAsia="Times New Roman" w:hAnsi="Times New Roman" w:cs="Times New Roman"/>
      <w:sz w:val="20"/>
      <w:szCs w:val="20"/>
      <w:lang w:val="es-ES" w:eastAsia="es-ES"/>
    </w:rPr>
  </w:style>
  <w:style w:type="paragraph" w:styleId="ndice6">
    <w:name w:val="index 6"/>
    <w:basedOn w:val="Normal"/>
    <w:next w:val="Normal"/>
    <w:autoRedefine/>
    <w:unhideWhenUsed/>
    <w:rsid w:val="005A68BF"/>
    <w:pPr>
      <w:spacing w:after="0" w:line="240" w:lineRule="auto"/>
      <w:ind w:left="1200" w:hanging="200"/>
    </w:pPr>
    <w:rPr>
      <w:rFonts w:ascii="Times New Roman" w:eastAsia="Times New Roman" w:hAnsi="Times New Roman" w:cs="Times New Roman"/>
      <w:sz w:val="20"/>
      <w:szCs w:val="20"/>
      <w:lang w:val="es-ES" w:eastAsia="es-ES"/>
    </w:rPr>
  </w:style>
  <w:style w:type="paragraph" w:styleId="ndice7">
    <w:name w:val="index 7"/>
    <w:basedOn w:val="Normal"/>
    <w:next w:val="Normal"/>
    <w:autoRedefine/>
    <w:unhideWhenUsed/>
    <w:rsid w:val="005A68BF"/>
    <w:pPr>
      <w:spacing w:after="0" w:line="240" w:lineRule="auto"/>
      <w:ind w:left="1400" w:hanging="200"/>
    </w:pPr>
    <w:rPr>
      <w:rFonts w:ascii="Times New Roman" w:eastAsia="Times New Roman" w:hAnsi="Times New Roman" w:cs="Times New Roman"/>
      <w:sz w:val="20"/>
      <w:szCs w:val="20"/>
      <w:lang w:val="es-ES" w:eastAsia="es-ES"/>
    </w:rPr>
  </w:style>
  <w:style w:type="paragraph" w:styleId="ndice8">
    <w:name w:val="index 8"/>
    <w:basedOn w:val="Normal"/>
    <w:next w:val="Normal"/>
    <w:autoRedefine/>
    <w:unhideWhenUsed/>
    <w:rsid w:val="005A68BF"/>
    <w:pPr>
      <w:spacing w:after="0" w:line="240" w:lineRule="auto"/>
      <w:ind w:left="1600" w:hanging="200"/>
    </w:pPr>
    <w:rPr>
      <w:rFonts w:ascii="Times New Roman" w:eastAsia="Times New Roman" w:hAnsi="Times New Roman" w:cs="Times New Roman"/>
      <w:sz w:val="20"/>
      <w:szCs w:val="20"/>
      <w:lang w:val="es-ES" w:eastAsia="es-ES"/>
    </w:rPr>
  </w:style>
  <w:style w:type="paragraph" w:styleId="ndice9">
    <w:name w:val="index 9"/>
    <w:basedOn w:val="Normal"/>
    <w:next w:val="Normal"/>
    <w:autoRedefine/>
    <w:unhideWhenUsed/>
    <w:rsid w:val="005A68BF"/>
    <w:pPr>
      <w:spacing w:after="0" w:line="240" w:lineRule="auto"/>
      <w:ind w:left="1800" w:hanging="200"/>
    </w:pPr>
    <w:rPr>
      <w:rFonts w:ascii="Times New Roman" w:eastAsia="Times New Roman" w:hAnsi="Times New Roman" w:cs="Times New Roman"/>
      <w:sz w:val="20"/>
      <w:szCs w:val="20"/>
      <w:lang w:val="es-ES" w:eastAsia="es-ES"/>
    </w:rPr>
  </w:style>
  <w:style w:type="paragraph" w:styleId="TDC1">
    <w:name w:val="toc 1"/>
    <w:basedOn w:val="Normal"/>
    <w:next w:val="Normal"/>
    <w:autoRedefine/>
    <w:unhideWhenUsed/>
    <w:rsid w:val="005A68BF"/>
    <w:pPr>
      <w:widowControl w:val="0"/>
      <w:adjustRightInd w:val="0"/>
      <w:spacing w:before="120" w:after="0" w:line="360" w:lineRule="atLeast"/>
      <w:jc w:val="both"/>
    </w:pPr>
    <w:rPr>
      <w:rFonts w:ascii="Times New Roman Bold" w:eastAsia="Times New Roman" w:hAnsi="Times New Roman Bold" w:cs="Times New Roman"/>
      <w:b/>
      <w:sz w:val="24"/>
      <w:szCs w:val="24"/>
      <w:lang w:val="es-ES"/>
    </w:rPr>
  </w:style>
  <w:style w:type="paragraph" w:styleId="TDC2">
    <w:name w:val="toc 2"/>
    <w:basedOn w:val="Normal"/>
    <w:next w:val="Normal"/>
    <w:autoRedefine/>
    <w:unhideWhenUsed/>
    <w:rsid w:val="005A68BF"/>
    <w:pPr>
      <w:widowControl w:val="0"/>
      <w:adjustRightInd w:val="0"/>
      <w:spacing w:after="0" w:line="360" w:lineRule="atLeast"/>
      <w:ind w:left="576" w:hanging="576"/>
      <w:jc w:val="both"/>
    </w:pPr>
    <w:rPr>
      <w:rFonts w:ascii="Times New Roman" w:eastAsia="Times New Roman" w:hAnsi="Times New Roman" w:cs="Times New Roman"/>
      <w:sz w:val="24"/>
      <w:szCs w:val="24"/>
      <w:lang w:val="es-ES"/>
    </w:rPr>
  </w:style>
  <w:style w:type="paragraph" w:styleId="TDC3">
    <w:name w:val="toc 3"/>
    <w:basedOn w:val="Normal"/>
    <w:next w:val="Normal"/>
    <w:autoRedefine/>
    <w:unhideWhenUsed/>
    <w:rsid w:val="005A68BF"/>
    <w:pPr>
      <w:tabs>
        <w:tab w:val="left" w:leader="dot" w:pos="9000"/>
        <w:tab w:val="right" w:pos="9360"/>
      </w:tabs>
      <w:suppressAutoHyphens/>
      <w:spacing w:after="0" w:line="240" w:lineRule="auto"/>
      <w:ind w:left="2160" w:right="720" w:hanging="720"/>
    </w:pPr>
    <w:rPr>
      <w:rFonts w:ascii="Courier New" w:eastAsia="Times New Roman" w:hAnsi="Courier New" w:cs="Times New Roman"/>
      <w:sz w:val="20"/>
      <w:szCs w:val="20"/>
      <w:lang w:val="es-ES" w:eastAsia="es-ES"/>
    </w:rPr>
  </w:style>
  <w:style w:type="paragraph" w:styleId="TDC4">
    <w:name w:val="toc 4"/>
    <w:basedOn w:val="Normal"/>
    <w:next w:val="Normal"/>
    <w:autoRedefine/>
    <w:unhideWhenUsed/>
    <w:rsid w:val="005A68BF"/>
    <w:pPr>
      <w:tabs>
        <w:tab w:val="left" w:leader="dot" w:pos="9000"/>
        <w:tab w:val="right" w:pos="9360"/>
      </w:tabs>
      <w:suppressAutoHyphens/>
      <w:spacing w:after="0" w:line="240" w:lineRule="auto"/>
      <w:ind w:left="2880" w:right="720" w:hanging="720"/>
    </w:pPr>
    <w:rPr>
      <w:rFonts w:ascii="Courier New" w:eastAsia="Times New Roman" w:hAnsi="Courier New" w:cs="Times New Roman"/>
      <w:sz w:val="20"/>
      <w:szCs w:val="20"/>
      <w:lang w:val="es-ES" w:eastAsia="es-ES"/>
    </w:rPr>
  </w:style>
  <w:style w:type="paragraph" w:styleId="TDC5">
    <w:name w:val="toc 5"/>
    <w:basedOn w:val="Normal"/>
    <w:next w:val="Normal"/>
    <w:autoRedefine/>
    <w:unhideWhenUsed/>
    <w:rsid w:val="005A68BF"/>
    <w:pPr>
      <w:tabs>
        <w:tab w:val="left" w:leader="dot" w:pos="9000"/>
        <w:tab w:val="right" w:pos="9360"/>
      </w:tabs>
      <w:suppressAutoHyphens/>
      <w:spacing w:after="0" w:line="240" w:lineRule="auto"/>
      <w:ind w:left="3600" w:right="720" w:hanging="720"/>
    </w:pPr>
    <w:rPr>
      <w:rFonts w:ascii="Courier New" w:eastAsia="Times New Roman" w:hAnsi="Courier New" w:cs="Times New Roman"/>
      <w:sz w:val="20"/>
      <w:szCs w:val="20"/>
      <w:lang w:val="es-ES" w:eastAsia="es-ES"/>
    </w:rPr>
  </w:style>
  <w:style w:type="paragraph" w:styleId="TDC6">
    <w:name w:val="toc 6"/>
    <w:basedOn w:val="Normal"/>
    <w:next w:val="Normal"/>
    <w:autoRedefine/>
    <w:unhideWhenUsed/>
    <w:rsid w:val="005A68BF"/>
    <w:pPr>
      <w:widowControl w:val="0"/>
      <w:numPr>
        <w:ilvl w:val="12"/>
      </w:numPr>
      <w:tabs>
        <w:tab w:val="left" w:pos="8280"/>
      </w:tabs>
      <w:suppressAutoHyphens/>
      <w:adjustRightInd w:val="0"/>
      <w:spacing w:after="0" w:line="360" w:lineRule="atLeast"/>
      <w:jc w:val="both"/>
    </w:pPr>
    <w:rPr>
      <w:rFonts w:ascii="Times New Roman" w:eastAsia="Times New Roman" w:hAnsi="Times New Roman" w:cs="Times New Roman"/>
      <w:sz w:val="24"/>
      <w:szCs w:val="20"/>
      <w:lang w:val="es-MX"/>
    </w:rPr>
  </w:style>
  <w:style w:type="paragraph" w:styleId="TDC7">
    <w:name w:val="toc 7"/>
    <w:basedOn w:val="Normal"/>
    <w:next w:val="Normal"/>
    <w:autoRedefine/>
    <w:unhideWhenUsed/>
    <w:rsid w:val="005A68BF"/>
    <w:pPr>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8">
    <w:name w:val="toc 8"/>
    <w:basedOn w:val="Normal"/>
    <w:next w:val="Normal"/>
    <w:autoRedefine/>
    <w:unhideWhenUsed/>
    <w:rsid w:val="005A68BF"/>
    <w:pPr>
      <w:tabs>
        <w:tab w:val="lef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9">
    <w:name w:val="toc 9"/>
    <w:basedOn w:val="Normal"/>
    <w:next w:val="Normal"/>
    <w:autoRedefine/>
    <w:unhideWhenUsed/>
    <w:rsid w:val="005A68BF"/>
    <w:pPr>
      <w:tabs>
        <w:tab w:val="left" w:leader="do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Sangranormal">
    <w:name w:val="Normal Indent"/>
    <w:basedOn w:val="Normal"/>
    <w:semiHidden/>
    <w:unhideWhenUsed/>
    <w:rsid w:val="005A68BF"/>
    <w:pPr>
      <w:spacing w:after="0" w:line="240" w:lineRule="auto"/>
      <w:ind w:left="708"/>
    </w:pPr>
    <w:rPr>
      <w:rFonts w:ascii="Times New Roman" w:eastAsia="Times New Roman" w:hAnsi="Times New Roman" w:cs="Times New Roman"/>
      <w:sz w:val="20"/>
      <w:szCs w:val="20"/>
      <w:lang w:val="es-ES" w:eastAsia="es-ES"/>
    </w:rPr>
  </w:style>
  <w:style w:type="paragraph" w:styleId="Textonotapie">
    <w:name w:val="footnote text"/>
    <w:basedOn w:val="Normal"/>
    <w:link w:val="TextonotapieCar1"/>
    <w:unhideWhenUsed/>
    <w:rsid w:val="005A68BF"/>
    <w:pPr>
      <w:widowControl w:val="0"/>
      <w:overflowPunct w:val="0"/>
      <w:autoSpaceDE w:val="0"/>
      <w:autoSpaceDN w:val="0"/>
      <w:adjustRightInd w:val="0"/>
      <w:spacing w:after="0" w:line="360" w:lineRule="atLeast"/>
      <w:jc w:val="both"/>
    </w:pPr>
    <w:rPr>
      <w:rFonts w:ascii="Times New Roman" w:eastAsia="Times New Roman" w:hAnsi="Times New Roman" w:cs="Times New Roman"/>
      <w:sz w:val="20"/>
      <w:szCs w:val="20"/>
      <w:lang w:val="es-ES" w:eastAsia="x-none"/>
    </w:rPr>
  </w:style>
  <w:style w:type="character" w:customStyle="1" w:styleId="TextonotapieCar">
    <w:name w:val="Texto nota pie Car"/>
    <w:basedOn w:val="Fuentedeprrafopredeter"/>
    <w:rsid w:val="005A68BF"/>
    <w:rPr>
      <w:sz w:val="20"/>
      <w:szCs w:val="20"/>
    </w:rPr>
  </w:style>
  <w:style w:type="paragraph" w:styleId="Textocomentario">
    <w:name w:val="annotation text"/>
    <w:basedOn w:val="Normal"/>
    <w:link w:val="TextocomentarioCar3"/>
    <w:uiPriority w:val="99"/>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n-US" w:eastAsia="x-none"/>
    </w:rPr>
  </w:style>
  <w:style w:type="character" w:customStyle="1" w:styleId="TextocomentarioCar">
    <w:name w:val="Texto comentario Car"/>
    <w:basedOn w:val="Fuentedeprrafopredeter"/>
    <w:uiPriority w:val="99"/>
    <w:rsid w:val="005A68BF"/>
    <w:rPr>
      <w:sz w:val="20"/>
      <w:szCs w:val="20"/>
    </w:rPr>
  </w:style>
  <w:style w:type="character" w:customStyle="1" w:styleId="EncabezadoCar1">
    <w:name w:val="Encabezado Car1"/>
    <w:aliases w:val="Car Car1,Car1 Car1,Car1 Car Car Car1"/>
    <w:rsid w:val="005A68BF"/>
    <w:rPr>
      <w:rFonts w:ascii="Times New Roman" w:eastAsia="Times New Roman" w:hAnsi="Times New Roman" w:cs="Times New Roman"/>
      <w:sz w:val="24"/>
      <w:szCs w:val="20"/>
      <w:lang w:val="es-ES_tradnl" w:eastAsia="es-ES"/>
    </w:rPr>
  </w:style>
  <w:style w:type="paragraph" w:styleId="Ttulodendice">
    <w:name w:val="index heading"/>
    <w:basedOn w:val="Normal"/>
    <w:next w:val="ndice1"/>
    <w:unhideWhenUsed/>
    <w:rsid w:val="005A68BF"/>
    <w:pPr>
      <w:spacing w:after="0" w:line="240" w:lineRule="auto"/>
    </w:pPr>
    <w:rPr>
      <w:rFonts w:ascii="Times New Roman" w:eastAsia="Times New Roman" w:hAnsi="Times New Roman" w:cs="Times New Roman"/>
      <w:sz w:val="20"/>
      <w:szCs w:val="20"/>
      <w:lang w:val="es-ES" w:eastAsia="es-ES"/>
    </w:rPr>
  </w:style>
  <w:style w:type="paragraph" w:customStyle="1" w:styleId="1">
    <w:name w:val="1"/>
    <w:basedOn w:val="Normal"/>
    <w:next w:val="Normal"/>
    <w:unhideWhenUsed/>
    <w:qFormat/>
    <w:rsid w:val="005A68BF"/>
    <w:pPr>
      <w:spacing w:after="0" w:line="321" w:lineRule="exact"/>
      <w:jc w:val="center"/>
    </w:pPr>
    <w:rPr>
      <w:rFonts w:ascii="Arial" w:eastAsia="Times New Roman" w:hAnsi="Arial" w:cs="Times New Roman"/>
      <w:b/>
      <w:sz w:val="24"/>
      <w:szCs w:val="20"/>
      <w:u w:val="single"/>
      <w:lang w:val="es-ES" w:eastAsia="es-ES"/>
    </w:rPr>
  </w:style>
  <w:style w:type="paragraph" w:styleId="Tabladeilustraciones">
    <w:name w:val="table of figures"/>
    <w:basedOn w:val="Normal"/>
    <w:next w:val="Normal"/>
    <w:semiHidden/>
    <w:unhideWhenUsed/>
    <w:rsid w:val="005A68BF"/>
    <w:pPr>
      <w:spacing w:after="0" w:line="240" w:lineRule="auto"/>
      <w:ind w:left="400" w:hanging="400"/>
    </w:pPr>
    <w:rPr>
      <w:rFonts w:ascii="Times New Roman" w:eastAsia="Times New Roman" w:hAnsi="Times New Roman" w:cs="Times New Roman"/>
      <w:sz w:val="20"/>
      <w:szCs w:val="20"/>
      <w:lang w:val="es-ES" w:eastAsia="es-ES"/>
    </w:rPr>
  </w:style>
  <w:style w:type="paragraph" w:styleId="Textonotaalfinal">
    <w:name w:val="endnote text"/>
    <w:basedOn w:val="Normal"/>
    <w:link w:val="TextonotaalfinalCar2"/>
    <w:unhideWhenUsed/>
    <w:rsid w:val="005A68BF"/>
    <w:pPr>
      <w:spacing w:after="0" w:line="240" w:lineRule="auto"/>
    </w:pPr>
    <w:rPr>
      <w:rFonts w:ascii="Times New Roman" w:eastAsia="Times New Roman" w:hAnsi="Times New Roman" w:cs="Times New Roman"/>
      <w:sz w:val="20"/>
      <w:szCs w:val="20"/>
      <w:lang w:val="en-US" w:eastAsia="es-ES"/>
    </w:rPr>
  </w:style>
  <w:style w:type="character" w:customStyle="1" w:styleId="TextonotaalfinalCar">
    <w:name w:val="Texto nota al final Car"/>
    <w:basedOn w:val="Fuentedeprrafopredeter"/>
    <w:rsid w:val="005A68BF"/>
    <w:rPr>
      <w:sz w:val="20"/>
      <w:szCs w:val="20"/>
    </w:rPr>
  </w:style>
  <w:style w:type="paragraph" w:styleId="Encabezadodelista">
    <w:name w:val="toa heading"/>
    <w:basedOn w:val="Normal"/>
    <w:next w:val="Normal"/>
    <w:unhideWhenUsed/>
    <w:rsid w:val="005A68BF"/>
    <w:pPr>
      <w:tabs>
        <w:tab w:val="left" w:pos="9000"/>
        <w:tab w:val="right" w:pos="9360"/>
      </w:tabs>
      <w:suppressAutoHyphens/>
      <w:spacing w:after="0" w:line="240" w:lineRule="auto"/>
    </w:pPr>
    <w:rPr>
      <w:rFonts w:ascii="Courier New" w:eastAsia="Times New Roman" w:hAnsi="Courier New" w:cs="Times New Roman"/>
      <w:sz w:val="20"/>
      <w:szCs w:val="20"/>
      <w:lang w:val="es-ES" w:eastAsia="es-ES"/>
    </w:rPr>
  </w:style>
  <w:style w:type="paragraph" w:styleId="Lista">
    <w:name w:val="List"/>
    <w:aliases w:val="1. List"/>
    <w:basedOn w:val="Normal"/>
    <w:link w:val="ListaCar"/>
    <w:unhideWhenUsed/>
    <w:rsid w:val="005A68BF"/>
    <w:pPr>
      <w:widowControl w:val="0"/>
      <w:adjustRightInd w:val="0"/>
      <w:spacing w:before="120" w:after="120" w:line="360" w:lineRule="atLeast"/>
      <w:ind w:left="1440"/>
      <w:jc w:val="both"/>
    </w:pPr>
    <w:rPr>
      <w:rFonts w:ascii="Times New Roman" w:eastAsia="Times New Roman" w:hAnsi="Times New Roman" w:cs="Times New Roman"/>
      <w:sz w:val="24"/>
      <w:szCs w:val="20"/>
      <w:lang w:val="en-US" w:eastAsia="es-ES"/>
    </w:rPr>
  </w:style>
  <w:style w:type="paragraph" w:customStyle="1" w:styleId="Listaconvietas1">
    <w:name w:val="Lista con viñetas1"/>
    <w:basedOn w:val="Normal"/>
    <w:next w:val="Listaconvietas"/>
    <w:autoRedefine/>
    <w:unhideWhenUsed/>
    <w:rsid w:val="005A68BF"/>
    <w:pPr>
      <w:numPr>
        <w:numId w:val="2"/>
      </w:numPr>
      <w:adjustRightInd w:val="0"/>
      <w:spacing w:after="0" w:line="240" w:lineRule="auto"/>
      <w:ind w:left="284" w:hanging="284"/>
      <w:jc w:val="both"/>
    </w:pPr>
    <w:rPr>
      <w:rFonts w:ascii="Times New Roman" w:eastAsia="Times New Roman" w:hAnsi="Times New Roman" w:cs="Times New Roman"/>
      <w:color w:val="000000"/>
      <w:sz w:val="16"/>
      <w:szCs w:val="16"/>
      <w:lang w:val="es-ES" w:eastAsia="es-ES"/>
    </w:rPr>
  </w:style>
  <w:style w:type="paragraph" w:styleId="Lista2">
    <w:name w:val="Lis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3">
    <w:name w:val="List 3"/>
    <w:basedOn w:val="Normal"/>
    <w:unhideWhenUsed/>
    <w:rsid w:val="005A68BF"/>
    <w:pPr>
      <w:spacing w:after="0" w:line="240" w:lineRule="auto"/>
      <w:ind w:left="849" w:hanging="283"/>
    </w:pPr>
    <w:rPr>
      <w:rFonts w:ascii="Times New Roman" w:eastAsia="Times New Roman" w:hAnsi="Times New Roman" w:cs="Times New Roman"/>
      <w:sz w:val="24"/>
      <w:szCs w:val="20"/>
      <w:lang w:val="es-ES" w:eastAsia="es-ES"/>
    </w:rPr>
  </w:style>
  <w:style w:type="paragraph" w:styleId="Lista4">
    <w:name w:val="Lis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5">
    <w:name w:val="List 5"/>
    <w:basedOn w:val="Normal"/>
    <w:unhideWhenUsed/>
    <w:rsid w:val="005A68BF"/>
    <w:pPr>
      <w:spacing w:after="0" w:line="240" w:lineRule="auto"/>
      <w:ind w:left="1415" w:hanging="283"/>
    </w:pPr>
    <w:rPr>
      <w:rFonts w:ascii="Courier New" w:eastAsia="Times New Roman" w:hAnsi="Courier New" w:cs="Times New Roman"/>
      <w:sz w:val="20"/>
      <w:szCs w:val="20"/>
      <w:lang w:val="es-ES" w:eastAsia="es-ES"/>
    </w:rPr>
  </w:style>
  <w:style w:type="paragraph" w:styleId="Listaconvietas2">
    <w:name w:val="List Bulle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convietas3">
    <w:name w:val="List Bullet 3"/>
    <w:basedOn w:val="Normal"/>
    <w:autoRedefine/>
    <w:unhideWhenUsed/>
    <w:rsid w:val="005A68BF"/>
    <w:pPr>
      <w:tabs>
        <w:tab w:val="num" w:pos="360"/>
      </w:tabs>
      <w:spacing w:after="0" w:line="240" w:lineRule="auto"/>
      <w:ind w:left="360" w:hanging="360"/>
    </w:pPr>
    <w:rPr>
      <w:rFonts w:ascii="Times New Roman" w:eastAsia="Times New Roman" w:hAnsi="Times New Roman" w:cs="Times New Roman"/>
      <w:sz w:val="20"/>
      <w:szCs w:val="20"/>
      <w:lang w:val="es-ES" w:eastAsia="es-ES"/>
    </w:rPr>
  </w:style>
  <w:style w:type="paragraph" w:styleId="Listaconvietas4">
    <w:name w:val="List Bulle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convietas5">
    <w:name w:val="List Bullet 5"/>
    <w:basedOn w:val="Normal"/>
    <w:autoRedefine/>
    <w:unhideWhenUsed/>
    <w:rsid w:val="005A68BF"/>
    <w:pPr>
      <w:tabs>
        <w:tab w:val="num" w:pos="360"/>
      </w:tabs>
      <w:spacing w:after="0" w:line="240" w:lineRule="auto"/>
      <w:ind w:left="360" w:hanging="360"/>
    </w:pPr>
    <w:rPr>
      <w:rFonts w:ascii="Courier New" w:eastAsia="Times New Roman" w:hAnsi="Courier New" w:cs="Times New Roman"/>
      <w:sz w:val="20"/>
      <w:szCs w:val="20"/>
      <w:lang w:val="es-ES" w:eastAsia="es-ES"/>
    </w:rPr>
  </w:style>
  <w:style w:type="paragraph" w:styleId="Ttulo">
    <w:name w:val="Title"/>
    <w:basedOn w:val="Normal"/>
    <w:link w:val="TtuloCar2"/>
    <w:uiPriority w:val="10"/>
    <w:qFormat/>
    <w:rsid w:val="005A68BF"/>
    <w:pPr>
      <w:widowControl w:val="0"/>
      <w:adjustRightInd w:val="0"/>
      <w:spacing w:after="0" w:line="360" w:lineRule="atLeast"/>
      <w:jc w:val="center"/>
    </w:pPr>
    <w:rPr>
      <w:rFonts w:ascii="Times New Roman" w:eastAsia="Times New Roman" w:hAnsi="Times New Roman" w:cs="Times New Roman"/>
      <w:spacing w:val="42"/>
      <w:sz w:val="36"/>
      <w:szCs w:val="24"/>
      <w:lang w:val="es-ES"/>
    </w:rPr>
  </w:style>
  <w:style w:type="character" w:customStyle="1" w:styleId="TtuloCar">
    <w:name w:val="Título Car"/>
    <w:basedOn w:val="Fuentedeprrafopredeter"/>
    <w:uiPriority w:val="10"/>
    <w:rsid w:val="005A68BF"/>
    <w:rPr>
      <w:rFonts w:asciiTheme="majorHAnsi" w:eastAsiaTheme="majorEastAsia" w:hAnsiTheme="majorHAnsi" w:cstheme="majorBidi"/>
      <w:spacing w:val="-10"/>
      <w:kern w:val="28"/>
      <w:sz w:val="56"/>
      <w:szCs w:val="56"/>
    </w:rPr>
  </w:style>
  <w:style w:type="character" w:customStyle="1" w:styleId="TtuloCar2">
    <w:name w:val="Título Car2"/>
    <w:link w:val="Ttulo"/>
    <w:rsid w:val="005A68BF"/>
    <w:rPr>
      <w:rFonts w:ascii="Times New Roman" w:eastAsia="Times New Roman" w:hAnsi="Times New Roman" w:cs="Times New Roman"/>
      <w:spacing w:val="42"/>
      <w:sz w:val="36"/>
      <w:szCs w:val="24"/>
      <w:lang w:val="es-ES"/>
    </w:rPr>
  </w:style>
  <w:style w:type="paragraph" w:styleId="Textoindependiente">
    <w:name w:val="Body Text"/>
    <w:basedOn w:val="Normal"/>
    <w:link w:val="TextoindependienteCar1"/>
    <w:unhideWhenUsed/>
    <w:rsid w:val="005A68BF"/>
    <w:pPr>
      <w:widowControl w:val="0"/>
      <w:adjustRightInd w:val="0"/>
      <w:spacing w:after="120" w:line="360" w:lineRule="atLeast"/>
      <w:jc w:val="both"/>
    </w:pPr>
    <w:rPr>
      <w:rFonts w:ascii="Times New Roman" w:eastAsia="Times New Roman" w:hAnsi="Times New Roman" w:cs="Times New Roman"/>
      <w:sz w:val="24"/>
      <w:szCs w:val="24"/>
      <w:lang w:val="es-ES" w:eastAsia="x-none"/>
    </w:rPr>
  </w:style>
  <w:style w:type="character" w:customStyle="1" w:styleId="TextoindependienteCar">
    <w:name w:val="Texto independiente Car"/>
    <w:basedOn w:val="Fuentedeprrafopredeter"/>
    <w:rsid w:val="005A68BF"/>
  </w:style>
  <w:style w:type="paragraph" w:styleId="Sangradetextonormal">
    <w:name w:val="Body Text Indent"/>
    <w:basedOn w:val="Normal"/>
    <w:link w:val="SangradetextonormalCar2"/>
    <w:unhideWhenUsed/>
    <w:rsid w:val="005A68BF"/>
    <w:pPr>
      <w:widowControl w:val="0"/>
      <w:adjustRightInd w:val="0"/>
      <w:spacing w:after="0" w:line="360" w:lineRule="atLeast"/>
      <w:ind w:left="1440" w:hanging="1440"/>
      <w:jc w:val="both"/>
    </w:pPr>
    <w:rPr>
      <w:rFonts w:ascii="Times New Roman" w:eastAsia="Times New Roman" w:hAnsi="Times New Roman" w:cs="Times New Roman"/>
      <w:sz w:val="24"/>
      <w:szCs w:val="24"/>
      <w:lang w:val="es-ES" w:eastAsia="x-none"/>
    </w:rPr>
  </w:style>
  <w:style w:type="character" w:customStyle="1" w:styleId="SangradetextonormalCar">
    <w:name w:val="Sangría de texto normal Car"/>
    <w:basedOn w:val="Fuentedeprrafopredeter"/>
    <w:rsid w:val="005A68BF"/>
  </w:style>
  <w:style w:type="paragraph" w:styleId="Continuarlista">
    <w:name w:val="List Continue"/>
    <w:basedOn w:val="Normal"/>
    <w:unhideWhenUsed/>
    <w:rsid w:val="005A68BF"/>
    <w:pPr>
      <w:spacing w:after="120" w:line="240" w:lineRule="auto"/>
      <w:ind w:left="283"/>
    </w:pPr>
    <w:rPr>
      <w:rFonts w:ascii="Times New Roman" w:eastAsia="Times New Roman" w:hAnsi="Times New Roman" w:cs="Times New Roman"/>
      <w:sz w:val="24"/>
      <w:szCs w:val="20"/>
      <w:lang w:val="es-ES" w:eastAsia="es-ES"/>
    </w:rPr>
  </w:style>
  <w:style w:type="paragraph" w:styleId="Continuarlista2">
    <w:name w:val="List Continue 2"/>
    <w:basedOn w:val="Normal"/>
    <w:unhideWhenUsed/>
    <w:rsid w:val="005A68BF"/>
    <w:pPr>
      <w:spacing w:after="120" w:line="240" w:lineRule="auto"/>
      <w:ind w:left="566"/>
    </w:pPr>
    <w:rPr>
      <w:rFonts w:ascii="Times New Roman" w:eastAsia="Times New Roman" w:hAnsi="Times New Roman" w:cs="Times New Roman"/>
      <w:sz w:val="24"/>
      <w:szCs w:val="20"/>
      <w:lang w:val="es-ES" w:eastAsia="es-ES"/>
    </w:rPr>
  </w:style>
  <w:style w:type="paragraph" w:styleId="Continuarlista3">
    <w:name w:val="List Continue 3"/>
    <w:basedOn w:val="Normal"/>
    <w:unhideWhenUsed/>
    <w:rsid w:val="005A68BF"/>
    <w:pPr>
      <w:spacing w:after="120" w:line="240" w:lineRule="auto"/>
      <w:ind w:left="849"/>
    </w:pPr>
    <w:rPr>
      <w:rFonts w:ascii="Times New Roman" w:eastAsia="Times New Roman" w:hAnsi="Times New Roman" w:cs="Times New Roman"/>
      <w:sz w:val="20"/>
      <w:szCs w:val="20"/>
      <w:lang w:val="es-ES" w:eastAsia="es-ES"/>
    </w:rPr>
  </w:style>
  <w:style w:type="paragraph" w:styleId="Encabezadodemensaje">
    <w:name w:val="Message Header"/>
    <w:basedOn w:val="Normal"/>
    <w:link w:val="EncabezadodemensajeCar2"/>
    <w:unhideWhenUsed/>
    <w:rsid w:val="005A68BF"/>
    <w:pPr>
      <w:spacing w:after="0" w:line="240" w:lineRule="auto"/>
      <w:ind w:left="1134" w:hanging="1134"/>
    </w:pPr>
    <w:rPr>
      <w:rFonts w:ascii="Arial" w:eastAsia="Times New Roman" w:hAnsi="Arial" w:cs="Times New Roman"/>
      <w:sz w:val="24"/>
      <w:szCs w:val="20"/>
      <w:lang w:val="es-ES" w:eastAsia="es-ES"/>
    </w:rPr>
  </w:style>
  <w:style w:type="character" w:customStyle="1" w:styleId="EncabezadodemensajeCar">
    <w:name w:val="Encabezado de mensaje Car"/>
    <w:basedOn w:val="Fuentedeprrafopredeter"/>
    <w:rsid w:val="005A68BF"/>
    <w:rPr>
      <w:rFonts w:asciiTheme="majorHAnsi" w:eastAsiaTheme="majorEastAsia" w:hAnsiTheme="majorHAnsi" w:cstheme="majorBidi"/>
      <w:sz w:val="24"/>
      <w:szCs w:val="24"/>
      <w:shd w:val="pct20" w:color="auto" w:fill="auto"/>
    </w:rPr>
  </w:style>
  <w:style w:type="paragraph" w:styleId="Subttulo">
    <w:name w:val="Subtitle"/>
    <w:basedOn w:val="Normal"/>
    <w:link w:val="SubttuloCar2"/>
    <w:qFormat/>
    <w:rsid w:val="005A68BF"/>
    <w:pPr>
      <w:widowControl w:val="0"/>
      <w:adjustRightInd w:val="0"/>
      <w:spacing w:after="0" w:line="360" w:lineRule="atLeast"/>
      <w:jc w:val="center"/>
    </w:pPr>
    <w:rPr>
      <w:rFonts w:ascii="Times New Roman Bold" w:eastAsia="Times New Roman" w:hAnsi="Times New Roman Bold" w:cs="Times New Roman"/>
      <w:b/>
      <w:sz w:val="40"/>
      <w:szCs w:val="20"/>
      <w:lang w:val="en-US" w:eastAsia="x-none"/>
    </w:rPr>
  </w:style>
  <w:style w:type="character" w:customStyle="1" w:styleId="SubttuloCar">
    <w:name w:val="Subtítulo Car"/>
    <w:basedOn w:val="Fuentedeprrafopredeter"/>
    <w:rsid w:val="005A68BF"/>
    <w:rPr>
      <w:rFonts w:eastAsiaTheme="minorEastAsia"/>
      <w:color w:val="5A5A5A" w:themeColor="text1" w:themeTint="A5"/>
      <w:spacing w:val="15"/>
    </w:rPr>
  </w:style>
  <w:style w:type="paragraph" w:styleId="Fecha">
    <w:name w:val="Date"/>
    <w:basedOn w:val="Normal"/>
    <w:link w:val="FechaCar1"/>
    <w:unhideWhenUsed/>
    <w:rsid w:val="005A68BF"/>
    <w:pPr>
      <w:widowControl w:val="0"/>
      <w:spacing w:after="0" w:line="240" w:lineRule="auto"/>
    </w:pPr>
    <w:rPr>
      <w:rFonts w:ascii="Times New Roman" w:eastAsia="Times New Roman" w:hAnsi="Times New Roman" w:cs="Times New Roman"/>
      <w:sz w:val="20"/>
      <w:szCs w:val="20"/>
      <w:lang w:val="es-ES" w:eastAsia="es-ES"/>
    </w:rPr>
  </w:style>
  <w:style w:type="character" w:customStyle="1" w:styleId="FechaCar">
    <w:name w:val="Fecha Car"/>
    <w:basedOn w:val="Fuentedeprrafopredeter"/>
    <w:rsid w:val="005A68BF"/>
  </w:style>
  <w:style w:type="paragraph" w:styleId="Textoindependiente2">
    <w:name w:val="Body Text 2"/>
    <w:basedOn w:val="Normal"/>
    <w:link w:val="Textoindependiente2Car2"/>
    <w:unhideWhenUsed/>
    <w:rsid w:val="005A68BF"/>
    <w:pPr>
      <w:widowControl w:val="0"/>
      <w:tabs>
        <w:tab w:val="num" w:pos="360"/>
      </w:tabs>
      <w:adjustRightInd w:val="0"/>
      <w:spacing w:before="120" w:after="120" w:line="360" w:lineRule="atLeast"/>
      <w:ind w:left="360" w:hanging="360"/>
      <w:jc w:val="center"/>
    </w:pPr>
    <w:rPr>
      <w:rFonts w:ascii="Times New Roman" w:eastAsia="Times New Roman" w:hAnsi="Times New Roman" w:cs="Times New Roman"/>
      <w:b/>
      <w:sz w:val="28"/>
      <w:szCs w:val="20"/>
      <w:lang w:val="en-US" w:eastAsia="x-none"/>
    </w:rPr>
  </w:style>
  <w:style w:type="character" w:customStyle="1" w:styleId="Textoindependiente2Car">
    <w:name w:val="Texto independiente 2 Car"/>
    <w:basedOn w:val="Fuentedeprrafopredeter"/>
    <w:rsid w:val="005A68BF"/>
  </w:style>
  <w:style w:type="paragraph" w:styleId="Textoindependiente3">
    <w:name w:val="Body Text 3"/>
    <w:basedOn w:val="Normal"/>
    <w:link w:val="Textoindependiente3Car1"/>
    <w:unhideWhenUsed/>
    <w:rsid w:val="005A68BF"/>
    <w:pPr>
      <w:widowControl w:val="0"/>
      <w:adjustRightInd w:val="0"/>
      <w:spacing w:after="120" w:line="360" w:lineRule="atLeast"/>
      <w:jc w:val="both"/>
    </w:pPr>
    <w:rPr>
      <w:rFonts w:ascii="Times New Roman" w:eastAsia="Times New Roman" w:hAnsi="Times New Roman" w:cs="Times New Roman"/>
      <w:sz w:val="16"/>
      <w:szCs w:val="16"/>
      <w:lang w:val="es-ES" w:eastAsia="x-none"/>
    </w:rPr>
  </w:style>
  <w:style w:type="character" w:customStyle="1" w:styleId="Textoindependiente3Car">
    <w:name w:val="Texto independiente 3 Car"/>
    <w:basedOn w:val="Fuentedeprrafopredeter"/>
    <w:rsid w:val="005A68BF"/>
    <w:rPr>
      <w:sz w:val="16"/>
      <w:szCs w:val="16"/>
    </w:rPr>
  </w:style>
  <w:style w:type="paragraph" w:styleId="Sangra2detindependiente">
    <w:name w:val="Body Text Indent 2"/>
    <w:basedOn w:val="Normal"/>
    <w:link w:val="Sangra2detindependienteCar2"/>
    <w:unhideWhenUsed/>
    <w:rsid w:val="005A68BF"/>
    <w:pPr>
      <w:widowControl w:val="0"/>
      <w:tabs>
        <w:tab w:val="left" w:pos="522"/>
      </w:tabs>
      <w:adjustRightInd w:val="0"/>
      <w:spacing w:after="0" w:line="360" w:lineRule="atLeast"/>
      <w:ind w:left="1062" w:hanging="1062"/>
      <w:jc w:val="both"/>
    </w:pPr>
    <w:rPr>
      <w:rFonts w:ascii="Times New Roman" w:eastAsia="Times New Roman" w:hAnsi="Times New Roman" w:cs="Times New Roman"/>
      <w:sz w:val="24"/>
      <w:szCs w:val="24"/>
      <w:lang w:val="es-ES" w:eastAsia="x-none"/>
    </w:rPr>
  </w:style>
  <w:style w:type="character" w:customStyle="1" w:styleId="Sangra2detindependienteCar">
    <w:name w:val="Sangría 2 de t. independiente Car"/>
    <w:basedOn w:val="Fuentedeprrafopredeter"/>
    <w:rsid w:val="005A68BF"/>
  </w:style>
  <w:style w:type="paragraph" w:styleId="Sangra3detindependiente">
    <w:name w:val="Body Text Indent 3"/>
    <w:basedOn w:val="Normal"/>
    <w:link w:val="Sangra3detindependienteCar2"/>
    <w:unhideWhenUsed/>
    <w:rsid w:val="005A68BF"/>
    <w:pPr>
      <w:widowControl w:val="0"/>
      <w:tabs>
        <w:tab w:val="left" w:pos="-720"/>
      </w:tabs>
      <w:suppressAutoHyphens/>
      <w:adjustRightInd w:val="0"/>
      <w:spacing w:after="0" w:line="360" w:lineRule="atLeast"/>
      <w:ind w:left="792" w:hanging="540"/>
      <w:jc w:val="both"/>
    </w:pPr>
    <w:rPr>
      <w:rFonts w:ascii="Times New Roman" w:eastAsia="Times New Roman" w:hAnsi="Times New Roman" w:cs="Times New Roman"/>
      <w:sz w:val="24"/>
      <w:szCs w:val="24"/>
      <w:lang w:val="es-ES" w:eastAsia="x-none"/>
    </w:rPr>
  </w:style>
  <w:style w:type="character" w:customStyle="1" w:styleId="Sangra3detindependienteCar">
    <w:name w:val="Sangría 3 de t. independiente Car"/>
    <w:basedOn w:val="Fuentedeprrafopredeter"/>
    <w:rsid w:val="005A68BF"/>
    <w:rPr>
      <w:sz w:val="16"/>
      <w:szCs w:val="16"/>
    </w:rPr>
  </w:style>
  <w:style w:type="paragraph" w:styleId="Textodebloque">
    <w:name w:val="Block Text"/>
    <w:basedOn w:val="Normal"/>
    <w:unhideWhenUsed/>
    <w:rsid w:val="005A68BF"/>
    <w:pPr>
      <w:widowControl w:val="0"/>
      <w:tabs>
        <w:tab w:val="left" w:pos="612"/>
      </w:tabs>
      <w:suppressAutoHyphens/>
      <w:adjustRightInd w:val="0"/>
      <w:spacing w:after="0" w:line="360" w:lineRule="atLeast"/>
      <w:ind w:left="1152" w:right="-72" w:hanging="540"/>
      <w:jc w:val="both"/>
    </w:pPr>
    <w:rPr>
      <w:rFonts w:ascii="Times New Roman" w:eastAsia="Times New Roman" w:hAnsi="Times New Roman" w:cs="Times New Roman"/>
      <w:sz w:val="24"/>
      <w:szCs w:val="24"/>
      <w:lang w:val="es-MX"/>
    </w:rPr>
  </w:style>
  <w:style w:type="paragraph" w:styleId="Mapadeldocumento">
    <w:name w:val="Document Map"/>
    <w:basedOn w:val="Normal"/>
    <w:link w:val="MapadeldocumentoCar1"/>
    <w:unhideWhenUsed/>
    <w:rsid w:val="005A68BF"/>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rsid w:val="005A68BF"/>
    <w:rPr>
      <w:rFonts w:ascii="Segoe UI" w:hAnsi="Segoe UI" w:cs="Segoe UI"/>
      <w:sz w:val="16"/>
      <w:szCs w:val="16"/>
    </w:rPr>
  </w:style>
  <w:style w:type="paragraph" w:styleId="Textosinformato">
    <w:name w:val="Plain Text"/>
    <w:basedOn w:val="Normal"/>
    <w:link w:val="TextosinformatoCar"/>
    <w:unhideWhenUsed/>
    <w:rsid w:val="005A68BF"/>
    <w:pPr>
      <w:spacing w:after="0" w:line="240" w:lineRule="auto"/>
    </w:pPr>
    <w:rPr>
      <w:rFonts w:ascii="Consolas" w:eastAsia="Calibri" w:hAnsi="Consolas" w:cs="Times New Roman"/>
      <w:sz w:val="21"/>
      <w:szCs w:val="21"/>
      <w:lang w:val="es-ES"/>
    </w:rPr>
  </w:style>
  <w:style w:type="character" w:customStyle="1" w:styleId="TextosinformatoCar">
    <w:name w:val="Texto sin formato Car"/>
    <w:basedOn w:val="Fuentedeprrafopredeter"/>
    <w:link w:val="Textosinformato"/>
    <w:rsid w:val="005A68BF"/>
    <w:rPr>
      <w:rFonts w:ascii="Consolas" w:eastAsia="Calibri" w:hAnsi="Consolas" w:cs="Times New Roman"/>
      <w:sz w:val="21"/>
      <w:szCs w:val="21"/>
      <w:lang w:val="es-ES"/>
    </w:rPr>
  </w:style>
  <w:style w:type="paragraph" w:styleId="Asuntodelcomentario">
    <w:name w:val="annotation subject"/>
    <w:basedOn w:val="Textocomentario"/>
    <w:next w:val="Textocomentario"/>
    <w:link w:val="AsuntodelcomentarioCar2"/>
    <w:uiPriority w:val="99"/>
    <w:unhideWhenUsed/>
    <w:rsid w:val="005A68BF"/>
    <w:pPr>
      <w:widowControl/>
      <w:adjustRightInd/>
      <w:spacing w:line="240" w:lineRule="auto"/>
      <w:jc w:val="left"/>
    </w:pPr>
    <w:rPr>
      <w:rFonts w:ascii="Courier New" w:hAnsi="Courier New"/>
      <w:b/>
      <w:bCs/>
      <w:sz w:val="32"/>
      <w:szCs w:val="24"/>
      <w:lang w:val="es-ES_tradnl" w:eastAsia="es-ES"/>
    </w:rPr>
  </w:style>
  <w:style w:type="character" w:customStyle="1" w:styleId="AsuntodelcomentarioCar">
    <w:name w:val="Asunto del comentario Car"/>
    <w:basedOn w:val="TextocomentarioCar"/>
    <w:uiPriority w:val="99"/>
    <w:rsid w:val="005A68BF"/>
    <w:rPr>
      <w:b/>
      <w:bCs/>
      <w:sz w:val="20"/>
      <w:szCs w:val="20"/>
    </w:rPr>
  </w:style>
  <w:style w:type="paragraph" w:styleId="Revisin">
    <w:name w:val="Revision"/>
    <w:uiPriority w:val="99"/>
    <w:semiHidden/>
    <w:rsid w:val="005A68BF"/>
    <w:pPr>
      <w:spacing w:after="0" w:line="240" w:lineRule="auto"/>
    </w:pPr>
    <w:rPr>
      <w:rFonts w:ascii="Times New Roman" w:eastAsia="Times New Roman" w:hAnsi="Times New Roman" w:cs="Times New Roman"/>
      <w:sz w:val="24"/>
      <w:szCs w:val="20"/>
      <w:lang w:val="es-ES_tradnl" w:eastAsia="es-ES"/>
    </w:rPr>
  </w:style>
  <w:style w:type="paragraph" w:styleId="Prrafodelista">
    <w:name w:val="List Paragraph"/>
    <w:aliases w:val="titulo 5"/>
    <w:basedOn w:val="Normal"/>
    <w:link w:val="PrrafodelistaCar"/>
    <w:uiPriority w:val="34"/>
    <w:qFormat/>
    <w:rsid w:val="005A68BF"/>
    <w:pPr>
      <w:spacing w:after="0" w:line="240" w:lineRule="auto"/>
      <w:ind w:left="708"/>
    </w:pPr>
    <w:rPr>
      <w:rFonts w:ascii="Times New Roman" w:eastAsia="Times New Roman" w:hAnsi="Times New Roman" w:cs="Times New Roman"/>
      <w:sz w:val="24"/>
      <w:szCs w:val="20"/>
      <w:lang w:val="es-ES" w:eastAsia="es-ES"/>
    </w:rPr>
  </w:style>
  <w:style w:type="paragraph" w:customStyle="1" w:styleId="DefaultParagraphFontParaCharCarCharCar">
    <w:name w:val="Default Paragraph Font Para Char Car Char Car"/>
    <w:basedOn w:val="Normal"/>
    <w:rsid w:val="005A68BF"/>
    <w:pPr>
      <w:spacing w:line="240" w:lineRule="exact"/>
    </w:pPr>
    <w:rPr>
      <w:rFonts w:ascii="Verdana" w:eastAsia="Times New Roman" w:hAnsi="Verdana" w:cs="Times New Roman"/>
      <w:sz w:val="20"/>
      <w:szCs w:val="20"/>
      <w:lang w:val="en-US"/>
    </w:rPr>
  </w:style>
  <w:style w:type="paragraph" w:customStyle="1" w:styleId="Outline">
    <w:name w:val="Outline"/>
    <w:basedOn w:val="Normal"/>
    <w:rsid w:val="005A68BF"/>
    <w:pPr>
      <w:widowControl w:val="0"/>
      <w:adjustRightInd w:val="0"/>
      <w:spacing w:before="240" w:after="0" w:line="360" w:lineRule="atLeast"/>
      <w:jc w:val="both"/>
    </w:pPr>
    <w:rPr>
      <w:rFonts w:ascii="Times New Roman" w:eastAsia="Times New Roman" w:hAnsi="Times New Roman" w:cs="Times New Roman"/>
      <w:kern w:val="28"/>
      <w:sz w:val="24"/>
      <w:szCs w:val="20"/>
      <w:lang w:val="en-US"/>
    </w:rPr>
  </w:style>
  <w:style w:type="paragraph" w:customStyle="1" w:styleId="Heading1-Clausename">
    <w:name w:val="Heading 1- Clause name"/>
    <w:basedOn w:val="Normal"/>
    <w:rsid w:val="005A68BF"/>
    <w:pPr>
      <w:widowControl w:val="0"/>
      <w:tabs>
        <w:tab w:val="num" w:pos="360"/>
        <w:tab w:val="num" w:pos="431"/>
      </w:tabs>
      <w:adjustRightInd w:val="0"/>
      <w:spacing w:after="200" w:line="360" w:lineRule="atLeast"/>
      <w:ind w:left="360" w:hanging="431"/>
      <w:jc w:val="both"/>
    </w:pPr>
    <w:rPr>
      <w:rFonts w:ascii="Times New Roman" w:eastAsia="Times New Roman" w:hAnsi="Times New Roman" w:cs="Times New Roman"/>
      <w:b/>
      <w:sz w:val="24"/>
      <w:szCs w:val="20"/>
      <w:lang w:val="en-US"/>
    </w:rPr>
  </w:style>
  <w:style w:type="character" w:customStyle="1" w:styleId="2AutoList1Car">
    <w:name w:val="2AutoList1 Car"/>
    <w:link w:val="2AutoList1"/>
    <w:locked/>
    <w:rsid w:val="005A68BF"/>
    <w:rPr>
      <w:sz w:val="24"/>
      <w:lang w:val="es-ES"/>
    </w:rPr>
  </w:style>
  <w:style w:type="paragraph" w:customStyle="1" w:styleId="2AutoList1">
    <w:name w:val="2AutoList1"/>
    <w:basedOn w:val="Normal"/>
    <w:link w:val="2AutoList1Car"/>
    <w:rsid w:val="005A68BF"/>
    <w:pPr>
      <w:widowControl w:val="0"/>
      <w:adjustRightInd w:val="0"/>
      <w:spacing w:after="0" w:line="360" w:lineRule="atLeast"/>
      <w:jc w:val="both"/>
    </w:pPr>
    <w:rPr>
      <w:sz w:val="24"/>
      <w:lang w:val="es-ES"/>
    </w:rPr>
  </w:style>
  <w:style w:type="paragraph" w:customStyle="1" w:styleId="Subtitle2">
    <w:name w:val="Subtitle 2"/>
    <w:basedOn w:val="Piedepgina"/>
    <w:rsid w:val="005A68BF"/>
    <w:pPr>
      <w:widowControl w:val="0"/>
      <w:tabs>
        <w:tab w:val="clear" w:pos="4419"/>
        <w:tab w:val="clear" w:pos="8838"/>
        <w:tab w:val="center" w:pos="4860"/>
        <w:tab w:val="right" w:pos="9792"/>
      </w:tabs>
      <w:overflowPunct/>
      <w:autoSpaceDE/>
      <w:autoSpaceDN/>
      <w:spacing w:after="120" w:line="360" w:lineRule="atLeast"/>
      <w:jc w:val="center"/>
      <w:textAlignment w:val="auto"/>
      <w:outlineLvl w:val="1"/>
    </w:pPr>
    <w:rPr>
      <w:rFonts w:ascii="Times New Roman Bold" w:hAnsi="Times New Roman Bold"/>
      <w:b/>
      <w:sz w:val="32"/>
      <w:lang w:val="es-ES"/>
    </w:rPr>
  </w:style>
  <w:style w:type="paragraph" w:customStyle="1" w:styleId="Sub-ClauseText">
    <w:name w:val="Sub-Clause Text"/>
    <w:basedOn w:val="Normal"/>
    <w:rsid w:val="005A68BF"/>
    <w:pPr>
      <w:widowControl w:val="0"/>
      <w:adjustRightInd w:val="0"/>
      <w:spacing w:before="120" w:after="120" w:line="360" w:lineRule="atLeast"/>
      <w:jc w:val="both"/>
    </w:pPr>
    <w:rPr>
      <w:rFonts w:ascii="Times New Roman" w:eastAsia="Times New Roman" w:hAnsi="Times New Roman" w:cs="Times New Roman"/>
      <w:spacing w:val="-4"/>
      <w:sz w:val="24"/>
      <w:szCs w:val="20"/>
      <w:lang w:val="en-US"/>
    </w:rPr>
  </w:style>
  <w:style w:type="paragraph" w:customStyle="1" w:styleId="titulo">
    <w:name w:val="titulo"/>
    <w:basedOn w:val="Ttulo5"/>
    <w:rsid w:val="005A68BF"/>
    <w:pPr>
      <w:keepNext w:val="0"/>
      <w:spacing w:after="240"/>
      <w:jc w:val="center"/>
    </w:pPr>
    <w:rPr>
      <w:rFonts w:ascii="Times New Roman Bold" w:hAnsi="Times New Roman Bold"/>
      <w:bCs w:val="0"/>
      <w:sz w:val="24"/>
      <w:szCs w:val="20"/>
      <w:lang w:val="en-US"/>
    </w:rPr>
  </w:style>
  <w:style w:type="paragraph" w:customStyle="1" w:styleId="SectionVIHeader">
    <w:name w:val="Section VI. Header"/>
    <w:basedOn w:val="Normal"/>
    <w:rsid w:val="005A68BF"/>
    <w:pPr>
      <w:widowControl w:val="0"/>
      <w:adjustRightInd w:val="0"/>
      <w:spacing w:before="120" w:after="240" w:line="360" w:lineRule="atLeast"/>
      <w:jc w:val="center"/>
    </w:pPr>
    <w:rPr>
      <w:rFonts w:ascii="Times New Roman" w:eastAsia="Times New Roman" w:hAnsi="Times New Roman" w:cs="Times New Roman"/>
      <w:b/>
      <w:sz w:val="36"/>
      <w:szCs w:val="20"/>
      <w:lang w:val="en-US"/>
    </w:rPr>
  </w:style>
  <w:style w:type="paragraph" w:customStyle="1" w:styleId="sec7-clauses">
    <w:name w:val="sec7-clauses"/>
    <w:basedOn w:val="Heading1-Clausename"/>
    <w:rsid w:val="005A68BF"/>
    <w:pPr>
      <w:tabs>
        <w:tab w:val="clear" w:pos="360"/>
        <w:tab w:val="num" w:pos="720"/>
      </w:tabs>
      <w:ind w:hanging="360"/>
    </w:pPr>
    <w:rPr>
      <w:rFonts w:ascii="Times New Roman Bold" w:hAnsi="Times New Roman Bold"/>
    </w:rPr>
  </w:style>
  <w:style w:type="paragraph" w:customStyle="1" w:styleId="Title1">
    <w:name w:val="Title1"/>
    <w:basedOn w:val="Normal"/>
    <w:rsid w:val="005A68BF"/>
    <w:pPr>
      <w:widowControl w:val="0"/>
      <w:suppressAutoHyphens/>
      <w:adjustRightInd w:val="0"/>
      <w:spacing w:after="0" w:line="360" w:lineRule="atLeast"/>
      <w:jc w:val="both"/>
    </w:pPr>
    <w:rPr>
      <w:rFonts w:ascii="Times New Roman Bold" w:eastAsia="Times New Roman" w:hAnsi="Times New Roman Bold" w:cs="Times New Roman"/>
      <w:b/>
      <w:sz w:val="36"/>
      <w:szCs w:val="20"/>
      <w:lang w:val="es-ES"/>
    </w:rPr>
  </w:style>
  <w:style w:type="paragraph" w:customStyle="1" w:styleId="SectionIVHeader">
    <w:name w:val="Section IV. Header"/>
    <w:basedOn w:val="SectionVIHeader"/>
    <w:rsid w:val="005A68BF"/>
  </w:style>
  <w:style w:type="paragraph" w:customStyle="1" w:styleId="Clauses">
    <w:name w:val="Clauses"/>
    <w:basedOn w:val="Normal"/>
    <w:rsid w:val="005A68BF"/>
    <w:pPr>
      <w:keepLines/>
      <w:widowControl w:val="0"/>
      <w:tabs>
        <w:tab w:val="num" w:pos="431"/>
      </w:tabs>
      <w:adjustRightInd w:val="0"/>
      <w:spacing w:after="120" w:line="360" w:lineRule="atLeast"/>
      <w:ind w:left="431" w:hanging="431"/>
      <w:jc w:val="both"/>
      <w:outlineLvl w:val="0"/>
    </w:pPr>
    <w:rPr>
      <w:rFonts w:ascii="Times New Roman Bold" w:eastAsia="Times New Roman" w:hAnsi="Times New Roman Bold" w:cs="Times New Roman"/>
      <w:b/>
      <w:sz w:val="24"/>
      <w:szCs w:val="20"/>
      <w:lang w:val="es-ES" w:eastAsia="en-GB"/>
    </w:rPr>
  </w:style>
  <w:style w:type="paragraph" w:customStyle="1" w:styleId="Normala">
    <w:name w:val="Normal(a)"/>
    <w:basedOn w:val="Normal"/>
    <w:rsid w:val="005A68BF"/>
    <w:pPr>
      <w:keepLines/>
      <w:widowControl w:val="0"/>
      <w:tabs>
        <w:tab w:val="left" w:pos="1418"/>
        <w:tab w:val="num" w:pos="1712"/>
      </w:tabs>
      <w:adjustRightInd w:val="0"/>
      <w:spacing w:after="120" w:line="360" w:lineRule="atLeast"/>
      <w:ind w:left="1418" w:hanging="426"/>
      <w:jc w:val="both"/>
    </w:pPr>
    <w:rPr>
      <w:rFonts w:ascii="Times New Roman" w:eastAsia="Times New Roman" w:hAnsi="Times New Roman" w:cs="Times New Roman"/>
      <w:sz w:val="24"/>
      <w:szCs w:val="20"/>
      <w:lang w:val="en-GB" w:eastAsia="en-GB"/>
    </w:rPr>
  </w:style>
  <w:style w:type="paragraph" w:customStyle="1" w:styleId="Style1">
    <w:name w:val="Style1"/>
    <w:basedOn w:val="Ttulo2"/>
    <w:next w:val="Normal"/>
    <w:rsid w:val="005A68BF"/>
    <w:pPr>
      <w:pageBreakBefore/>
      <w:spacing w:before="120" w:after="120"/>
    </w:pPr>
    <w:rPr>
      <w:rFonts w:ascii="Times New Roman" w:hAnsi="Times New Roman"/>
      <w:b w:val="0"/>
      <w:bCs w:val="0"/>
      <w:i w:val="0"/>
      <w:iCs w:val="0"/>
      <w:sz w:val="24"/>
      <w:szCs w:val="20"/>
      <w:lang w:eastAsia="es-ES"/>
    </w:rPr>
  </w:style>
  <w:style w:type="paragraph" w:customStyle="1" w:styleId="SectionXHeader3">
    <w:name w:val="Section X Header 3"/>
    <w:basedOn w:val="Ttulo1"/>
    <w:autoRedefine/>
    <w:rsid w:val="005A68BF"/>
    <w:pPr>
      <w:keepNext w:val="0"/>
      <w:outlineLvl w:val="9"/>
    </w:pPr>
    <w:rPr>
      <w:b w:val="0"/>
      <w:sz w:val="24"/>
      <w:szCs w:val="20"/>
      <w:lang w:val="es-ES_tradnl" w:eastAsia="es-ES"/>
    </w:rPr>
  </w:style>
  <w:style w:type="paragraph" w:customStyle="1" w:styleId="p4">
    <w:name w:val="p4"/>
    <w:basedOn w:val="Normal"/>
    <w:rsid w:val="005A68BF"/>
    <w:pPr>
      <w:tabs>
        <w:tab w:val="left" w:pos="720"/>
      </w:tabs>
      <w:suppressAutoHyphens/>
      <w:spacing w:after="0" w:line="240" w:lineRule="atLeast"/>
      <w:jc w:val="both"/>
    </w:pPr>
    <w:rPr>
      <w:rFonts w:ascii="Chicago" w:eastAsia="Times New Roman" w:hAnsi="Chicago" w:cs="Times New Roman"/>
      <w:sz w:val="24"/>
      <w:szCs w:val="20"/>
      <w:lang w:val="es-ES" w:eastAsia="es-ES"/>
    </w:rPr>
  </w:style>
  <w:style w:type="paragraph" w:customStyle="1" w:styleId="TOCNumber1">
    <w:name w:val="TOC Number1"/>
    <w:basedOn w:val="Ttulo4"/>
    <w:rsid w:val="005A68BF"/>
    <w:pPr>
      <w:keepNext w:val="0"/>
      <w:widowControl/>
      <w:adjustRightInd/>
      <w:spacing w:before="120" w:line="240" w:lineRule="auto"/>
      <w:jc w:val="left"/>
      <w:outlineLvl w:val="9"/>
    </w:pPr>
    <w:rPr>
      <w:b w:val="0"/>
      <w:bCs w:val="0"/>
      <w:sz w:val="24"/>
      <w:lang w:eastAsia="es-ES"/>
    </w:rPr>
  </w:style>
  <w:style w:type="paragraph" w:customStyle="1" w:styleId="SectionVIIHeader2">
    <w:name w:val="Section VII Header2"/>
    <w:basedOn w:val="Ttulo1"/>
    <w:autoRedefine/>
    <w:rsid w:val="005A68BF"/>
    <w:pPr>
      <w:widowControl/>
      <w:adjustRightInd/>
      <w:spacing w:before="120" w:after="120" w:line="240" w:lineRule="auto"/>
    </w:pPr>
    <w:rPr>
      <w:b w:val="0"/>
      <w:kern w:val="28"/>
      <w:sz w:val="32"/>
      <w:szCs w:val="20"/>
      <w:lang w:eastAsia="es-ES"/>
    </w:rPr>
  </w:style>
  <w:style w:type="paragraph" w:customStyle="1" w:styleId="Part1">
    <w:name w:val="Part 1"/>
    <w:aliases w:val="2,3 Header 4"/>
    <w:basedOn w:val="Normal"/>
    <w:autoRedefine/>
    <w:rsid w:val="005A68BF"/>
    <w:pPr>
      <w:spacing w:before="240" w:after="120" w:line="240" w:lineRule="auto"/>
      <w:jc w:val="center"/>
    </w:pPr>
    <w:rPr>
      <w:rFonts w:ascii="Times New Roman" w:eastAsia="Times New Roman" w:hAnsi="Times New Roman" w:cs="Times New Roman"/>
      <w:b/>
      <w:sz w:val="48"/>
      <w:szCs w:val="20"/>
      <w:lang w:val="es-ES" w:eastAsia="es-ES"/>
    </w:rPr>
  </w:style>
  <w:style w:type="paragraph" w:customStyle="1" w:styleId="SectionVHeader">
    <w:name w:val="Section V. Header"/>
    <w:basedOn w:val="Normal"/>
    <w:rsid w:val="005A68BF"/>
    <w:pPr>
      <w:spacing w:after="0" w:line="240" w:lineRule="auto"/>
      <w:jc w:val="center"/>
    </w:pPr>
    <w:rPr>
      <w:rFonts w:ascii="Times New Roman" w:eastAsia="Times New Roman" w:hAnsi="Times New Roman" w:cs="Times New Roman"/>
      <w:b/>
      <w:sz w:val="36"/>
      <w:szCs w:val="20"/>
      <w:lang w:val="es-ES" w:eastAsia="es-ES"/>
    </w:rPr>
  </w:style>
  <w:style w:type="paragraph" w:customStyle="1" w:styleId="BankNormal">
    <w:name w:val="BankNormal"/>
    <w:basedOn w:val="Normal"/>
    <w:rsid w:val="005A68BF"/>
    <w:pPr>
      <w:spacing w:after="240" w:line="240" w:lineRule="auto"/>
    </w:pPr>
    <w:rPr>
      <w:rFonts w:ascii="Times New Roman" w:eastAsia="Times New Roman" w:hAnsi="Times New Roman" w:cs="Times New Roman"/>
      <w:sz w:val="24"/>
      <w:szCs w:val="20"/>
      <w:lang w:val="en-US" w:eastAsia="es-ES"/>
    </w:rPr>
  </w:style>
  <w:style w:type="paragraph" w:customStyle="1" w:styleId="letra">
    <w:name w:val="letra"/>
    <w:basedOn w:val="Normal"/>
    <w:rsid w:val="005A68BF"/>
    <w:pPr>
      <w:tabs>
        <w:tab w:val="num" w:pos="360"/>
        <w:tab w:val="num" w:pos="864"/>
      </w:tabs>
      <w:spacing w:before="120" w:after="120" w:line="240" w:lineRule="auto"/>
      <w:ind w:left="864" w:hanging="432"/>
      <w:jc w:val="both"/>
    </w:pPr>
    <w:rPr>
      <w:rFonts w:ascii="Times New Roman" w:eastAsia="Times New Roman" w:hAnsi="Times New Roman" w:cs="Times New Roman"/>
      <w:sz w:val="24"/>
      <w:szCs w:val="20"/>
      <w:lang w:val="es-ES" w:eastAsia="es-ES"/>
    </w:rPr>
  </w:style>
  <w:style w:type="paragraph" w:customStyle="1" w:styleId="texto">
    <w:name w:val="texto"/>
    <w:basedOn w:val="Normal"/>
    <w:rsid w:val="005A68BF"/>
    <w:pPr>
      <w:spacing w:after="101" w:line="216" w:lineRule="atLeast"/>
    </w:pPr>
    <w:rPr>
      <w:rFonts w:ascii="Arial" w:eastAsia="Times New Roman" w:hAnsi="Arial" w:cs="Times New Roman"/>
      <w:sz w:val="18"/>
      <w:szCs w:val="20"/>
      <w:lang w:val="es-ES" w:eastAsia="es-ES"/>
    </w:rPr>
  </w:style>
  <w:style w:type="paragraph" w:customStyle="1" w:styleId="ROMANOS">
    <w:name w:val="ROMANOS"/>
    <w:basedOn w:val="Normal"/>
    <w:rsid w:val="005A68BF"/>
    <w:pPr>
      <w:tabs>
        <w:tab w:val="left" w:pos="720"/>
      </w:tabs>
      <w:spacing w:after="101" w:line="216" w:lineRule="atLeast"/>
      <w:ind w:left="720" w:hanging="432"/>
      <w:jc w:val="both"/>
    </w:pPr>
    <w:rPr>
      <w:rFonts w:ascii="Arial" w:eastAsia="Times New Roman" w:hAnsi="Arial" w:cs="Times New Roman"/>
      <w:sz w:val="18"/>
      <w:szCs w:val="20"/>
      <w:lang w:val="es-ES" w:eastAsia="es-ES"/>
    </w:rPr>
  </w:style>
  <w:style w:type="paragraph" w:customStyle="1" w:styleId="head21">
    <w:name w:val="head 2.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Normali">
    <w:name w:val="Normal(i)"/>
    <w:basedOn w:val="Normal"/>
    <w:rsid w:val="005A68BF"/>
    <w:pPr>
      <w:keepLines/>
      <w:widowControl w:val="0"/>
      <w:tabs>
        <w:tab w:val="left" w:pos="1843"/>
      </w:tabs>
      <w:adjustRightInd w:val="0"/>
      <w:spacing w:after="120" w:line="360" w:lineRule="atLeast"/>
      <w:jc w:val="both"/>
    </w:pPr>
    <w:rPr>
      <w:rFonts w:ascii="Times New Roman" w:eastAsia="Times New Roman" w:hAnsi="Times New Roman" w:cs="Times New Roman"/>
      <w:sz w:val="24"/>
      <w:szCs w:val="20"/>
      <w:lang w:val="en-GB" w:eastAsia="en-GB"/>
    </w:rPr>
  </w:style>
  <w:style w:type="paragraph" w:customStyle="1" w:styleId="Sangra2detindependiente1">
    <w:name w:val="Sangría 2 de t. independiente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Times New Roman"/>
      <w:spacing w:val="5"/>
      <w:sz w:val="24"/>
      <w:szCs w:val="20"/>
      <w:lang w:val="es-ES" w:eastAsia="es-ES"/>
    </w:rPr>
  </w:style>
  <w:style w:type="paragraph" w:customStyle="1" w:styleId="Sangra3detindependiente3">
    <w:name w:val="Sangría 3 de t. independiente3"/>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eastAsia="es-ES"/>
    </w:rPr>
  </w:style>
  <w:style w:type="paragraph" w:customStyle="1" w:styleId="Textoindependiente21">
    <w:name w:val="Texto independiente 21"/>
    <w:basedOn w:val="Normal"/>
    <w:rsid w:val="005A68BF"/>
    <w:pPr>
      <w:widowControl w:val="0"/>
      <w:spacing w:after="120" w:line="240" w:lineRule="auto"/>
      <w:ind w:left="283"/>
    </w:pPr>
    <w:rPr>
      <w:rFonts w:ascii="Times New Roman" w:eastAsia="Times New Roman" w:hAnsi="Times New Roman" w:cs="Times New Roman"/>
      <w:sz w:val="20"/>
      <w:szCs w:val="20"/>
      <w:lang w:val="es-ES" w:eastAsia="es-ES"/>
    </w:rPr>
  </w:style>
  <w:style w:type="paragraph" w:customStyle="1" w:styleId="Sangra3detindependiente1">
    <w:name w:val="Sangría 3 de t. independiente1"/>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val="es-ES" w:eastAsia="es-ES"/>
    </w:rPr>
  </w:style>
  <w:style w:type="paragraph" w:customStyle="1" w:styleId="c8">
    <w:name w:val="c8"/>
    <w:basedOn w:val="Normal"/>
    <w:rsid w:val="005A68BF"/>
    <w:pPr>
      <w:widowControl w:val="0"/>
      <w:spacing w:before="60" w:after="60" w:line="240" w:lineRule="auto"/>
      <w:jc w:val="center"/>
    </w:pPr>
    <w:rPr>
      <w:rFonts w:ascii="Chicago" w:eastAsia="Times New Roman" w:hAnsi="Chicago" w:cs="Times New Roman"/>
      <w:sz w:val="24"/>
      <w:szCs w:val="20"/>
      <w:lang w:val="es-ES" w:eastAsia="es-ES"/>
    </w:rPr>
  </w:style>
  <w:style w:type="paragraph" w:customStyle="1" w:styleId="p3">
    <w:name w:val="p3"/>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8">
    <w:name w:val="p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8">
    <w:name w:val="p1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9">
    <w:name w:val="p19"/>
    <w:basedOn w:val="Normal"/>
    <w:rsid w:val="005A68BF"/>
    <w:pPr>
      <w:tabs>
        <w:tab w:val="left" w:pos="720"/>
      </w:tabs>
      <w:spacing w:after="0" w:line="360" w:lineRule="auto"/>
      <w:jc w:val="both"/>
    </w:pPr>
    <w:rPr>
      <w:rFonts w:ascii="Chicago" w:eastAsia="Times New Roman" w:hAnsi="Chicago" w:cs="Times New Roman"/>
      <w:sz w:val="24"/>
      <w:szCs w:val="20"/>
      <w:lang w:val="es-ES" w:eastAsia="es-ES"/>
    </w:rPr>
  </w:style>
  <w:style w:type="paragraph" w:customStyle="1" w:styleId="c13">
    <w:name w:val="c13"/>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24">
    <w:name w:val="p24"/>
    <w:basedOn w:val="Normal"/>
    <w:rsid w:val="005A68BF"/>
    <w:pPr>
      <w:tabs>
        <w:tab w:val="left" w:pos="720"/>
      </w:tabs>
      <w:spacing w:after="0" w:line="240" w:lineRule="auto"/>
    </w:pPr>
    <w:rPr>
      <w:rFonts w:ascii="Chicago" w:eastAsia="Times New Roman" w:hAnsi="Chicago" w:cs="Times New Roman"/>
      <w:sz w:val="24"/>
      <w:szCs w:val="20"/>
      <w:lang w:val="es-ES" w:eastAsia="es-ES"/>
    </w:rPr>
  </w:style>
  <w:style w:type="paragraph" w:customStyle="1" w:styleId="c27">
    <w:name w:val="c27"/>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21">
    <w:name w:val="t21"/>
    <w:basedOn w:val="Normal"/>
    <w:rsid w:val="005A68BF"/>
    <w:pPr>
      <w:tabs>
        <w:tab w:val="left" w:pos="5480"/>
      </w:tabs>
      <w:spacing w:after="0" w:line="240" w:lineRule="auto"/>
    </w:pPr>
    <w:rPr>
      <w:rFonts w:ascii="Chicago" w:eastAsia="Times New Roman" w:hAnsi="Chicago" w:cs="Times New Roman"/>
      <w:sz w:val="24"/>
      <w:szCs w:val="20"/>
      <w:lang w:val="es-ES" w:eastAsia="es-ES"/>
    </w:rPr>
  </w:style>
  <w:style w:type="paragraph" w:customStyle="1" w:styleId="t22">
    <w:name w:val="t22"/>
    <w:basedOn w:val="Normal"/>
    <w:rsid w:val="005A68BF"/>
    <w:pPr>
      <w:tabs>
        <w:tab w:val="left" w:pos="6100"/>
      </w:tabs>
      <w:spacing w:after="0" w:line="240" w:lineRule="auto"/>
    </w:pPr>
    <w:rPr>
      <w:rFonts w:ascii="Chicago" w:eastAsia="Times New Roman" w:hAnsi="Chicago" w:cs="Times New Roman"/>
      <w:sz w:val="24"/>
      <w:szCs w:val="20"/>
      <w:lang w:val="es-ES" w:eastAsia="es-ES"/>
    </w:rPr>
  </w:style>
  <w:style w:type="paragraph" w:customStyle="1" w:styleId="c28">
    <w:name w:val="c28"/>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c29">
    <w:name w:val="c29"/>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extoindependiente31">
    <w:name w:val="Texto independiente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Document1">
    <w:name w:val="Document 1"/>
    <w:rsid w:val="005A68BF"/>
    <w:pPr>
      <w:keepNext/>
      <w:keepLines/>
      <w:numPr>
        <w:ilvl w:val="1"/>
        <w:numId w:val="3"/>
      </w:numPr>
      <w:tabs>
        <w:tab w:val="left" w:pos="-720"/>
      </w:tabs>
      <w:suppressAutoHyphens/>
      <w:spacing w:after="0" w:line="240" w:lineRule="auto"/>
      <w:ind w:left="0" w:firstLine="0"/>
    </w:pPr>
    <w:rPr>
      <w:rFonts w:ascii="Courier" w:eastAsia="Times New Roman" w:hAnsi="Courier" w:cs="Times New Roman"/>
      <w:sz w:val="24"/>
      <w:szCs w:val="20"/>
      <w:lang w:val="en-US" w:eastAsia="es-ES"/>
    </w:rPr>
  </w:style>
  <w:style w:type="paragraph" w:customStyle="1" w:styleId="Outline2">
    <w:name w:val="Outline2"/>
    <w:basedOn w:val="Normal"/>
    <w:rsid w:val="005A68BF"/>
    <w:pPr>
      <w:numPr>
        <w:ilvl w:val="2"/>
        <w:numId w:val="3"/>
      </w:numPr>
      <w:tabs>
        <w:tab w:val="num" w:pos="864"/>
      </w:tabs>
      <w:spacing w:before="240" w:after="0" w:line="240" w:lineRule="auto"/>
      <w:ind w:left="864" w:hanging="504"/>
    </w:pPr>
    <w:rPr>
      <w:rFonts w:ascii="Times New Roman" w:eastAsia="Times New Roman" w:hAnsi="Times New Roman" w:cs="Times New Roman"/>
      <w:kern w:val="28"/>
      <w:sz w:val="24"/>
      <w:szCs w:val="20"/>
      <w:lang w:val="es-ES" w:eastAsia="es-ES"/>
    </w:rPr>
  </w:style>
  <w:style w:type="paragraph" w:customStyle="1" w:styleId="Outline3">
    <w:name w:val="Outline3"/>
    <w:basedOn w:val="Normal"/>
    <w:rsid w:val="005A68BF"/>
    <w:pPr>
      <w:numPr>
        <w:ilvl w:val="3"/>
        <w:numId w:val="3"/>
      </w:numPr>
      <w:tabs>
        <w:tab w:val="num" w:pos="1368"/>
      </w:tabs>
      <w:spacing w:before="240" w:after="0" w:line="240" w:lineRule="auto"/>
      <w:ind w:left="1368" w:hanging="504"/>
    </w:pPr>
    <w:rPr>
      <w:rFonts w:ascii="Times New Roman" w:eastAsia="Times New Roman" w:hAnsi="Times New Roman" w:cs="Times New Roman"/>
      <w:kern w:val="28"/>
      <w:sz w:val="24"/>
      <w:szCs w:val="20"/>
      <w:lang w:val="es-ES" w:eastAsia="es-ES"/>
    </w:rPr>
  </w:style>
  <w:style w:type="paragraph" w:customStyle="1" w:styleId="Outline4">
    <w:name w:val="Outline4"/>
    <w:basedOn w:val="Normal"/>
    <w:rsid w:val="005A68BF"/>
    <w:pPr>
      <w:numPr>
        <w:numId w:val="4"/>
      </w:numPr>
      <w:tabs>
        <w:tab w:val="clear" w:pos="360"/>
        <w:tab w:val="num" w:pos="1872"/>
      </w:tabs>
      <w:spacing w:before="240" w:after="0" w:line="240" w:lineRule="auto"/>
      <w:ind w:left="1872" w:hanging="504"/>
    </w:pPr>
    <w:rPr>
      <w:rFonts w:ascii="Times New Roman" w:eastAsia="Times New Roman" w:hAnsi="Times New Roman" w:cs="Times New Roman"/>
      <w:kern w:val="28"/>
      <w:sz w:val="24"/>
      <w:szCs w:val="20"/>
      <w:lang w:val="es-ES" w:eastAsia="es-ES"/>
    </w:rPr>
  </w:style>
  <w:style w:type="paragraph" w:customStyle="1" w:styleId="outlinebullet">
    <w:name w:val="outlinebullet"/>
    <w:basedOn w:val="Normal"/>
    <w:rsid w:val="005A68BF"/>
    <w:pPr>
      <w:numPr>
        <w:numId w:val="5"/>
      </w:numPr>
      <w:tabs>
        <w:tab w:val="left" w:pos="1440"/>
      </w:tabs>
      <w:spacing w:before="120" w:after="0" w:line="240" w:lineRule="auto"/>
      <w:ind w:left="1440" w:hanging="450"/>
    </w:pPr>
    <w:rPr>
      <w:rFonts w:ascii="Times New Roman" w:eastAsia="Times New Roman" w:hAnsi="Times New Roman" w:cs="Times New Roman"/>
      <w:sz w:val="24"/>
      <w:szCs w:val="20"/>
      <w:lang w:val="es-ES" w:eastAsia="es-ES"/>
    </w:rPr>
  </w:style>
  <w:style w:type="paragraph" w:customStyle="1" w:styleId="xl26">
    <w:name w:val="xl26"/>
    <w:basedOn w:val="Normal"/>
    <w:rsid w:val="005A68BF"/>
    <w:pPr>
      <w:pBdr>
        <w:left w:val="single" w:sz="12"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Head210">
    <w:name w:val="Head 2.1"/>
    <w:basedOn w:val="Normal"/>
    <w:rsid w:val="005A68BF"/>
    <w:pPr>
      <w:suppressAutoHyphens/>
      <w:spacing w:after="0" w:line="240" w:lineRule="auto"/>
      <w:jc w:val="center"/>
    </w:pPr>
    <w:rPr>
      <w:rFonts w:ascii="Times New Roman Bold" w:eastAsia="Times New Roman" w:hAnsi="Times New Roman Bold" w:cs="Times New Roman"/>
      <w:b/>
      <w:sz w:val="24"/>
      <w:szCs w:val="20"/>
      <w:lang w:val="es-ES" w:eastAsia="es-ES"/>
    </w:rPr>
  </w:style>
  <w:style w:type="paragraph" w:customStyle="1" w:styleId="xl30">
    <w:name w:val="xl30"/>
    <w:basedOn w:val="Normal"/>
    <w:rsid w:val="005A68BF"/>
    <w:pPr>
      <w:pBdr>
        <w:left w:val="single" w:sz="8"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romanos0">
    <w:name w:val="romanos"/>
    <w:basedOn w:val="Normal"/>
    <w:rsid w:val="005A68BF"/>
    <w:pPr>
      <w:spacing w:before="100" w:beforeAutospacing="1" w:after="100" w:afterAutospacing="1" w:line="240" w:lineRule="auto"/>
    </w:pPr>
    <w:rPr>
      <w:rFonts w:ascii="Verdana" w:eastAsia="Times New Roman" w:hAnsi="Verdana" w:cs="Times New Roman"/>
      <w:color w:val="003399"/>
      <w:sz w:val="13"/>
      <w:szCs w:val="13"/>
      <w:lang w:val="es-ES" w:eastAsia="es-ES"/>
    </w:rPr>
  </w:style>
  <w:style w:type="paragraph" w:customStyle="1" w:styleId="N">
    <w:name w:val="[]N"/>
    <w:basedOn w:val="Normal"/>
    <w:rsid w:val="005A68BF"/>
    <w:pPr>
      <w:suppressAutoHyphens/>
      <w:spacing w:after="0" w:line="240" w:lineRule="auto"/>
      <w:jc w:val="right"/>
    </w:pPr>
    <w:rPr>
      <w:rFonts w:ascii="CG Times" w:eastAsia="Times New Roman" w:hAnsi="CG Times" w:cs="Times New Roman"/>
      <w:spacing w:val="-3"/>
      <w:sz w:val="24"/>
      <w:szCs w:val="20"/>
      <w:lang w:val="es-ES" w:eastAsia="es-ES"/>
    </w:rPr>
  </w:style>
  <w:style w:type="paragraph" w:customStyle="1" w:styleId="REGULAR1">
    <w:name w:val="REGULAR 1"/>
    <w:rsid w:val="005A68BF"/>
    <w:pPr>
      <w:tabs>
        <w:tab w:val="left" w:pos="605"/>
        <w:tab w:val="left" w:pos="1210"/>
      </w:tabs>
      <w:suppressAutoHyphens/>
      <w:spacing w:after="0" w:line="240" w:lineRule="auto"/>
    </w:pPr>
    <w:rPr>
      <w:rFonts w:ascii="Courier" w:eastAsia="Times New Roman" w:hAnsi="Courier" w:cs="Times New Roman"/>
      <w:sz w:val="24"/>
      <w:szCs w:val="20"/>
      <w:lang w:val="en-US" w:eastAsia="es-ES"/>
    </w:rPr>
  </w:style>
  <w:style w:type="paragraph" w:customStyle="1" w:styleId="Outline1">
    <w:name w:val="Outline1"/>
    <w:basedOn w:val="Outline"/>
    <w:next w:val="Outline2"/>
    <w:rsid w:val="005A68BF"/>
    <w:pPr>
      <w:keepNext/>
      <w:widowControl/>
      <w:tabs>
        <w:tab w:val="num" w:pos="360"/>
        <w:tab w:val="num" w:pos="926"/>
      </w:tabs>
      <w:adjustRightInd/>
      <w:spacing w:line="240" w:lineRule="auto"/>
      <w:ind w:left="360" w:hanging="360"/>
      <w:jc w:val="left"/>
    </w:pPr>
    <w:rPr>
      <w:lang w:val="es-ES_tradnl" w:eastAsia="es-ES"/>
    </w:rPr>
  </w:style>
  <w:style w:type="paragraph" w:customStyle="1" w:styleId="Head11">
    <w:name w:val="Head 1.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Header1">
    <w:name w:val="Header1"/>
    <w:basedOn w:val="Normal"/>
    <w:rsid w:val="005A68BF"/>
    <w:pPr>
      <w:widowControl w:val="0"/>
      <w:spacing w:after="0" w:line="240" w:lineRule="auto"/>
      <w:jc w:val="center"/>
    </w:pPr>
    <w:rPr>
      <w:rFonts w:ascii="Times New Roman Bold" w:eastAsia="Times New Roman" w:hAnsi="Times New Roman Bold" w:cs="Times New Roman"/>
      <w:b/>
      <w:smallCaps/>
      <w:sz w:val="36"/>
      <w:szCs w:val="20"/>
      <w:lang w:val="en-US" w:eastAsia="es-ES"/>
    </w:rPr>
  </w:style>
  <w:style w:type="paragraph" w:customStyle="1" w:styleId="Head2">
    <w:name w:val="Head 2"/>
    <w:basedOn w:val="Ttulo9"/>
    <w:rsid w:val="005A68BF"/>
    <w:pPr>
      <w:suppressAutoHyphens/>
      <w:adjustRightInd/>
      <w:spacing w:line="240" w:lineRule="auto"/>
      <w:jc w:val="both"/>
      <w:outlineLvl w:val="9"/>
    </w:pPr>
    <w:rPr>
      <w:rFonts w:ascii="Times New Roman Bold" w:hAnsi="Times New Roman Bold"/>
      <w:b w:val="0"/>
      <w:bCs w:val="0"/>
      <w:spacing w:val="-4"/>
      <w:szCs w:val="20"/>
      <w:lang w:val="en-US" w:eastAsia="es-ES"/>
    </w:rPr>
  </w:style>
  <w:style w:type="paragraph" w:customStyle="1" w:styleId="epgrafe">
    <w:name w:val="epígrafe"/>
    <w:basedOn w:val="Normal"/>
    <w:rsid w:val="005A68BF"/>
    <w:pPr>
      <w:spacing w:after="0" w:line="240" w:lineRule="auto"/>
    </w:pPr>
    <w:rPr>
      <w:rFonts w:ascii="Times New Roman" w:eastAsia="Times New Roman" w:hAnsi="Times New Roman" w:cs="Times New Roman"/>
      <w:sz w:val="24"/>
      <w:szCs w:val="20"/>
      <w:lang w:val="es-ES" w:eastAsia="es-ES"/>
    </w:rPr>
  </w:style>
  <w:style w:type="paragraph" w:customStyle="1" w:styleId="xl52">
    <w:name w:val="xl52"/>
    <w:basedOn w:val="Normal"/>
    <w:rsid w:val="005A68BF"/>
    <w:pPr>
      <w:spacing w:before="100" w:beforeAutospacing="1" w:after="100" w:afterAutospacing="1" w:line="240" w:lineRule="auto"/>
      <w:jc w:val="both"/>
    </w:pPr>
    <w:rPr>
      <w:rFonts w:ascii="Arial" w:eastAsia="Arial Unicode MS" w:hAnsi="Arial" w:cs="Arial"/>
      <w:b/>
      <w:bCs/>
      <w:sz w:val="12"/>
      <w:szCs w:val="12"/>
      <w:lang w:val="es-ES" w:eastAsia="es-ES"/>
    </w:rPr>
  </w:style>
  <w:style w:type="paragraph" w:customStyle="1" w:styleId="xl24">
    <w:name w:val="xl24"/>
    <w:basedOn w:val="Normal"/>
    <w:rsid w:val="005A68BF"/>
    <w:pPr>
      <w:pBdr>
        <w:lef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5">
    <w:name w:val="xl25"/>
    <w:basedOn w:val="Normal"/>
    <w:rsid w:val="005A68BF"/>
    <w:pPr>
      <w:pBdr>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7">
    <w:name w:val="xl27"/>
    <w:basedOn w:val="Normal"/>
    <w:rsid w:val="005A68BF"/>
    <w:pPr>
      <w:pBdr>
        <w:top w:val="double" w:sz="6" w:space="0" w:color="auto"/>
        <w:left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8">
    <w:name w:val="xl28"/>
    <w:basedOn w:val="Normal"/>
    <w:rsid w:val="005A68BF"/>
    <w:pPr>
      <w:pBdr>
        <w:top w:val="double" w:sz="6" w:space="0" w:color="auto"/>
        <w:left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9">
    <w:name w:val="xl29"/>
    <w:basedOn w:val="Normal"/>
    <w:rsid w:val="005A68BF"/>
    <w:pPr>
      <w:pBdr>
        <w:left w:val="single" w:sz="12"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1">
    <w:name w:val="xl31"/>
    <w:basedOn w:val="Normal"/>
    <w:rsid w:val="005A68BF"/>
    <w:pPr>
      <w:pBdr>
        <w:top w:val="single" w:sz="4" w:space="0" w:color="auto"/>
        <w:left w:val="single" w:sz="8"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2">
    <w:name w:val="xl32"/>
    <w:basedOn w:val="Normal"/>
    <w:rsid w:val="005A68BF"/>
    <w:pPr>
      <w:pBdr>
        <w:top w:val="single" w:sz="4" w:space="0" w:color="auto"/>
        <w:left w:val="single" w:sz="4" w:space="0" w:color="auto"/>
        <w:bottom w:val="double" w:sz="6" w:space="0" w:color="auto"/>
        <w:right w:val="single" w:sz="8"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3">
    <w:name w:val="xl33"/>
    <w:basedOn w:val="Normal"/>
    <w:rsid w:val="005A68B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4">
    <w:name w:val="xl34"/>
    <w:basedOn w:val="Normal"/>
    <w:rsid w:val="005A68BF"/>
    <w:pPr>
      <w:pBdr>
        <w:top w:val="double" w:sz="6"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5">
    <w:name w:val="xl35"/>
    <w:basedOn w:val="Normal"/>
    <w:rsid w:val="005A68BF"/>
    <w:pPr>
      <w:pBdr>
        <w:top w:val="double" w:sz="6"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6">
    <w:name w:val="xl36"/>
    <w:basedOn w:val="Normal"/>
    <w:rsid w:val="005A68BF"/>
    <w:pPr>
      <w:pBdr>
        <w:top w:val="double" w:sz="6"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7">
    <w:name w:val="xl37"/>
    <w:basedOn w:val="Normal"/>
    <w:rsid w:val="005A68BF"/>
    <w:pPr>
      <w:pBdr>
        <w:top w:val="double" w:sz="6"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8">
    <w:name w:val="xl38"/>
    <w:basedOn w:val="Normal"/>
    <w:rsid w:val="005A68BF"/>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9">
    <w:name w:val="xl39"/>
    <w:basedOn w:val="Normal"/>
    <w:rsid w:val="005A68BF"/>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0">
    <w:name w:val="xl40"/>
    <w:basedOn w:val="Normal"/>
    <w:rsid w:val="005A68BF"/>
    <w:pPr>
      <w:pBdr>
        <w:top w:val="double" w:sz="6"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1">
    <w:name w:val="xl41"/>
    <w:basedOn w:val="Normal"/>
    <w:rsid w:val="005A68BF"/>
    <w:pPr>
      <w:pBdr>
        <w:top w:val="single" w:sz="4"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2">
    <w:name w:val="xl42"/>
    <w:basedOn w:val="Normal"/>
    <w:rsid w:val="005A68B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3">
    <w:name w:val="xl43"/>
    <w:basedOn w:val="Normal"/>
    <w:rsid w:val="005A68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4">
    <w:name w:val="xl44"/>
    <w:basedOn w:val="Normal"/>
    <w:rsid w:val="005A68BF"/>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5">
    <w:name w:val="xl45"/>
    <w:basedOn w:val="Normal"/>
    <w:rsid w:val="005A68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6">
    <w:name w:val="xl46"/>
    <w:basedOn w:val="Normal"/>
    <w:rsid w:val="005A68B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7">
    <w:name w:val="xl47"/>
    <w:basedOn w:val="Normal"/>
    <w:rsid w:val="005A68BF"/>
    <w:pPr>
      <w:pBdr>
        <w:top w:val="single" w:sz="4"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8">
    <w:name w:val="xl48"/>
    <w:basedOn w:val="Normal"/>
    <w:rsid w:val="005A68BF"/>
    <w:pPr>
      <w:spacing w:before="100" w:beforeAutospacing="1" w:after="100" w:afterAutospacing="1" w:line="240" w:lineRule="auto"/>
    </w:pPr>
    <w:rPr>
      <w:rFonts w:ascii="Arial" w:eastAsia="Arial Unicode MS" w:hAnsi="Arial" w:cs="Arial"/>
      <w:i/>
      <w:iCs/>
      <w:sz w:val="16"/>
      <w:szCs w:val="16"/>
      <w:lang w:val="es-ES" w:eastAsia="es-ES"/>
    </w:rPr>
  </w:style>
  <w:style w:type="paragraph" w:customStyle="1" w:styleId="xl49">
    <w:name w:val="xl49"/>
    <w:basedOn w:val="Normal"/>
    <w:rsid w:val="005A68BF"/>
    <w:pPr>
      <w:pBdr>
        <w:top w:val="single" w:sz="4" w:space="0" w:color="auto"/>
        <w:left w:val="single" w:sz="12"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0">
    <w:name w:val="xl50"/>
    <w:basedOn w:val="Normal"/>
    <w:rsid w:val="005A68BF"/>
    <w:pPr>
      <w:pBdr>
        <w:top w:val="single" w:sz="4" w:space="0" w:color="auto"/>
        <w:left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1">
    <w:name w:val="xl51"/>
    <w:basedOn w:val="Normal"/>
    <w:rsid w:val="005A68BF"/>
    <w:pPr>
      <w:pBdr>
        <w:top w:val="single" w:sz="4" w:space="0" w:color="auto"/>
        <w:left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3">
    <w:name w:val="xl53"/>
    <w:basedOn w:val="Normal"/>
    <w:rsid w:val="005A68BF"/>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4">
    <w:name w:val="xl54"/>
    <w:basedOn w:val="Normal"/>
    <w:rsid w:val="005A68BF"/>
    <w:pPr>
      <w:pBdr>
        <w:top w:val="single" w:sz="4" w:space="0" w:color="auto"/>
        <w:left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WW-Epgrafe">
    <w:name w:val="WW-Epígrafe"/>
    <w:basedOn w:val="Normal"/>
    <w:next w:val="Normal"/>
    <w:rsid w:val="005A68BF"/>
    <w:pPr>
      <w:suppressAutoHyphens/>
      <w:spacing w:after="0" w:line="321" w:lineRule="exact"/>
      <w:jc w:val="center"/>
    </w:pPr>
    <w:rPr>
      <w:rFonts w:ascii="Arial" w:eastAsia="Times New Roman" w:hAnsi="Arial" w:cs="Times New Roman"/>
      <w:b/>
      <w:sz w:val="24"/>
      <w:szCs w:val="20"/>
      <w:u w:val="single"/>
      <w:lang w:val="es-ES" w:eastAsia="es-ES"/>
    </w:rPr>
  </w:style>
  <w:style w:type="paragraph" w:customStyle="1" w:styleId="WW-Lista2">
    <w:name w:val="WW-Lista 2"/>
    <w:basedOn w:val="Normal"/>
    <w:rsid w:val="005A68BF"/>
    <w:pPr>
      <w:suppressAutoHyphens/>
      <w:spacing w:after="0" w:line="240" w:lineRule="auto"/>
      <w:ind w:left="566" w:hanging="283"/>
    </w:pPr>
    <w:rPr>
      <w:rFonts w:ascii="Times New Roman" w:eastAsia="Times New Roman" w:hAnsi="Times New Roman" w:cs="Times New Roman"/>
      <w:sz w:val="20"/>
      <w:szCs w:val="20"/>
      <w:lang w:val="es-ES" w:eastAsia="es-ES"/>
    </w:rPr>
  </w:style>
  <w:style w:type="paragraph" w:customStyle="1" w:styleId="c2">
    <w:name w:val="c2"/>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14">
    <w:name w:val="p14"/>
    <w:basedOn w:val="Normal"/>
    <w:rsid w:val="005A68BF"/>
    <w:pPr>
      <w:tabs>
        <w:tab w:val="left" w:pos="740"/>
      </w:tabs>
      <w:spacing w:after="0" w:line="240" w:lineRule="auto"/>
      <w:jc w:val="both"/>
    </w:pPr>
    <w:rPr>
      <w:rFonts w:ascii="Chicago" w:eastAsia="Times New Roman" w:hAnsi="Chicago" w:cs="Times New Roman"/>
      <w:sz w:val="24"/>
      <w:szCs w:val="20"/>
      <w:lang w:val="es-ES" w:eastAsia="es-ES"/>
    </w:rPr>
  </w:style>
  <w:style w:type="paragraph" w:customStyle="1" w:styleId="p15">
    <w:name w:val="p15"/>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20">
    <w:name w:val="p20"/>
    <w:basedOn w:val="Normal"/>
    <w:rsid w:val="005A68BF"/>
    <w:pPr>
      <w:spacing w:after="0" w:line="240" w:lineRule="auto"/>
      <w:ind w:left="540" w:hanging="540"/>
      <w:jc w:val="both"/>
    </w:pPr>
    <w:rPr>
      <w:rFonts w:ascii="Chicago" w:eastAsia="Times New Roman" w:hAnsi="Chicago" w:cs="Times New Roman"/>
      <w:sz w:val="24"/>
      <w:szCs w:val="20"/>
      <w:lang w:val="es-ES" w:eastAsia="es-ES"/>
    </w:rPr>
  </w:style>
  <w:style w:type="paragraph" w:customStyle="1" w:styleId="p25">
    <w:name w:val="p25"/>
    <w:basedOn w:val="Normal"/>
    <w:rsid w:val="005A68BF"/>
    <w:pPr>
      <w:spacing w:after="0" w:line="240" w:lineRule="auto"/>
      <w:ind w:left="260" w:hanging="260"/>
    </w:pPr>
    <w:rPr>
      <w:rFonts w:ascii="Chicago" w:eastAsia="Times New Roman" w:hAnsi="Chicago" w:cs="Times New Roman"/>
      <w:sz w:val="24"/>
      <w:szCs w:val="20"/>
      <w:lang w:val="es-ES" w:eastAsia="es-ES"/>
    </w:rPr>
  </w:style>
  <w:style w:type="paragraph" w:customStyle="1" w:styleId="Estilo1">
    <w:name w:val="Estilo1"/>
    <w:basedOn w:val="Normal"/>
    <w:rsid w:val="005A68BF"/>
    <w:pPr>
      <w:spacing w:after="0" w:line="240" w:lineRule="auto"/>
      <w:jc w:val="both"/>
    </w:pPr>
    <w:rPr>
      <w:rFonts w:ascii="Times New Roman" w:eastAsia="Times New Roman" w:hAnsi="Times New Roman" w:cs="Times New Roman"/>
      <w:sz w:val="24"/>
      <w:szCs w:val="20"/>
      <w:lang w:val="es-ES" w:eastAsia="es-ES"/>
    </w:rPr>
  </w:style>
  <w:style w:type="paragraph" w:customStyle="1" w:styleId="p0">
    <w:name w:val="p0"/>
    <w:basedOn w:val="Normal"/>
    <w:rsid w:val="005A68BF"/>
    <w:pPr>
      <w:tabs>
        <w:tab w:val="left" w:pos="720"/>
      </w:tabs>
      <w:spacing w:after="0" w:line="240" w:lineRule="atLeast"/>
      <w:jc w:val="both"/>
    </w:pPr>
    <w:rPr>
      <w:rFonts w:ascii="Chicago" w:eastAsia="Times New Roman" w:hAnsi="Chicago" w:cs="Times New Roman"/>
      <w:sz w:val="24"/>
      <w:szCs w:val="20"/>
      <w:lang w:val="es-ES" w:eastAsia="es-ES"/>
    </w:rPr>
  </w:style>
  <w:style w:type="paragraph" w:customStyle="1" w:styleId="Encabezado1">
    <w:name w:val="Encabezado1"/>
    <w:basedOn w:val="Normal"/>
    <w:next w:val="Textoindependiente"/>
    <w:rsid w:val="005A68BF"/>
    <w:pPr>
      <w:keepNext/>
      <w:widowControl w:val="0"/>
      <w:suppressAutoHyphens/>
      <w:spacing w:before="240" w:after="120" w:line="360" w:lineRule="atLeast"/>
      <w:jc w:val="both"/>
    </w:pPr>
    <w:rPr>
      <w:rFonts w:ascii="Nimbus Sans L" w:eastAsia="DejaVu Sans" w:hAnsi="Nimbus Sans L" w:cs="DejaVu Sans"/>
      <w:sz w:val="28"/>
      <w:szCs w:val="28"/>
      <w:lang w:val="es-ES" w:eastAsia="ar-SA"/>
    </w:rPr>
  </w:style>
  <w:style w:type="paragraph" w:customStyle="1" w:styleId="Etiqueta">
    <w:name w:val="Etiqueta"/>
    <w:basedOn w:val="Normal"/>
    <w:rsid w:val="005A68BF"/>
    <w:pPr>
      <w:widowControl w:val="0"/>
      <w:suppressLineNumbers/>
      <w:suppressAutoHyphens/>
      <w:spacing w:before="120" w:after="120" w:line="360" w:lineRule="atLeast"/>
      <w:jc w:val="both"/>
    </w:pPr>
    <w:rPr>
      <w:rFonts w:ascii="Times New Roman" w:eastAsia="Times New Roman" w:hAnsi="Times New Roman" w:cs="Calibri"/>
      <w:i/>
      <w:iCs/>
      <w:sz w:val="24"/>
      <w:szCs w:val="24"/>
      <w:lang w:val="es-ES" w:eastAsia="ar-SA"/>
    </w:rPr>
  </w:style>
  <w:style w:type="paragraph" w:customStyle="1" w:styleId="ndice">
    <w:name w:val="Índice"/>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Textoindependiente23">
    <w:name w:val="Texto independiente 23"/>
    <w:basedOn w:val="Normal"/>
    <w:rsid w:val="005A68BF"/>
    <w:pPr>
      <w:widowControl w:val="0"/>
      <w:numPr>
        <w:numId w:val="6"/>
      </w:numPr>
      <w:suppressAutoHyphens/>
      <w:spacing w:before="120" w:after="120" w:line="360" w:lineRule="atLeast"/>
      <w:jc w:val="center"/>
    </w:pPr>
    <w:rPr>
      <w:rFonts w:ascii="Times New Roman" w:eastAsia="Times New Roman" w:hAnsi="Times New Roman" w:cs="Calibri"/>
      <w:b/>
      <w:sz w:val="28"/>
      <w:szCs w:val="20"/>
      <w:lang w:val="en-US" w:eastAsia="ar-SA"/>
    </w:rPr>
  </w:style>
  <w:style w:type="paragraph" w:customStyle="1" w:styleId="Sangra2detindependiente3">
    <w:name w:val="Sangría 2 de t. independiente3"/>
    <w:basedOn w:val="Normal"/>
    <w:rsid w:val="005A68BF"/>
    <w:pPr>
      <w:widowControl w:val="0"/>
      <w:tabs>
        <w:tab w:val="left" w:pos="1584"/>
      </w:tabs>
      <w:suppressAutoHyphens/>
      <w:spacing w:after="0" w:line="360" w:lineRule="atLeast"/>
      <w:ind w:left="1062" w:hanging="1062"/>
      <w:jc w:val="both"/>
    </w:pPr>
    <w:rPr>
      <w:rFonts w:ascii="Times New Roman" w:eastAsia="Times New Roman" w:hAnsi="Times New Roman" w:cs="Calibri"/>
      <w:sz w:val="24"/>
      <w:szCs w:val="24"/>
      <w:lang w:val="es-ES" w:eastAsia="ar-SA"/>
    </w:rPr>
  </w:style>
  <w:style w:type="paragraph" w:customStyle="1" w:styleId="listparagraph">
    <w:name w:val="listparagraph"/>
    <w:basedOn w:val="Normal"/>
    <w:rsid w:val="005A68BF"/>
    <w:pPr>
      <w:suppressAutoHyphens/>
      <w:spacing w:after="0" w:line="240" w:lineRule="auto"/>
      <w:ind w:left="720"/>
    </w:pPr>
    <w:rPr>
      <w:rFonts w:ascii="Times New Roman" w:eastAsia="Times New Roman" w:hAnsi="Times New Roman" w:cs="Calibri"/>
      <w:sz w:val="24"/>
      <w:szCs w:val="24"/>
      <w:lang w:val="es-ES" w:eastAsia="ar-SA"/>
    </w:rPr>
  </w:style>
  <w:style w:type="paragraph" w:customStyle="1" w:styleId="Sangra3detindependiente4">
    <w:name w:val="Sangría 3 de t. independiente4"/>
    <w:basedOn w:val="Normal"/>
    <w:rsid w:val="005A68BF"/>
    <w:pPr>
      <w:widowControl w:val="0"/>
      <w:tabs>
        <w:tab w:val="left" w:pos="72"/>
      </w:tabs>
      <w:suppressAutoHyphens/>
      <w:spacing w:after="0" w:line="360" w:lineRule="atLeast"/>
      <w:ind w:left="792" w:hanging="540"/>
      <w:jc w:val="both"/>
    </w:pPr>
    <w:rPr>
      <w:rFonts w:ascii="Times New Roman" w:eastAsia="Times New Roman" w:hAnsi="Times New Roman" w:cs="Calibri"/>
      <w:sz w:val="24"/>
      <w:szCs w:val="24"/>
      <w:lang w:val="es-ES" w:eastAsia="ar-SA"/>
    </w:rPr>
  </w:style>
  <w:style w:type="paragraph" w:customStyle="1" w:styleId="Textodebloque1">
    <w:name w:val="Texto de bloque1"/>
    <w:basedOn w:val="Normal"/>
    <w:rsid w:val="005A68BF"/>
    <w:pPr>
      <w:widowControl w:val="0"/>
      <w:tabs>
        <w:tab w:val="left" w:pos="1764"/>
      </w:tabs>
      <w:suppressAutoHyphens/>
      <w:spacing w:after="0" w:line="360" w:lineRule="atLeast"/>
      <w:ind w:left="1152" w:right="-72" w:hanging="540"/>
      <w:jc w:val="both"/>
    </w:pPr>
    <w:rPr>
      <w:rFonts w:ascii="Times New Roman" w:eastAsia="Times New Roman" w:hAnsi="Times New Roman" w:cs="Calibri"/>
      <w:sz w:val="24"/>
      <w:szCs w:val="24"/>
      <w:lang w:val="es-MX" w:eastAsia="ar-SA"/>
    </w:rPr>
  </w:style>
  <w:style w:type="paragraph" w:customStyle="1" w:styleId="Textoindependiente33">
    <w:name w:val="Texto independiente 33"/>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sz w:val="24"/>
      <w:szCs w:val="24"/>
      <w:lang w:val="es-ES" w:eastAsia="ar-SA"/>
    </w:rPr>
  </w:style>
  <w:style w:type="paragraph" w:customStyle="1" w:styleId="Textocomentario1">
    <w:name w:val="Texto comentario1"/>
    <w:basedOn w:val="Normal"/>
    <w:rsid w:val="005A68BF"/>
    <w:pPr>
      <w:widowControl w:val="0"/>
      <w:suppressAutoHyphens/>
      <w:spacing w:after="0" w:line="360" w:lineRule="atLeast"/>
      <w:jc w:val="both"/>
    </w:pPr>
    <w:rPr>
      <w:rFonts w:ascii="Times New Roman" w:eastAsia="Times New Roman" w:hAnsi="Times New Roman" w:cs="Calibri"/>
      <w:sz w:val="20"/>
      <w:szCs w:val="20"/>
      <w:lang w:val="en-US" w:eastAsia="ar-SA"/>
    </w:rPr>
  </w:style>
  <w:style w:type="paragraph" w:customStyle="1" w:styleId="SectionIXHeader">
    <w:name w:val="Section IX. Header"/>
    <w:basedOn w:val="SectionVIHeader"/>
    <w:rsid w:val="005A68BF"/>
    <w:pPr>
      <w:suppressAutoHyphens/>
      <w:adjustRightInd/>
      <w:spacing w:before="0" w:after="0"/>
    </w:pPr>
    <w:rPr>
      <w:rFonts w:ascii="Times New Roman Bold" w:hAnsi="Times New Roman Bold" w:cs="Calibri"/>
      <w:lang w:val="es-ES_tradnl" w:eastAsia="ar-SA"/>
    </w:rPr>
  </w:style>
  <w:style w:type="paragraph" w:customStyle="1" w:styleId="aparagraphs">
    <w:name w:val="(a) paragraphs"/>
    <w:next w:val="Normal"/>
    <w:rsid w:val="005A68BF"/>
    <w:pPr>
      <w:widowControl w:val="0"/>
      <w:suppressAutoHyphens/>
      <w:spacing w:before="120" w:after="120" w:line="360" w:lineRule="atLeast"/>
      <w:jc w:val="both"/>
    </w:pPr>
    <w:rPr>
      <w:rFonts w:ascii="Times New Roman" w:eastAsia="Times New Roman" w:hAnsi="Times New Roman" w:cs="Calibri"/>
      <w:sz w:val="24"/>
      <w:szCs w:val="20"/>
      <w:lang w:val="es-ES_tradnl" w:eastAsia="ar-SA"/>
    </w:rPr>
  </w:style>
  <w:style w:type="paragraph" w:customStyle="1" w:styleId="Mapadeldocumento1">
    <w:name w:val="Mapa del documento1"/>
    <w:basedOn w:val="Normal"/>
    <w:rsid w:val="005A68BF"/>
    <w:pPr>
      <w:widowControl w:val="0"/>
      <w:shd w:val="clear" w:color="auto" w:fill="000080"/>
      <w:suppressAutoHyphens/>
      <w:spacing w:after="0" w:line="360" w:lineRule="atLeast"/>
      <w:jc w:val="both"/>
    </w:pPr>
    <w:rPr>
      <w:rFonts w:ascii="Tahoma" w:eastAsia="Times New Roman" w:hAnsi="Tahoma" w:cs="Tahoma"/>
      <w:sz w:val="24"/>
      <w:szCs w:val="24"/>
      <w:lang w:val="es-ES" w:eastAsia="ar-SA"/>
    </w:rPr>
  </w:style>
  <w:style w:type="paragraph" w:customStyle="1" w:styleId="Seccion8">
    <w:name w:val="Seccion 8"/>
    <w:basedOn w:val="Normal"/>
    <w:rsid w:val="005A68BF"/>
    <w:pPr>
      <w:widowControl w:val="0"/>
      <w:suppressAutoHyphens/>
      <w:spacing w:after="0" w:line="240" w:lineRule="auto"/>
      <w:jc w:val="center"/>
    </w:pPr>
    <w:rPr>
      <w:rFonts w:ascii="Times New Roman" w:eastAsia="Times New Roman" w:hAnsi="Times New Roman" w:cs="Calibri"/>
      <w:b/>
      <w:sz w:val="40"/>
      <w:szCs w:val="24"/>
      <w:lang w:val="es-ES" w:eastAsia="ar-SA"/>
    </w:rPr>
  </w:style>
  <w:style w:type="paragraph" w:customStyle="1" w:styleId="Lista21">
    <w:name w:val="Lista 21"/>
    <w:basedOn w:val="Normal"/>
    <w:rsid w:val="005A68BF"/>
    <w:pPr>
      <w:widowControl w:val="0"/>
      <w:suppressAutoHyphens/>
      <w:spacing w:after="0" w:line="360" w:lineRule="atLeast"/>
      <w:ind w:left="566" w:hanging="283"/>
      <w:jc w:val="both"/>
    </w:pPr>
    <w:rPr>
      <w:rFonts w:ascii="Times New Roman" w:eastAsia="Times New Roman" w:hAnsi="Times New Roman" w:cs="Calibri"/>
      <w:sz w:val="24"/>
      <w:szCs w:val="24"/>
      <w:lang w:val="es-ES" w:eastAsia="ar-SA"/>
    </w:rPr>
  </w:style>
  <w:style w:type="paragraph" w:customStyle="1" w:styleId="Continuarlista1">
    <w:name w:val="Continuar lista1"/>
    <w:basedOn w:val="Normal"/>
    <w:rsid w:val="005A68BF"/>
    <w:pPr>
      <w:suppressAutoHyphens/>
      <w:spacing w:after="120" w:line="240" w:lineRule="auto"/>
      <w:ind w:left="283"/>
    </w:pPr>
    <w:rPr>
      <w:rFonts w:ascii="Times New Roman" w:eastAsia="Times New Roman" w:hAnsi="Times New Roman" w:cs="Calibri"/>
      <w:sz w:val="24"/>
      <w:szCs w:val="20"/>
      <w:lang w:val="es-ES" w:eastAsia="ar-SA"/>
    </w:rPr>
  </w:style>
  <w:style w:type="paragraph" w:customStyle="1" w:styleId="Encabezadodemensaje1">
    <w:name w:val="Encabezado de mensaje1"/>
    <w:basedOn w:val="Normal"/>
    <w:rsid w:val="005A68BF"/>
    <w:pPr>
      <w:suppressAutoHyphens/>
      <w:spacing w:after="0" w:line="240" w:lineRule="auto"/>
      <w:ind w:left="1134" w:hanging="1134"/>
    </w:pPr>
    <w:rPr>
      <w:rFonts w:ascii="Arial" w:eastAsia="Times New Roman" w:hAnsi="Arial" w:cs="Calibri"/>
      <w:sz w:val="24"/>
      <w:szCs w:val="20"/>
      <w:lang w:val="es-ES" w:eastAsia="ar-SA"/>
    </w:rPr>
  </w:style>
  <w:style w:type="paragraph" w:customStyle="1" w:styleId="Listaconvietas21">
    <w:name w:val="Lista con viñetas 21"/>
    <w:basedOn w:val="Normal"/>
    <w:rsid w:val="005A68BF"/>
    <w:pPr>
      <w:suppressAutoHyphens/>
      <w:spacing w:after="0" w:line="240" w:lineRule="auto"/>
      <w:ind w:left="566" w:hanging="283"/>
    </w:pPr>
    <w:rPr>
      <w:rFonts w:ascii="Times New Roman" w:eastAsia="Times New Roman" w:hAnsi="Times New Roman" w:cs="Calibri"/>
      <w:sz w:val="24"/>
      <w:szCs w:val="20"/>
      <w:lang w:val="es-ES" w:eastAsia="ar-SA"/>
    </w:rPr>
  </w:style>
  <w:style w:type="paragraph" w:customStyle="1" w:styleId="Continuarlista21">
    <w:name w:val="Continuar lista 21"/>
    <w:basedOn w:val="Normal"/>
    <w:rsid w:val="005A68BF"/>
    <w:pPr>
      <w:suppressAutoHyphens/>
      <w:spacing w:after="120" w:line="240" w:lineRule="auto"/>
      <w:ind w:left="566"/>
    </w:pPr>
    <w:rPr>
      <w:rFonts w:ascii="Times New Roman" w:eastAsia="Times New Roman" w:hAnsi="Times New Roman" w:cs="Calibri"/>
      <w:sz w:val="24"/>
      <w:szCs w:val="20"/>
      <w:lang w:val="es-ES" w:eastAsia="ar-SA"/>
    </w:rPr>
  </w:style>
  <w:style w:type="paragraph" w:customStyle="1" w:styleId="Lista31">
    <w:name w:val="Lista 31"/>
    <w:basedOn w:val="Normal"/>
    <w:rsid w:val="005A68BF"/>
    <w:pPr>
      <w:suppressAutoHyphens/>
      <w:spacing w:after="0" w:line="240" w:lineRule="auto"/>
      <w:ind w:left="849" w:hanging="283"/>
    </w:pPr>
    <w:rPr>
      <w:rFonts w:ascii="Times New Roman" w:eastAsia="Times New Roman" w:hAnsi="Times New Roman" w:cs="Calibri"/>
      <w:sz w:val="24"/>
      <w:szCs w:val="20"/>
      <w:lang w:val="es-ES" w:eastAsia="ar-SA"/>
    </w:rPr>
  </w:style>
  <w:style w:type="paragraph" w:customStyle="1" w:styleId="Listaconvietas41">
    <w:name w:val="Lista con viñetas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41">
    <w:name w:val="Lista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convietas31">
    <w:name w:val="Lista con viñetas 31"/>
    <w:basedOn w:val="Normal"/>
    <w:rsid w:val="005A68BF"/>
    <w:pPr>
      <w:tabs>
        <w:tab w:val="left" w:pos="1852"/>
      </w:tabs>
      <w:suppressAutoHyphens/>
      <w:spacing w:after="0" w:line="240" w:lineRule="auto"/>
      <w:ind w:left="926" w:hanging="360"/>
    </w:pPr>
    <w:rPr>
      <w:rFonts w:ascii="Times New Roman" w:eastAsia="Times New Roman" w:hAnsi="Times New Roman" w:cs="Calibri"/>
      <w:sz w:val="20"/>
      <w:szCs w:val="20"/>
      <w:lang w:val="es-ES" w:eastAsia="ar-SA"/>
    </w:rPr>
  </w:style>
  <w:style w:type="paragraph" w:customStyle="1" w:styleId="Continuarlista31">
    <w:name w:val="Continuar lista 31"/>
    <w:basedOn w:val="Normal"/>
    <w:rsid w:val="005A68BF"/>
    <w:pPr>
      <w:suppressAutoHyphens/>
      <w:spacing w:after="120" w:line="240" w:lineRule="auto"/>
      <w:ind w:left="849"/>
    </w:pPr>
    <w:rPr>
      <w:rFonts w:ascii="Times New Roman" w:eastAsia="Times New Roman" w:hAnsi="Times New Roman" w:cs="Calibri"/>
      <w:sz w:val="20"/>
      <w:szCs w:val="20"/>
      <w:lang w:val="es-ES" w:eastAsia="ar-SA"/>
    </w:rPr>
  </w:style>
  <w:style w:type="paragraph" w:customStyle="1" w:styleId="WW-ndice4">
    <w:name w:val="WW-Índice 4"/>
    <w:basedOn w:val="Normal"/>
    <w:next w:val="Normal"/>
    <w:rsid w:val="005A68BF"/>
    <w:pPr>
      <w:suppressAutoHyphens/>
      <w:spacing w:after="0" w:line="240" w:lineRule="auto"/>
      <w:ind w:left="800" w:hanging="200"/>
    </w:pPr>
    <w:rPr>
      <w:rFonts w:ascii="Times New Roman" w:eastAsia="Times New Roman" w:hAnsi="Times New Roman" w:cs="Calibri"/>
      <w:sz w:val="20"/>
      <w:szCs w:val="20"/>
      <w:lang w:val="es-ES" w:eastAsia="ar-SA"/>
    </w:rPr>
  </w:style>
  <w:style w:type="paragraph" w:customStyle="1" w:styleId="WW-ndice5">
    <w:name w:val="WW-Índice 5"/>
    <w:basedOn w:val="Normal"/>
    <w:next w:val="Normal"/>
    <w:rsid w:val="005A68BF"/>
    <w:pPr>
      <w:suppressAutoHyphens/>
      <w:spacing w:after="0" w:line="240" w:lineRule="auto"/>
      <w:ind w:left="1000" w:hanging="200"/>
    </w:pPr>
    <w:rPr>
      <w:rFonts w:ascii="Times New Roman" w:eastAsia="Times New Roman" w:hAnsi="Times New Roman" w:cs="Calibri"/>
      <w:sz w:val="20"/>
      <w:szCs w:val="20"/>
      <w:lang w:val="es-ES" w:eastAsia="ar-SA"/>
    </w:rPr>
  </w:style>
  <w:style w:type="paragraph" w:customStyle="1" w:styleId="WW-ndice6">
    <w:name w:val="WW-Índice 6"/>
    <w:basedOn w:val="Normal"/>
    <w:next w:val="Normal"/>
    <w:rsid w:val="005A68BF"/>
    <w:pPr>
      <w:suppressAutoHyphens/>
      <w:spacing w:after="0" w:line="240" w:lineRule="auto"/>
      <w:ind w:left="1200" w:hanging="200"/>
    </w:pPr>
    <w:rPr>
      <w:rFonts w:ascii="Times New Roman" w:eastAsia="Times New Roman" w:hAnsi="Times New Roman" w:cs="Calibri"/>
      <w:sz w:val="20"/>
      <w:szCs w:val="20"/>
      <w:lang w:val="es-ES" w:eastAsia="ar-SA"/>
    </w:rPr>
  </w:style>
  <w:style w:type="paragraph" w:customStyle="1" w:styleId="WW-ndice7">
    <w:name w:val="WW-Índice 7"/>
    <w:basedOn w:val="Normal"/>
    <w:next w:val="Normal"/>
    <w:rsid w:val="005A68BF"/>
    <w:pPr>
      <w:suppressAutoHyphens/>
      <w:spacing w:after="0" w:line="240" w:lineRule="auto"/>
      <w:ind w:left="1400" w:hanging="200"/>
    </w:pPr>
    <w:rPr>
      <w:rFonts w:ascii="Times New Roman" w:eastAsia="Times New Roman" w:hAnsi="Times New Roman" w:cs="Calibri"/>
      <w:sz w:val="20"/>
      <w:szCs w:val="20"/>
      <w:lang w:val="es-ES" w:eastAsia="ar-SA"/>
    </w:rPr>
  </w:style>
  <w:style w:type="paragraph" w:customStyle="1" w:styleId="WW-ndice8">
    <w:name w:val="WW-Índice 8"/>
    <w:basedOn w:val="Normal"/>
    <w:next w:val="Normal"/>
    <w:rsid w:val="005A68BF"/>
    <w:pPr>
      <w:suppressAutoHyphens/>
      <w:spacing w:after="0" w:line="240" w:lineRule="auto"/>
      <w:ind w:left="1600" w:hanging="200"/>
    </w:pPr>
    <w:rPr>
      <w:rFonts w:ascii="Times New Roman" w:eastAsia="Times New Roman" w:hAnsi="Times New Roman" w:cs="Calibri"/>
      <w:sz w:val="20"/>
      <w:szCs w:val="20"/>
      <w:lang w:val="es-ES" w:eastAsia="ar-SA"/>
    </w:rPr>
  </w:style>
  <w:style w:type="paragraph" w:customStyle="1" w:styleId="WW-ndice9">
    <w:name w:val="WW-Índice 9"/>
    <w:basedOn w:val="Normal"/>
    <w:next w:val="Normal"/>
    <w:rsid w:val="005A68BF"/>
    <w:pPr>
      <w:suppressAutoHyphens/>
      <w:spacing w:after="0" w:line="240" w:lineRule="auto"/>
      <w:ind w:left="1800" w:hanging="200"/>
    </w:pPr>
    <w:rPr>
      <w:rFonts w:ascii="Times New Roman" w:eastAsia="Times New Roman" w:hAnsi="Times New Roman" w:cs="Calibri"/>
      <w:sz w:val="20"/>
      <w:szCs w:val="20"/>
      <w:lang w:val="es-ES" w:eastAsia="ar-SA"/>
    </w:rPr>
  </w:style>
  <w:style w:type="paragraph" w:customStyle="1" w:styleId="Epgrafe1">
    <w:name w:val="Epígrafe1"/>
    <w:basedOn w:val="Normal"/>
    <w:next w:val="Normal"/>
    <w:rsid w:val="005A68BF"/>
    <w:pPr>
      <w:suppressAutoHyphens/>
      <w:spacing w:after="0" w:line="321" w:lineRule="exact"/>
      <w:jc w:val="center"/>
    </w:pPr>
    <w:rPr>
      <w:rFonts w:ascii="Arial" w:eastAsia="Times New Roman" w:hAnsi="Arial" w:cs="Calibri"/>
      <w:b/>
      <w:sz w:val="24"/>
      <w:szCs w:val="20"/>
      <w:u w:val="single"/>
      <w:lang w:val="es-ES" w:eastAsia="ar-SA"/>
    </w:rPr>
  </w:style>
  <w:style w:type="paragraph" w:customStyle="1" w:styleId="Listaconvietas51">
    <w:name w:val="Lista con viñetas 51"/>
    <w:basedOn w:val="Normal"/>
    <w:rsid w:val="005A68BF"/>
    <w:pPr>
      <w:tabs>
        <w:tab w:val="left" w:pos="2984"/>
      </w:tabs>
      <w:suppressAutoHyphens/>
      <w:spacing w:after="0" w:line="240" w:lineRule="auto"/>
      <w:ind w:left="1492" w:hanging="360"/>
    </w:pPr>
    <w:rPr>
      <w:rFonts w:ascii="Courier New" w:eastAsia="Times New Roman" w:hAnsi="Courier New" w:cs="Calibri"/>
      <w:sz w:val="20"/>
      <w:szCs w:val="20"/>
      <w:lang w:val="es-ES" w:eastAsia="ar-SA"/>
    </w:rPr>
  </w:style>
  <w:style w:type="paragraph" w:customStyle="1" w:styleId="Fecha1">
    <w:name w:val="Fecha1"/>
    <w:basedOn w:val="Normal"/>
    <w:rsid w:val="005A68BF"/>
    <w:pPr>
      <w:widowControl w:val="0"/>
      <w:suppressAutoHyphens/>
      <w:spacing w:after="0" w:line="240" w:lineRule="auto"/>
    </w:pPr>
    <w:rPr>
      <w:rFonts w:ascii="Times New Roman" w:eastAsia="Times New Roman" w:hAnsi="Times New Roman" w:cs="Calibri"/>
      <w:sz w:val="20"/>
      <w:szCs w:val="20"/>
      <w:lang w:val="es-ES" w:eastAsia="ar-SA"/>
    </w:rPr>
  </w:style>
  <w:style w:type="paragraph" w:customStyle="1" w:styleId="Encabezadodelista1">
    <w:name w:val="Encabezado de lista1"/>
    <w:basedOn w:val="Normal"/>
    <w:next w:val="Normal"/>
    <w:rsid w:val="005A68BF"/>
    <w:pPr>
      <w:tabs>
        <w:tab w:val="left" w:pos="9000"/>
        <w:tab w:val="right" w:pos="9360"/>
      </w:tabs>
      <w:suppressAutoHyphens/>
      <w:spacing w:after="0" w:line="240" w:lineRule="auto"/>
    </w:pPr>
    <w:rPr>
      <w:rFonts w:ascii="Courier New" w:eastAsia="Times New Roman" w:hAnsi="Courier New" w:cs="Calibri"/>
      <w:sz w:val="20"/>
      <w:szCs w:val="20"/>
      <w:lang w:val="es-ES" w:eastAsia="ar-SA"/>
    </w:rPr>
  </w:style>
  <w:style w:type="paragraph" w:customStyle="1" w:styleId="Lista51">
    <w:name w:val="Lista 51"/>
    <w:basedOn w:val="Normal"/>
    <w:rsid w:val="005A68BF"/>
    <w:pPr>
      <w:suppressAutoHyphens/>
      <w:spacing w:after="0" w:line="240" w:lineRule="auto"/>
      <w:ind w:left="1415" w:hanging="283"/>
    </w:pPr>
    <w:rPr>
      <w:rFonts w:ascii="Courier New" w:eastAsia="Times New Roman" w:hAnsi="Courier New" w:cs="Calibri"/>
      <w:sz w:val="20"/>
      <w:szCs w:val="20"/>
      <w:lang w:val="es-ES" w:eastAsia="ar-SA"/>
    </w:rPr>
  </w:style>
  <w:style w:type="paragraph" w:customStyle="1" w:styleId="Sangranormal1">
    <w:name w:val="Sangría normal1"/>
    <w:basedOn w:val="Normal"/>
    <w:rsid w:val="005A68BF"/>
    <w:pPr>
      <w:suppressAutoHyphens/>
      <w:spacing w:after="0" w:line="240" w:lineRule="auto"/>
      <w:ind w:left="708"/>
    </w:pPr>
    <w:rPr>
      <w:rFonts w:ascii="Times New Roman" w:eastAsia="Times New Roman" w:hAnsi="Times New Roman" w:cs="Calibri"/>
      <w:sz w:val="20"/>
      <w:szCs w:val="20"/>
      <w:lang w:val="es-ES" w:eastAsia="ar-SA"/>
    </w:rPr>
  </w:style>
  <w:style w:type="paragraph" w:customStyle="1" w:styleId="Textoindependienteprimerasangra1">
    <w:name w:val="Texto independiente primera sangría1"/>
    <w:basedOn w:val="Textoindependiente"/>
    <w:rsid w:val="005A68BF"/>
    <w:pPr>
      <w:widowControl/>
      <w:adjustRightInd/>
      <w:spacing w:line="240" w:lineRule="auto"/>
      <w:ind w:firstLine="210"/>
      <w:jc w:val="left"/>
    </w:pPr>
    <w:rPr>
      <w:rFonts w:cs="Calibri"/>
      <w:sz w:val="20"/>
      <w:szCs w:val="20"/>
      <w:lang w:eastAsia="ar-SA"/>
    </w:rPr>
  </w:style>
  <w:style w:type="paragraph" w:customStyle="1" w:styleId="Textoindependienteprimerasangra21">
    <w:name w:val="Texto independiente primera sangría 21"/>
    <w:basedOn w:val="Sangradetextonormal"/>
    <w:rsid w:val="005A68BF"/>
    <w:pPr>
      <w:widowControl/>
      <w:suppressAutoHyphens/>
      <w:adjustRightInd/>
      <w:spacing w:after="120" w:line="240" w:lineRule="auto"/>
      <w:ind w:left="283" w:firstLine="210"/>
      <w:jc w:val="left"/>
    </w:pPr>
    <w:rPr>
      <w:rFonts w:cs="Calibri"/>
      <w:sz w:val="20"/>
      <w:szCs w:val="20"/>
      <w:lang w:eastAsia="ar-SA"/>
    </w:rPr>
  </w:style>
  <w:style w:type="paragraph" w:customStyle="1" w:styleId="Sangra3detindependiente2">
    <w:name w:val="Sangría 3 de t. independiente2"/>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Textoindependiente22">
    <w:name w:val="Texto independiente 22"/>
    <w:basedOn w:val="Normal"/>
    <w:rsid w:val="005A68BF"/>
    <w:pPr>
      <w:tabs>
        <w:tab w:val="left" w:pos="1571"/>
        <w:tab w:val="left" w:pos="10211"/>
        <w:tab w:val="left" w:pos="10931"/>
      </w:tabs>
      <w:suppressAutoHyphens/>
      <w:spacing w:after="0" w:line="240" w:lineRule="auto"/>
      <w:ind w:left="851" w:hanging="567"/>
      <w:jc w:val="both"/>
    </w:pPr>
    <w:rPr>
      <w:rFonts w:ascii="Arial" w:eastAsia="Times New Roman" w:hAnsi="Arial" w:cs="Calibri"/>
      <w:color w:val="000000"/>
      <w:szCs w:val="20"/>
      <w:lang w:val="es-ES" w:eastAsia="ar-SA"/>
    </w:rPr>
  </w:style>
  <w:style w:type="paragraph" w:customStyle="1" w:styleId="Paragraph1">
    <w:name w:val="Paragraph1"/>
    <w:basedOn w:val="Normal"/>
    <w:rsid w:val="005A68BF"/>
    <w:pPr>
      <w:suppressAutoHyphens/>
      <w:spacing w:before="120" w:after="120" w:line="240" w:lineRule="exact"/>
      <w:ind w:left="1416"/>
      <w:jc w:val="both"/>
    </w:pPr>
    <w:rPr>
      <w:rFonts w:ascii="Arial" w:eastAsia="Times New Roman" w:hAnsi="Arial" w:cs="Arial"/>
      <w:sz w:val="24"/>
      <w:szCs w:val="24"/>
      <w:lang w:val="es-MX" w:eastAsia="ar-SA"/>
    </w:rPr>
  </w:style>
  <w:style w:type="paragraph" w:customStyle="1" w:styleId="Paragraph2">
    <w:name w:val="Paragraph2"/>
    <w:basedOn w:val="Normal"/>
    <w:rsid w:val="005A68BF"/>
    <w:pPr>
      <w:suppressAutoHyphens/>
      <w:spacing w:before="120" w:after="120" w:line="240" w:lineRule="exact"/>
      <w:ind w:left="1416"/>
      <w:jc w:val="both"/>
    </w:pPr>
    <w:rPr>
      <w:rFonts w:ascii="Arial" w:eastAsia="Times New Roman" w:hAnsi="Arial" w:cs="Arial"/>
      <w:sz w:val="24"/>
      <w:szCs w:val="20"/>
      <w:lang w:val="es-MX" w:eastAsia="ar-SA"/>
    </w:rPr>
  </w:style>
  <w:style w:type="paragraph" w:customStyle="1" w:styleId="Sangra2detindependiente2">
    <w:name w:val="Sangría 2 de t. independiente2"/>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Textoindependiente32">
    <w:name w:val="Texto independiente 32"/>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font5">
    <w:name w:val="font5"/>
    <w:basedOn w:val="Normal"/>
    <w:rsid w:val="005A68BF"/>
    <w:pPr>
      <w:suppressAutoHyphens/>
      <w:spacing w:before="280" w:after="280" w:line="240" w:lineRule="auto"/>
    </w:pPr>
    <w:rPr>
      <w:rFonts w:ascii="Arial" w:eastAsia="Arial Unicode MS" w:hAnsi="Arial" w:cs="Arial"/>
      <w:color w:val="000000"/>
      <w:sz w:val="16"/>
      <w:szCs w:val="16"/>
      <w:lang w:val="es-ES" w:eastAsia="ar-SA"/>
    </w:rPr>
  </w:style>
  <w:style w:type="paragraph" w:customStyle="1" w:styleId="font6">
    <w:name w:val="font6"/>
    <w:basedOn w:val="Normal"/>
    <w:rsid w:val="005A68BF"/>
    <w:pPr>
      <w:suppressAutoHyphens/>
      <w:spacing w:before="280" w:after="280" w:line="240" w:lineRule="auto"/>
    </w:pPr>
    <w:rPr>
      <w:rFonts w:ascii="Times New Roman" w:eastAsia="Arial Unicode MS" w:hAnsi="Times New Roman" w:cs="Calibri"/>
      <w:color w:val="000000"/>
      <w:sz w:val="16"/>
      <w:szCs w:val="16"/>
      <w:lang w:val="es-ES" w:eastAsia="ar-SA"/>
    </w:rPr>
  </w:style>
  <w:style w:type="paragraph" w:customStyle="1" w:styleId="font7">
    <w:name w:val="font7"/>
    <w:basedOn w:val="Normal"/>
    <w:rsid w:val="005A68BF"/>
    <w:pPr>
      <w:suppressAutoHyphens/>
      <w:spacing w:before="280" w:after="280" w:line="240" w:lineRule="auto"/>
    </w:pPr>
    <w:rPr>
      <w:rFonts w:ascii="Arial" w:eastAsia="Arial Unicode MS" w:hAnsi="Arial" w:cs="Arial"/>
      <w:i/>
      <w:iCs/>
      <w:color w:val="000000"/>
      <w:sz w:val="16"/>
      <w:szCs w:val="16"/>
      <w:lang w:val="es-ES" w:eastAsia="ar-SA"/>
    </w:rPr>
  </w:style>
  <w:style w:type="paragraph" w:customStyle="1" w:styleId="font8">
    <w:name w:val="font8"/>
    <w:basedOn w:val="Normal"/>
    <w:rsid w:val="005A68BF"/>
    <w:pPr>
      <w:suppressAutoHyphens/>
      <w:spacing w:before="280" w:after="280" w:line="240" w:lineRule="auto"/>
    </w:pPr>
    <w:rPr>
      <w:rFonts w:ascii="Times New Roman" w:eastAsia="Arial Unicode MS" w:hAnsi="Times New Roman" w:cs="Calibri"/>
      <w:b/>
      <w:bCs/>
      <w:color w:val="000000"/>
      <w:sz w:val="16"/>
      <w:szCs w:val="16"/>
      <w:lang w:val="es-ES" w:eastAsia="ar-SA"/>
    </w:rPr>
  </w:style>
  <w:style w:type="paragraph" w:customStyle="1" w:styleId="font9">
    <w:name w:val="font9"/>
    <w:basedOn w:val="Normal"/>
    <w:rsid w:val="005A68BF"/>
    <w:pPr>
      <w:suppressAutoHyphens/>
      <w:spacing w:before="280" w:after="280" w:line="240" w:lineRule="auto"/>
    </w:pPr>
    <w:rPr>
      <w:rFonts w:ascii="Arial" w:eastAsia="Arial Unicode MS" w:hAnsi="Arial" w:cs="Arial"/>
      <w:b/>
      <w:bCs/>
      <w:color w:val="000000"/>
      <w:sz w:val="16"/>
      <w:szCs w:val="16"/>
      <w:lang w:val="es-ES" w:eastAsia="ar-SA"/>
    </w:rPr>
  </w:style>
  <w:style w:type="paragraph" w:customStyle="1" w:styleId="BodyTextIndent31">
    <w:name w:val="Body Text Indent 31"/>
    <w:basedOn w:val="Normal"/>
    <w:rsid w:val="005A68BF"/>
    <w:pPr>
      <w:suppressAutoHyphens/>
      <w:spacing w:after="0" w:line="240" w:lineRule="auto"/>
      <w:ind w:left="567" w:hanging="567"/>
      <w:jc w:val="both"/>
    </w:pPr>
    <w:rPr>
      <w:rFonts w:ascii="Arial" w:eastAsia="Times New Roman" w:hAnsi="Arial" w:cs="Calibri"/>
      <w:color w:val="000000"/>
      <w:sz w:val="24"/>
      <w:szCs w:val="20"/>
      <w:lang w:val="es-ES" w:eastAsia="ar-SA"/>
    </w:rPr>
  </w:style>
  <w:style w:type="paragraph" w:customStyle="1" w:styleId="BodyText21">
    <w:name w:val="Body Text 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sz w:val="24"/>
      <w:szCs w:val="20"/>
      <w:lang w:val="es-ES" w:eastAsia="ar-SA"/>
    </w:rPr>
  </w:style>
  <w:style w:type="paragraph" w:customStyle="1" w:styleId="numerado">
    <w:name w:val="numerado"/>
    <w:basedOn w:val="Normal"/>
    <w:rsid w:val="005A68BF"/>
    <w:pPr>
      <w:suppressAutoHyphens/>
      <w:spacing w:after="0" w:line="240" w:lineRule="auto"/>
    </w:pPr>
    <w:rPr>
      <w:rFonts w:ascii="Arial" w:eastAsia="Calibri" w:hAnsi="Arial" w:cs="Arial"/>
      <w:sz w:val="20"/>
      <w:szCs w:val="20"/>
      <w:lang w:val="es-ES" w:eastAsia="ar-SA"/>
    </w:rPr>
  </w:style>
  <w:style w:type="paragraph" w:customStyle="1" w:styleId="Contenidodelatabla">
    <w:name w:val="Contenido de la tabla"/>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Encabezadodelatabla">
    <w:name w:val="Encabezado de la tabla"/>
    <w:basedOn w:val="Contenidodelatabla"/>
    <w:rsid w:val="005A68BF"/>
    <w:pPr>
      <w:jc w:val="center"/>
    </w:pPr>
    <w:rPr>
      <w:b/>
      <w:bCs/>
    </w:rPr>
  </w:style>
  <w:style w:type="paragraph" w:customStyle="1" w:styleId="Textoindependiente25">
    <w:name w:val="Texto independiente 25"/>
    <w:basedOn w:val="Normal"/>
    <w:rsid w:val="005A68BF"/>
    <w:pPr>
      <w:widowControl w:val="0"/>
      <w:numPr>
        <w:numId w:val="7"/>
      </w:numPr>
      <w:suppressAutoHyphens/>
      <w:spacing w:before="120" w:after="120" w:line="360" w:lineRule="atLeast"/>
      <w:ind w:left="-9432" w:firstLine="0"/>
      <w:jc w:val="center"/>
    </w:pPr>
    <w:rPr>
      <w:rFonts w:ascii="Times New Roman" w:eastAsia="Times New Roman" w:hAnsi="Times New Roman" w:cs="Calibri"/>
      <w:b/>
      <w:kern w:val="2"/>
      <w:sz w:val="28"/>
      <w:szCs w:val="20"/>
      <w:lang w:val="en-US" w:eastAsia="ar-SA"/>
    </w:rPr>
  </w:style>
  <w:style w:type="paragraph" w:customStyle="1" w:styleId="Encabezado12">
    <w:name w:val="Encabezado12"/>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1">
    <w:name w:val="Encabezado11"/>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0">
    <w:name w:val="Encabezado10"/>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9">
    <w:name w:val="Encabezado9"/>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8">
    <w:name w:val="Encabezado8"/>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Heading">
    <w:name w:val="Heading"/>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pgrafe2">
    <w:name w:val="Epígrafe2"/>
    <w:basedOn w:val="Normal"/>
    <w:rsid w:val="005A68BF"/>
    <w:pPr>
      <w:suppressLineNumbers/>
      <w:suppressAutoHyphens/>
      <w:spacing w:before="120" w:after="120" w:line="240" w:lineRule="auto"/>
    </w:pPr>
    <w:rPr>
      <w:rFonts w:ascii="Times New Roman" w:eastAsia="Times New Roman" w:hAnsi="Times New Roman" w:cs="Times New Roman"/>
      <w:i/>
      <w:iCs/>
      <w:kern w:val="2"/>
      <w:sz w:val="24"/>
      <w:szCs w:val="24"/>
      <w:lang w:val="es-ES" w:eastAsia="ar-SA"/>
    </w:rPr>
  </w:style>
  <w:style w:type="paragraph" w:customStyle="1" w:styleId="Index">
    <w:name w:val="Index"/>
    <w:basedOn w:val="Normal"/>
    <w:rsid w:val="005A68BF"/>
    <w:pPr>
      <w:suppressLineNumbers/>
      <w:suppressAutoHyphens/>
      <w:spacing w:after="0" w:line="240" w:lineRule="auto"/>
    </w:pPr>
    <w:rPr>
      <w:rFonts w:ascii="Times New Roman" w:eastAsia="Times New Roman" w:hAnsi="Times New Roman" w:cs="Times New Roman"/>
      <w:kern w:val="2"/>
      <w:sz w:val="24"/>
      <w:szCs w:val="24"/>
      <w:lang w:val="es-ES" w:eastAsia="ar-SA"/>
    </w:rPr>
  </w:style>
  <w:style w:type="paragraph" w:customStyle="1" w:styleId="Encabezado7">
    <w:name w:val="Encabezado7"/>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6">
    <w:name w:val="Encabezado6"/>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5">
    <w:name w:val="Encabezado5"/>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4">
    <w:name w:val="Encabezado4"/>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3">
    <w:name w:val="Encabezado3"/>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2">
    <w:name w:val="Encabezado2"/>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Lista22">
    <w:name w:val="Lista 22"/>
    <w:basedOn w:val="Normal"/>
    <w:rsid w:val="005A68BF"/>
    <w:pPr>
      <w:suppressAutoHyphens/>
      <w:spacing w:after="0" w:line="240" w:lineRule="auto"/>
      <w:ind w:left="566" w:hanging="283"/>
    </w:pPr>
    <w:rPr>
      <w:rFonts w:ascii="Times New Roman" w:eastAsia="Times New Roman" w:hAnsi="Times New Roman" w:cs="Times New Roman"/>
      <w:kern w:val="2"/>
      <w:sz w:val="20"/>
      <w:szCs w:val="20"/>
      <w:lang w:val="es-ES" w:eastAsia="ar-SA"/>
    </w:rPr>
  </w:style>
  <w:style w:type="paragraph" w:customStyle="1" w:styleId="Sangra2detindependiente5">
    <w:name w:val="Sangría 2 de t. independiente5"/>
    <w:basedOn w:val="Normal"/>
    <w:rsid w:val="005A68BF"/>
    <w:pPr>
      <w:widowControl w:val="0"/>
      <w:suppressAutoHyphens/>
      <w:autoSpaceDE w:val="0"/>
      <w:spacing w:before="134" w:after="0" w:line="273" w:lineRule="atLeast"/>
      <w:ind w:left="2876" w:firstLine="4"/>
      <w:jc w:val="both"/>
    </w:pPr>
    <w:rPr>
      <w:rFonts w:ascii="Times New Roman" w:eastAsia="Times New Roman" w:hAnsi="Times New Roman" w:cs="Times New Roman"/>
      <w:kern w:val="2"/>
      <w:sz w:val="24"/>
      <w:szCs w:val="24"/>
      <w:lang w:val="es-ES" w:eastAsia="ar-SA"/>
    </w:rPr>
  </w:style>
  <w:style w:type="paragraph" w:customStyle="1" w:styleId="Sangra3detindependiente6">
    <w:name w:val="Sangría 3 de t. independiente6"/>
    <w:basedOn w:val="Normal"/>
    <w:rsid w:val="005A68BF"/>
    <w:pPr>
      <w:widowControl w:val="0"/>
      <w:suppressAutoHyphens/>
      <w:autoSpaceDE w:val="0"/>
      <w:spacing w:after="0" w:line="273" w:lineRule="atLeast"/>
      <w:ind w:left="3600"/>
      <w:jc w:val="both"/>
    </w:pPr>
    <w:rPr>
      <w:rFonts w:ascii="Times New Roman" w:eastAsia="Times New Roman" w:hAnsi="Times New Roman" w:cs="Times New Roman"/>
      <w:kern w:val="2"/>
      <w:sz w:val="24"/>
      <w:szCs w:val="24"/>
      <w:lang w:val="es-ES" w:eastAsia="ar-SA"/>
    </w:rPr>
  </w:style>
  <w:style w:type="paragraph" w:customStyle="1" w:styleId="INCISO">
    <w:name w:val="INCISO"/>
    <w:basedOn w:val="Normal"/>
    <w:rsid w:val="005A68BF"/>
    <w:pPr>
      <w:tabs>
        <w:tab w:val="left" w:pos="29952"/>
      </w:tabs>
      <w:suppressAutoHyphens/>
      <w:spacing w:after="101" w:line="216" w:lineRule="atLeast"/>
      <w:ind w:left="1152" w:hanging="432"/>
      <w:jc w:val="both"/>
    </w:pPr>
    <w:rPr>
      <w:rFonts w:ascii="Arial" w:eastAsia="Times New Roman" w:hAnsi="Arial" w:cs="Times New Roman"/>
      <w:kern w:val="2"/>
      <w:sz w:val="18"/>
      <w:szCs w:val="20"/>
      <w:lang w:val="es-ES" w:eastAsia="ar-SA"/>
    </w:rPr>
  </w:style>
  <w:style w:type="paragraph" w:customStyle="1" w:styleId="p16">
    <w:name w:val="p16"/>
    <w:basedOn w:val="Normal"/>
    <w:rsid w:val="005A68BF"/>
    <w:pPr>
      <w:tabs>
        <w:tab w:val="left" w:pos="780"/>
      </w:tabs>
      <w:suppressAutoHyphens/>
      <w:overflowPunct w:val="0"/>
      <w:autoSpaceDE w:val="0"/>
      <w:spacing w:after="0" w:line="240" w:lineRule="atLeast"/>
    </w:pPr>
    <w:rPr>
      <w:rFonts w:ascii="Times New Roman" w:eastAsia="Times New Roman" w:hAnsi="Times New Roman" w:cs="Times New Roman"/>
      <w:kern w:val="2"/>
      <w:sz w:val="24"/>
      <w:szCs w:val="20"/>
      <w:lang w:val="es-ES" w:eastAsia="ar-SA"/>
    </w:rPr>
  </w:style>
  <w:style w:type="paragraph" w:customStyle="1" w:styleId="Textoindependiente26">
    <w:name w:val="Texto independiente 26"/>
    <w:basedOn w:val="Normal"/>
    <w:rsid w:val="005A68BF"/>
    <w:pPr>
      <w:suppressAutoHyphens/>
      <w:spacing w:after="0" w:line="240" w:lineRule="auto"/>
      <w:jc w:val="both"/>
    </w:pPr>
    <w:rPr>
      <w:rFonts w:ascii="Arial" w:eastAsia="Times New Roman" w:hAnsi="Arial" w:cs="Arial"/>
      <w:b/>
      <w:kern w:val="2"/>
      <w:sz w:val="24"/>
      <w:szCs w:val="24"/>
      <w:lang w:val="es-ES" w:eastAsia="ar-SA"/>
    </w:rPr>
  </w:style>
  <w:style w:type="paragraph" w:customStyle="1" w:styleId="Textoindependiente35">
    <w:name w:val="Texto independiente 35"/>
    <w:basedOn w:val="Normal"/>
    <w:rsid w:val="005A68BF"/>
    <w:pPr>
      <w:suppressAutoHyphens/>
      <w:spacing w:after="0" w:line="240" w:lineRule="auto"/>
    </w:pPr>
    <w:rPr>
      <w:rFonts w:ascii="Times New Roman" w:eastAsia="Times New Roman" w:hAnsi="Times New Roman" w:cs="Times New Roman"/>
      <w:b/>
      <w:bCs/>
      <w:kern w:val="2"/>
      <w:sz w:val="24"/>
      <w:szCs w:val="24"/>
      <w:lang w:val="es-ES" w:eastAsia="ar-SA"/>
    </w:rPr>
  </w:style>
  <w:style w:type="paragraph" w:customStyle="1" w:styleId="Textodebloque2">
    <w:name w:val="Texto de bloque2"/>
    <w:basedOn w:val="Normal"/>
    <w:rsid w:val="005A68BF"/>
    <w:pPr>
      <w:widowControl w:val="0"/>
      <w:tabs>
        <w:tab w:val="left" w:pos="29412"/>
      </w:tabs>
      <w:suppressAutoHyphens/>
      <w:spacing w:after="0" w:line="360" w:lineRule="atLeast"/>
      <w:ind w:left="1152" w:right="-72" w:hanging="540"/>
      <w:jc w:val="both"/>
    </w:pPr>
    <w:rPr>
      <w:rFonts w:ascii="Times New Roman" w:eastAsia="Times New Roman" w:hAnsi="Times New Roman" w:cs="Times New Roman"/>
      <w:kern w:val="2"/>
      <w:sz w:val="24"/>
      <w:szCs w:val="24"/>
      <w:lang w:val="es-MX" w:eastAsia="ar-SA"/>
    </w:rPr>
  </w:style>
  <w:style w:type="paragraph" w:customStyle="1" w:styleId="Sangra2detindependiente4">
    <w:name w:val="Sangría 2 de t. independiente4"/>
    <w:basedOn w:val="Normal"/>
    <w:rsid w:val="005A68BF"/>
    <w:pPr>
      <w:widowControl w:val="0"/>
      <w:tabs>
        <w:tab w:val="left" w:pos="-31030"/>
      </w:tabs>
      <w:suppressAutoHyphens/>
      <w:spacing w:after="0" w:line="360" w:lineRule="atLeast"/>
      <w:ind w:left="1062" w:hanging="1062"/>
      <w:jc w:val="both"/>
    </w:pPr>
    <w:rPr>
      <w:rFonts w:ascii="Times New Roman" w:eastAsia="Times New Roman" w:hAnsi="Times New Roman" w:cs="Calibri"/>
      <w:kern w:val="2"/>
      <w:sz w:val="24"/>
      <w:szCs w:val="24"/>
      <w:lang w:val="es-ES" w:eastAsia="ar-SA"/>
    </w:rPr>
  </w:style>
  <w:style w:type="paragraph" w:customStyle="1" w:styleId="Sangra3detindependiente5">
    <w:name w:val="Sangría 3 de t. independiente5"/>
    <w:basedOn w:val="Normal"/>
    <w:rsid w:val="005A68BF"/>
    <w:pPr>
      <w:widowControl w:val="0"/>
      <w:tabs>
        <w:tab w:val="left" w:pos="24624"/>
      </w:tabs>
      <w:suppressAutoHyphens/>
      <w:spacing w:after="0" w:line="360" w:lineRule="atLeast"/>
      <w:ind w:left="792" w:hanging="540"/>
      <w:jc w:val="both"/>
    </w:pPr>
    <w:rPr>
      <w:rFonts w:ascii="Times New Roman" w:eastAsia="Times New Roman" w:hAnsi="Times New Roman" w:cs="Calibri"/>
      <w:kern w:val="2"/>
      <w:sz w:val="24"/>
      <w:szCs w:val="24"/>
      <w:lang w:val="es-ES" w:eastAsia="ar-SA"/>
    </w:rPr>
  </w:style>
  <w:style w:type="paragraph" w:customStyle="1" w:styleId="Textoindependiente34">
    <w:name w:val="Texto independiente 34"/>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kern w:val="2"/>
      <w:sz w:val="24"/>
      <w:szCs w:val="24"/>
      <w:lang w:val="es-ES" w:eastAsia="ar-SA"/>
    </w:rPr>
  </w:style>
  <w:style w:type="paragraph" w:customStyle="1" w:styleId="Textocomentario2">
    <w:name w:val="Texto comentario2"/>
    <w:basedOn w:val="Normal"/>
    <w:rsid w:val="005A68BF"/>
    <w:pPr>
      <w:suppressAutoHyphens/>
      <w:spacing w:after="0" w:line="240" w:lineRule="auto"/>
    </w:pPr>
    <w:rPr>
      <w:rFonts w:ascii="Times New Roman" w:eastAsia="Times New Roman" w:hAnsi="Times New Roman" w:cs="Times New Roman"/>
      <w:kern w:val="2"/>
      <w:sz w:val="20"/>
      <w:szCs w:val="20"/>
      <w:lang w:val="es-ES" w:eastAsia="ar-SA"/>
    </w:rPr>
  </w:style>
  <w:style w:type="paragraph" w:customStyle="1" w:styleId="WW-Default">
    <w:name w:val="WW-Default"/>
    <w:rsid w:val="005A68BF"/>
    <w:pPr>
      <w:suppressAutoHyphens/>
      <w:autoSpaceDE w:val="0"/>
      <w:spacing w:after="0" w:line="240" w:lineRule="auto"/>
    </w:pPr>
    <w:rPr>
      <w:rFonts w:ascii="Tahoma" w:eastAsia="Arial" w:hAnsi="Tahoma" w:cs="Tahoma"/>
      <w:color w:val="000000"/>
      <w:kern w:val="2"/>
      <w:sz w:val="24"/>
      <w:szCs w:val="24"/>
      <w:lang w:val="es-ES" w:eastAsia="ar-SA"/>
    </w:rPr>
  </w:style>
  <w:style w:type="paragraph" w:customStyle="1" w:styleId="Textoindependiente24">
    <w:name w:val="Texto independiente 24"/>
    <w:basedOn w:val="Normal"/>
    <w:rsid w:val="005A68BF"/>
    <w:pPr>
      <w:tabs>
        <w:tab w:val="left" w:pos="-28944"/>
        <w:tab w:val="left" w:pos="-28224"/>
        <w:tab w:val="left" w:pos="27952"/>
      </w:tabs>
      <w:suppressAutoHyphens/>
      <w:spacing w:after="0" w:line="240" w:lineRule="auto"/>
      <w:ind w:left="851" w:hanging="567"/>
      <w:jc w:val="both"/>
    </w:pPr>
    <w:rPr>
      <w:rFonts w:ascii="Arial" w:eastAsia="Times New Roman" w:hAnsi="Arial" w:cs="Calibri"/>
      <w:color w:val="000000"/>
      <w:kern w:val="2"/>
      <w:szCs w:val="20"/>
      <w:lang w:val="es-ES" w:eastAsia="ar-SA"/>
    </w:rPr>
  </w:style>
  <w:style w:type="paragraph" w:customStyle="1" w:styleId="TableContents">
    <w:name w:val="Table Contents"/>
    <w:basedOn w:val="Normal"/>
    <w:rsid w:val="005A68BF"/>
    <w:pPr>
      <w:widowControl w:val="0"/>
      <w:suppressLineNumbers/>
      <w:suppressAutoHyphens/>
      <w:spacing w:after="0" w:line="240" w:lineRule="auto"/>
    </w:pPr>
    <w:rPr>
      <w:rFonts w:ascii="Nimbus Roman No9 L" w:eastAsia="DejaVu Sans" w:hAnsi="Nimbus Roman No9 L" w:cs="Calibri"/>
      <w:kern w:val="2"/>
      <w:sz w:val="24"/>
      <w:szCs w:val="24"/>
      <w:lang w:eastAsia="ar-SA"/>
    </w:rPr>
  </w:style>
  <w:style w:type="paragraph" w:customStyle="1" w:styleId="Contenidodelmarco">
    <w:name w:val="Contenido del marco"/>
    <w:basedOn w:val="Textoindependiente"/>
    <w:rsid w:val="005A68BF"/>
    <w:pPr>
      <w:suppressAutoHyphens/>
      <w:adjustRightInd/>
      <w:spacing w:after="0"/>
      <w:ind w:right="-72"/>
    </w:pPr>
    <w:rPr>
      <w:rFonts w:cs="Calibri"/>
      <w:i/>
      <w:iCs/>
      <w:kern w:val="2"/>
      <w:lang w:eastAsia="ar-SA"/>
    </w:rPr>
  </w:style>
  <w:style w:type="paragraph" w:customStyle="1" w:styleId="TableHeading">
    <w:name w:val="Table Heading"/>
    <w:basedOn w:val="TableContents"/>
    <w:rsid w:val="005A68BF"/>
    <w:pPr>
      <w:jc w:val="center"/>
    </w:pPr>
    <w:rPr>
      <w:b/>
      <w:bCs/>
    </w:rPr>
  </w:style>
  <w:style w:type="paragraph" w:customStyle="1" w:styleId="Framecontents">
    <w:name w:val="Frame contents"/>
    <w:basedOn w:val="Textoindependiente"/>
    <w:rsid w:val="005A68BF"/>
    <w:pPr>
      <w:widowControl/>
      <w:suppressAutoHyphens/>
      <w:overflowPunct w:val="0"/>
      <w:autoSpaceDE w:val="0"/>
      <w:adjustRightInd/>
      <w:spacing w:after="0" w:line="360" w:lineRule="auto"/>
    </w:pPr>
    <w:rPr>
      <w:kern w:val="2"/>
      <w:szCs w:val="20"/>
      <w:lang w:eastAsia="ar-SA"/>
    </w:rPr>
  </w:style>
  <w:style w:type="paragraph" w:customStyle="1" w:styleId="Textbodyindent">
    <w:name w:val="Text body indent"/>
    <w:basedOn w:val="Normal"/>
    <w:rsid w:val="005A68BF"/>
    <w:pPr>
      <w:overflowPunct w:val="0"/>
      <w:autoSpaceDE w:val="0"/>
      <w:spacing w:after="120" w:line="240" w:lineRule="auto"/>
      <w:ind w:left="283"/>
    </w:pPr>
    <w:rPr>
      <w:rFonts w:ascii="Times New Roman" w:eastAsia="Times New Roman" w:hAnsi="Times New Roman" w:cs="Times New Roman"/>
      <w:sz w:val="24"/>
      <w:szCs w:val="24"/>
      <w:lang w:val="es-ES" w:eastAsia="es-ES"/>
    </w:rPr>
  </w:style>
  <w:style w:type="paragraph" w:customStyle="1" w:styleId="Default">
    <w:name w:val="Default"/>
    <w:rsid w:val="005A68BF"/>
    <w:pPr>
      <w:autoSpaceDE w:val="0"/>
      <w:autoSpaceDN w:val="0"/>
      <w:adjustRightInd w:val="0"/>
      <w:spacing w:after="0" w:line="240" w:lineRule="auto"/>
    </w:pPr>
    <w:rPr>
      <w:rFonts w:ascii="Times New Roman" w:eastAsia="Times New Roman" w:hAnsi="Times New Roman" w:cs="Times New Roman"/>
      <w:color w:val="000000"/>
      <w:sz w:val="24"/>
      <w:szCs w:val="24"/>
      <w:lang w:eastAsia="es-PY"/>
    </w:rPr>
  </w:style>
  <w:style w:type="paragraph" w:customStyle="1" w:styleId="p7">
    <w:name w:val="p7"/>
    <w:basedOn w:val="Normal"/>
    <w:rsid w:val="005A68BF"/>
    <w:pPr>
      <w:snapToGrid w:val="0"/>
      <w:spacing w:after="0" w:line="240" w:lineRule="atLeast"/>
    </w:pPr>
    <w:rPr>
      <w:rFonts w:ascii="Times New Roman" w:eastAsia="Times New Roman" w:hAnsi="Times New Roman" w:cs="Times New Roman"/>
      <w:sz w:val="24"/>
      <w:szCs w:val="24"/>
      <w:lang w:val="es-ES" w:eastAsia="es-ES"/>
    </w:rPr>
  </w:style>
  <w:style w:type="paragraph" w:customStyle="1" w:styleId="Prrafodelista1">
    <w:name w:val="Párrafo de lista1"/>
    <w:basedOn w:val="Normal"/>
    <w:qFormat/>
    <w:rsid w:val="005A68BF"/>
    <w:pPr>
      <w:suppressAutoHyphens/>
      <w:spacing w:after="200" w:line="276" w:lineRule="auto"/>
      <w:ind w:left="720"/>
    </w:pPr>
    <w:rPr>
      <w:rFonts w:ascii="Calibri" w:eastAsia="Times New Roman" w:hAnsi="Calibri" w:cs="Times New Roman"/>
      <w:lang w:eastAsia="ar-SA"/>
    </w:rPr>
  </w:style>
  <w:style w:type="paragraph" w:customStyle="1" w:styleId="BodyText31">
    <w:name w:val="Body Text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Style16">
    <w:name w:val="Style16"/>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24">
    <w:name w:val="Style24"/>
    <w:basedOn w:val="Normal"/>
    <w:uiPriority w:val="99"/>
    <w:rsid w:val="005A68BF"/>
    <w:pPr>
      <w:widowControl w:val="0"/>
      <w:autoSpaceDE w:val="0"/>
      <w:autoSpaceDN w:val="0"/>
      <w:adjustRightInd w:val="0"/>
      <w:spacing w:after="0" w:line="264" w:lineRule="exact"/>
      <w:ind w:hanging="350"/>
      <w:jc w:val="both"/>
    </w:pPr>
    <w:rPr>
      <w:rFonts w:ascii="Century Gothic" w:eastAsia="Times New Roman" w:hAnsi="Century Gothic" w:cs="Times New Roman"/>
      <w:sz w:val="24"/>
      <w:szCs w:val="24"/>
      <w:lang w:eastAsia="es-PY"/>
    </w:rPr>
  </w:style>
  <w:style w:type="paragraph" w:customStyle="1" w:styleId="Style25">
    <w:name w:val="Style25"/>
    <w:basedOn w:val="Normal"/>
    <w:uiPriority w:val="99"/>
    <w:rsid w:val="005A68BF"/>
    <w:pPr>
      <w:widowControl w:val="0"/>
      <w:autoSpaceDE w:val="0"/>
      <w:autoSpaceDN w:val="0"/>
      <w:adjustRightInd w:val="0"/>
      <w:spacing w:after="0" w:line="264" w:lineRule="exact"/>
      <w:jc w:val="both"/>
    </w:pPr>
    <w:rPr>
      <w:rFonts w:ascii="Century Gothic" w:eastAsia="Times New Roman" w:hAnsi="Century Gothic" w:cs="Times New Roman"/>
      <w:sz w:val="24"/>
      <w:szCs w:val="24"/>
      <w:lang w:eastAsia="es-PY"/>
    </w:rPr>
  </w:style>
  <w:style w:type="paragraph" w:customStyle="1" w:styleId="Style49">
    <w:name w:val="Style49"/>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47">
    <w:name w:val="Style47"/>
    <w:basedOn w:val="Normal"/>
    <w:uiPriority w:val="99"/>
    <w:rsid w:val="005A68BF"/>
    <w:pPr>
      <w:widowControl w:val="0"/>
      <w:autoSpaceDE w:val="0"/>
      <w:autoSpaceDN w:val="0"/>
      <w:adjustRightInd w:val="0"/>
      <w:spacing w:after="0" w:line="265" w:lineRule="exact"/>
    </w:pPr>
    <w:rPr>
      <w:rFonts w:ascii="Century Gothic" w:eastAsia="Times New Roman" w:hAnsi="Century Gothic" w:cs="Times New Roman"/>
      <w:sz w:val="24"/>
      <w:szCs w:val="24"/>
      <w:lang w:eastAsia="es-PY"/>
    </w:rPr>
  </w:style>
  <w:style w:type="paragraph" w:customStyle="1" w:styleId="Style99">
    <w:name w:val="Style99"/>
    <w:basedOn w:val="Normal"/>
    <w:uiPriority w:val="99"/>
    <w:rsid w:val="005A68BF"/>
    <w:pPr>
      <w:widowControl w:val="0"/>
      <w:autoSpaceDE w:val="0"/>
      <w:autoSpaceDN w:val="0"/>
      <w:adjustRightInd w:val="0"/>
      <w:spacing w:after="0" w:line="269" w:lineRule="exact"/>
    </w:pPr>
    <w:rPr>
      <w:rFonts w:ascii="Times New Roman" w:eastAsia="Times New Roman" w:hAnsi="Times New Roman" w:cs="Times New Roman"/>
      <w:sz w:val="24"/>
      <w:szCs w:val="24"/>
      <w:lang w:eastAsia="es-PY"/>
    </w:rPr>
  </w:style>
  <w:style w:type="paragraph" w:customStyle="1" w:styleId="Style19">
    <w:name w:val="Style19"/>
    <w:basedOn w:val="Normal"/>
    <w:uiPriority w:val="99"/>
    <w:rsid w:val="005A68BF"/>
    <w:pPr>
      <w:widowControl w:val="0"/>
      <w:autoSpaceDE w:val="0"/>
      <w:autoSpaceDN w:val="0"/>
      <w:adjustRightInd w:val="0"/>
      <w:spacing w:after="0" w:line="240" w:lineRule="auto"/>
    </w:pPr>
    <w:rPr>
      <w:rFonts w:ascii="Times New Roman" w:eastAsia="Times New Roman" w:hAnsi="Times New Roman" w:cs="Times New Roman"/>
      <w:sz w:val="24"/>
      <w:szCs w:val="24"/>
      <w:lang w:eastAsia="es-PY"/>
    </w:rPr>
  </w:style>
  <w:style w:type="paragraph" w:customStyle="1" w:styleId="P30">
    <w:name w:val="P30"/>
    <w:basedOn w:val="Normal"/>
    <w:rsid w:val="005A68BF"/>
    <w:pPr>
      <w:snapToGrid w:val="0"/>
      <w:spacing w:after="0" w:line="240" w:lineRule="auto"/>
      <w:jc w:val="both"/>
    </w:pPr>
    <w:rPr>
      <w:rFonts w:ascii="Times New Roman" w:eastAsia="Times New Roman" w:hAnsi="Times New Roman" w:cs="Times New Roman"/>
      <w:b/>
      <w:sz w:val="24"/>
      <w:szCs w:val="20"/>
      <w:lang w:val="pt-BR" w:eastAsia="pt-BR"/>
    </w:rPr>
  </w:style>
  <w:style w:type="paragraph" w:customStyle="1" w:styleId="formulariosdelcontrato">
    <w:name w:val="formularios del contrato"/>
    <w:basedOn w:val="Normal"/>
    <w:rsid w:val="005A68BF"/>
    <w:pPr>
      <w:widowControl w:val="0"/>
      <w:adjustRightInd w:val="0"/>
      <w:spacing w:after="0" w:line="240" w:lineRule="auto"/>
      <w:jc w:val="center"/>
    </w:pPr>
    <w:rPr>
      <w:rFonts w:ascii="Times New Roman" w:eastAsia="Times New Roman" w:hAnsi="Times New Roman" w:cs="Times New Roman"/>
      <w:b/>
      <w:sz w:val="40"/>
      <w:szCs w:val="24"/>
      <w:lang w:val="es-ES"/>
    </w:rPr>
  </w:style>
  <w:style w:type="paragraph" w:customStyle="1" w:styleId="BodyTextIndent21">
    <w:name w:val="Body Text Indent 2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Book Antiqua"/>
      <w:spacing w:val="5"/>
      <w:sz w:val="24"/>
      <w:szCs w:val="24"/>
      <w:lang w:val="es-ES" w:eastAsia="es-ES"/>
    </w:rPr>
  </w:style>
  <w:style w:type="paragraph" w:customStyle="1" w:styleId="Prrafodelista2">
    <w:name w:val="Párrafo de lista2"/>
    <w:basedOn w:val="Normal"/>
    <w:qFormat/>
    <w:rsid w:val="005A68BF"/>
    <w:pPr>
      <w:suppressAutoHyphens/>
      <w:spacing w:after="0" w:line="240" w:lineRule="auto"/>
    </w:pPr>
    <w:rPr>
      <w:rFonts w:ascii="Liberation Serif" w:eastAsia="Times New Roman" w:hAnsi="Liberation Serif" w:cs="Times New Roman"/>
      <w:kern w:val="2"/>
      <w:sz w:val="24"/>
      <w:szCs w:val="24"/>
      <w:lang w:eastAsia="ar-SA"/>
    </w:rPr>
  </w:style>
  <w:style w:type="paragraph" w:customStyle="1" w:styleId="Textoindependiente211">
    <w:name w:val="Texto independiente 211"/>
    <w:basedOn w:val="Normal"/>
    <w:rsid w:val="005A68BF"/>
    <w:pPr>
      <w:widowControl w:val="0"/>
      <w:suppressAutoHyphens/>
      <w:spacing w:after="120" w:line="240" w:lineRule="auto"/>
      <w:ind w:left="283"/>
    </w:pPr>
    <w:rPr>
      <w:rFonts w:ascii="Times New Roman" w:eastAsia="Times New Roman" w:hAnsi="Times New Roman" w:cs="Calibri"/>
      <w:sz w:val="20"/>
      <w:szCs w:val="20"/>
      <w:lang w:val="es-ES" w:eastAsia="ar-SA"/>
    </w:rPr>
  </w:style>
  <w:style w:type="paragraph" w:customStyle="1" w:styleId="Textoindependiente311">
    <w:name w:val="Texto independiente 311"/>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Sangra3detindependiente21">
    <w:name w:val="Sangría 3 de t. independiente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Sangra2detindependiente21">
    <w:name w:val="Sangría 2 de t. independiente21"/>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Five">
    <w:name w:val="Five*"/>
    <w:basedOn w:val="Normal"/>
    <w:rsid w:val="005A68BF"/>
    <w:pPr>
      <w:autoSpaceDE w:val="0"/>
      <w:autoSpaceDN w:val="0"/>
      <w:spacing w:before="20" w:after="80" w:line="240" w:lineRule="exact"/>
      <w:ind w:left="2213" w:right="965" w:hanging="168"/>
    </w:pPr>
    <w:rPr>
      <w:rFonts w:ascii="Palatino" w:eastAsia="Times New Roman" w:hAnsi="Palatino" w:cs="Times New Roman"/>
      <w:sz w:val="20"/>
      <w:szCs w:val="20"/>
      <w:lang w:val="es-AR"/>
    </w:rPr>
  </w:style>
  <w:style w:type="paragraph" w:customStyle="1" w:styleId="Pa23">
    <w:name w:val="Pa23"/>
    <w:basedOn w:val="Normal"/>
    <w:rsid w:val="005A68BF"/>
    <w:pPr>
      <w:spacing w:after="0" w:line="240" w:lineRule="auto"/>
    </w:pPr>
    <w:rPr>
      <w:rFonts w:ascii="TradeGothic-CondEighteen" w:eastAsia="Times New Roman" w:hAnsi="TradeGothic-CondEighteen" w:cs="Times New Roman"/>
      <w:color w:val="000000"/>
      <w:kern w:val="28"/>
      <w:sz w:val="24"/>
      <w:szCs w:val="24"/>
      <w:lang w:val="es-ES" w:eastAsia="es-ES"/>
    </w:rPr>
  </w:style>
  <w:style w:type="paragraph" w:customStyle="1" w:styleId="Sinespaciado1">
    <w:name w:val="Sin espaciado1"/>
    <w:rsid w:val="005A68BF"/>
    <w:pPr>
      <w:spacing w:after="0" w:line="240" w:lineRule="auto"/>
    </w:pPr>
    <w:rPr>
      <w:rFonts w:ascii="Arial" w:eastAsia="Times New Roman" w:hAnsi="Arial" w:cs="Times New Roman"/>
      <w:sz w:val="24"/>
      <w:szCs w:val="20"/>
      <w:lang w:val="es-ES_tradnl" w:eastAsia="es-ES"/>
    </w:rPr>
  </w:style>
  <w:style w:type="paragraph" w:customStyle="1" w:styleId="Three">
    <w:name w:val="Three*"/>
    <w:basedOn w:val="Normal"/>
    <w:rsid w:val="005A68BF"/>
    <w:pPr>
      <w:autoSpaceDE w:val="0"/>
      <w:autoSpaceDN w:val="0"/>
      <w:spacing w:before="80" w:after="120" w:line="240" w:lineRule="exact"/>
      <w:ind w:left="1541"/>
      <w:jc w:val="both"/>
    </w:pPr>
    <w:rPr>
      <w:rFonts w:ascii="Palatino" w:eastAsia="Times New Roman" w:hAnsi="Palatino" w:cs="Times New Roman"/>
      <w:sz w:val="20"/>
      <w:szCs w:val="20"/>
      <w:lang w:val="es-AR"/>
    </w:rPr>
  </w:style>
  <w:style w:type="paragraph" w:customStyle="1" w:styleId="One">
    <w:name w:val="One*"/>
    <w:basedOn w:val="Normal"/>
    <w:rsid w:val="005A68BF"/>
    <w:pPr>
      <w:autoSpaceDE w:val="0"/>
      <w:autoSpaceDN w:val="0"/>
      <w:spacing w:before="80" w:after="120" w:line="240" w:lineRule="exact"/>
      <w:ind w:left="1320"/>
      <w:jc w:val="both"/>
    </w:pPr>
    <w:rPr>
      <w:rFonts w:ascii="Palatino" w:eastAsia="Times New Roman" w:hAnsi="Palatino" w:cs="Times New Roman"/>
      <w:sz w:val="20"/>
      <w:szCs w:val="20"/>
      <w:lang w:val="es-AR"/>
    </w:rPr>
  </w:style>
  <w:style w:type="paragraph" w:customStyle="1" w:styleId="Four">
    <w:name w:val="Four"/>
    <w:basedOn w:val="Normal"/>
    <w:rsid w:val="005A68BF"/>
    <w:pPr>
      <w:autoSpaceDE w:val="0"/>
      <w:autoSpaceDN w:val="0"/>
      <w:spacing w:after="80" w:line="240" w:lineRule="auto"/>
      <w:ind w:left="1896" w:hanging="216"/>
    </w:pPr>
    <w:rPr>
      <w:rFonts w:ascii="Palatino" w:eastAsia="Times New Roman" w:hAnsi="Palatino" w:cs="Times New Roman"/>
      <w:sz w:val="20"/>
      <w:szCs w:val="20"/>
      <w:lang w:val="es-AR"/>
    </w:rPr>
  </w:style>
  <w:style w:type="paragraph" w:customStyle="1" w:styleId="Fifteen">
    <w:name w:val="Fifteen*"/>
    <w:basedOn w:val="Normal"/>
    <w:rsid w:val="005A68BF"/>
    <w:pPr>
      <w:autoSpaceDE w:val="0"/>
      <w:autoSpaceDN w:val="0"/>
      <w:spacing w:after="0" w:line="240" w:lineRule="exact"/>
      <w:ind w:left="3874" w:hanging="360"/>
    </w:pPr>
    <w:rPr>
      <w:rFonts w:ascii="Palatino" w:eastAsia="Times New Roman" w:hAnsi="Palatino" w:cs="Times New Roman"/>
      <w:sz w:val="20"/>
      <w:szCs w:val="20"/>
      <w:lang w:val="es-AR"/>
    </w:rPr>
  </w:style>
  <w:style w:type="paragraph" w:customStyle="1" w:styleId="NewWNumbers">
    <w:name w:val="New W/Numbers*"/>
    <w:basedOn w:val="Normal"/>
    <w:rsid w:val="005A68BF"/>
    <w:pPr>
      <w:autoSpaceDE w:val="0"/>
      <w:autoSpaceDN w:val="0"/>
      <w:spacing w:before="40" w:after="80" w:line="240" w:lineRule="auto"/>
      <w:ind w:left="3120" w:right="80" w:hanging="360"/>
    </w:pPr>
    <w:rPr>
      <w:rFonts w:ascii="Palatino" w:eastAsia="Times New Roman" w:hAnsi="Palatino" w:cs="Times New Roman"/>
      <w:sz w:val="20"/>
      <w:szCs w:val="20"/>
      <w:lang w:val="es-AR"/>
    </w:rPr>
  </w:style>
  <w:style w:type="paragraph" w:customStyle="1" w:styleId="Nineteen">
    <w:name w:val="Nineteen*"/>
    <w:basedOn w:val="Normal"/>
    <w:next w:val="NewWNumbers"/>
    <w:rsid w:val="005A68BF"/>
    <w:pPr>
      <w:autoSpaceDE w:val="0"/>
      <w:autoSpaceDN w:val="0"/>
      <w:spacing w:before="80" w:after="120" w:line="240" w:lineRule="auto"/>
      <w:ind w:right="300"/>
    </w:pPr>
    <w:rPr>
      <w:rFonts w:ascii="Palatino" w:eastAsia="Times New Roman" w:hAnsi="Palatino" w:cs="Times New Roman"/>
      <w:sz w:val="20"/>
      <w:szCs w:val="20"/>
      <w:lang w:val="es-AR"/>
    </w:rPr>
  </w:style>
  <w:style w:type="paragraph" w:customStyle="1" w:styleId="ChapterHeadPage">
    <w:name w:val="Chapter Head Page"/>
    <w:basedOn w:val="Normal"/>
    <w:next w:val="Normal"/>
    <w:rsid w:val="005A68BF"/>
    <w:pPr>
      <w:keepNext/>
      <w:autoSpaceDE w:val="0"/>
      <w:autoSpaceDN w:val="0"/>
      <w:spacing w:before="1440" w:after="20" w:line="400" w:lineRule="exact"/>
      <w:jc w:val="right"/>
    </w:pPr>
    <w:rPr>
      <w:rFonts w:ascii="LBI Helvetica Black Oblique" w:eastAsia="Times New Roman" w:hAnsi="LBI Helvetica Black Oblique" w:cs="Times New Roman"/>
      <w:spacing w:val="-20"/>
      <w:sz w:val="42"/>
      <w:szCs w:val="42"/>
      <w:lang w:val="es-AR"/>
    </w:rPr>
  </w:style>
  <w:style w:type="paragraph" w:customStyle="1" w:styleId="Numbers">
    <w:name w:val="Numbers"/>
    <w:basedOn w:val="Normal"/>
    <w:rsid w:val="005A68BF"/>
    <w:pPr>
      <w:autoSpaceDE w:val="0"/>
      <w:autoSpaceDN w:val="0"/>
      <w:spacing w:after="0" w:line="240" w:lineRule="auto"/>
      <w:ind w:left="3600" w:right="86" w:hanging="446"/>
    </w:pPr>
    <w:rPr>
      <w:rFonts w:ascii="Palatino" w:eastAsia="Times New Roman" w:hAnsi="Palatino" w:cs="Times New Roman"/>
      <w:sz w:val="20"/>
      <w:szCs w:val="20"/>
      <w:lang w:val="es-AR"/>
    </w:rPr>
  </w:style>
  <w:style w:type="paragraph" w:customStyle="1" w:styleId="HeaderUnderline">
    <w:name w:val="Header Underline"/>
    <w:rsid w:val="005A68BF"/>
    <w:pPr>
      <w:autoSpaceDE w:val="0"/>
      <w:autoSpaceDN w:val="0"/>
      <w:spacing w:after="300" w:line="240" w:lineRule="auto"/>
    </w:pPr>
    <w:rPr>
      <w:rFonts w:ascii="LB Helvetica Black" w:eastAsia="Times New Roman" w:hAnsi="LB Helvetica Black" w:cs="Times New Roman"/>
      <w:noProof/>
      <w:spacing w:val="46"/>
      <w:sz w:val="20"/>
      <w:szCs w:val="20"/>
      <w:lang w:val="en-US"/>
    </w:rPr>
  </w:style>
  <w:style w:type="paragraph" w:customStyle="1" w:styleId="ChapHeaderUnderline">
    <w:name w:val="Chap. Header Underline"/>
    <w:basedOn w:val="HeaderUnderline"/>
    <w:rsid w:val="005A68BF"/>
    <w:pPr>
      <w:jc w:val="right"/>
    </w:pPr>
  </w:style>
  <w:style w:type="paragraph" w:customStyle="1" w:styleId="FifteenWBullets">
    <w:name w:val="Fifteen W/ Bullets"/>
    <w:basedOn w:val="Fifteen"/>
    <w:rsid w:val="005A68BF"/>
    <w:pPr>
      <w:ind w:left="2520" w:firstLine="0"/>
    </w:pPr>
  </w:style>
  <w:style w:type="paragraph" w:customStyle="1" w:styleId="Eightbullet">
    <w:name w:val="Eight* bullet"/>
    <w:basedOn w:val="Normal"/>
    <w:next w:val="Normal"/>
    <w:rsid w:val="005A68BF"/>
    <w:pPr>
      <w:autoSpaceDE w:val="0"/>
      <w:autoSpaceDN w:val="0"/>
      <w:spacing w:before="200" w:after="20" w:line="240" w:lineRule="auto"/>
      <w:ind w:left="2606" w:hanging="360"/>
    </w:pPr>
    <w:rPr>
      <w:rFonts w:ascii="Palatino" w:eastAsia="Times New Roman" w:hAnsi="Palatino" w:cs="Times New Roman"/>
      <w:b/>
      <w:bCs/>
      <w:sz w:val="20"/>
      <w:szCs w:val="20"/>
      <w:lang w:val="es-AR"/>
    </w:rPr>
  </w:style>
  <w:style w:type="paragraph" w:customStyle="1" w:styleId="Text2">
    <w:name w:val="Text 2"/>
    <w:basedOn w:val="Normal"/>
    <w:rsid w:val="005A68BF"/>
    <w:pPr>
      <w:spacing w:before="120" w:after="120" w:line="240" w:lineRule="auto"/>
      <w:ind w:left="432"/>
      <w:jc w:val="both"/>
    </w:pPr>
    <w:rPr>
      <w:rFonts w:ascii="Times New Roman" w:eastAsia="Times New Roman" w:hAnsi="Times New Roman" w:cs="Times New Roman"/>
      <w:sz w:val="24"/>
      <w:szCs w:val="20"/>
      <w:lang w:val="es-AR"/>
    </w:rPr>
  </w:style>
  <w:style w:type="paragraph" w:customStyle="1" w:styleId="toc3">
    <w:name w:val="toc3"/>
    <w:basedOn w:val="Normal"/>
    <w:rsid w:val="005A68BF"/>
    <w:pPr>
      <w:autoSpaceDE w:val="0"/>
      <w:autoSpaceDN w:val="0"/>
      <w:spacing w:after="0" w:line="240" w:lineRule="auto"/>
    </w:pPr>
    <w:rPr>
      <w:rFonts w:ascii="New York" w:eastAsia="Times New Roman" w:hAnsi="New York" w:cs="Times New Roman"/>
      <w:noProof/>
      <w:sz w:val="24"/>
      <w:szCs w:val="24"/>
      <w:lang w:val="es-AR"/>
    </w:rPr>
  </w:style>
  <w:style w:type="paragraph" w:customStyle="1" w:styleId="Text3">
    <w:name w:val="Text 3"/>
    <w:basedOn w:val="Normal"/>
    <w:rsid w:val="005A68BF"/>
    <w:pPr>
      <w:spacing w:before="120" w:after="120" w:line="240" w:lineRule="auto"/>
      <w:ind w:left="864"/>
      <w:jc w:val="both"/>
    </w:pPr>
    <w:rPr>
      <w:rFonts w:ascii="Times New Roman" w:eastAsia="SimSun" w:hAnsi="Times New Roman" w:cs="Times New Roman"/>
      <w:sz w:val="24"/>
      <w:szCs w:val="20"/>
      <w:lang w:val="es-AR"/>
    </w:rPr>
  </w:style>
  <w:style w:type="paragraph" w:customStyle="1" w:styleId="Textoindependiente1">
    <w:name w:val="Texto independiente1"/>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WW-BodyText2">
    <w:name w:val="WW-Body Text 2"/>
    <w:basedOn w:val="Normal"/>
    <w:rsid w:val="005A68BF"/>
    <w:pPr>
      <w:suppressAutoHyphens/>
      <w:spacing w:after="0" w:line="240" w:lineRule="auto"/>
      <w:jc w:val="both"/>
    </w:pPr>
    <w:rPr>
      <w:rFonts w:ascii="Arial" w:eastAsia="Times New Roman" w:hAnsi="Arial" w:cs="Times New Roman"/>
      <w:color w:val="000000"/>
      <w:sz w:val="24"/>
      <w:szCs w:val="20"/>
      <w:lang w:val="es-ES" w:eastAsia="ar-SA"/>
    </w:rPr>
  </w:style>
  <w:style w:type="paragraph" w:customStyle="1" w:styleId="WW-BodyTextIndent3">
    <w:name w:val="WW-Body Text Indent 3"/>
    <w:basedOn w:val="Normal"/>
    <w:rsid w:val="005A68BF"/>
    <w:pPr>
      <w:suppressAutoHyphens/>
      <w:spacing w:after="0" w:line="240" w:lineRule="auto"/>
      <w:ind w:left="567" w:hanging="567"/>
      <w:jc w:val="both"/>
    </w:pPr>
    <w:rPr>
      <w:rFonts w:ascii="Arial" w:eastAsia="Times New Roman" w:hAnsi="Arial" w:cs="Times New Roman"/>
      <w:color w:val="000000"/>
      <w:sz w:val="24"/>
      <w:szCs w:val="20"/>
      <w:lang w:val="es-ES" w:eastAsia="ar-SA"/>
    </w:rPr>
  </w:style>
  <w:style w:type="paragraph" w:customStyle="1" w:styleId="WW-BodyText21">
    <w:name w:val="WW-Body Text 21"/>
    <w:basedOn w:val="Normal"/>
    <w:rsid w:val="005A68BF"/>
    <w:pPr>
      <w:tabs>
        <w:tab w:val="left" w:pos="-28393"/>
        <w:tab w:val="left" w:pos="-27673"/>
        <w:tab w:val="left" w:pos="28503"/>
      </w:tabs>
      <w:suppressAutoHyphens/>
      <w:spacing w:after="0" w:line="240" w:lineRule="auto"/>
      <w:ind w:left="567"/>
      <w:jc w:val="both"/>
    </w:pPr>
    <w:rPr>
      <w:rFonts w:ascii="Arial" w:eastAsia="Times New Roman" w:hAnsi="Arial" w:cs="Times New Roman"/>
      <w:sz w:val="24"/>
      <w:szCs w:val="20"/>
      <w:lang w:val="es-ES" w:eastAsia="ar-SA"/>
    </w:rPr>
  </w:style>
  <w:style w:type="character" w:customStyle="1" w:styleId="ChapterCar">
    <w:name w:val="Chapter Car"/>
    <w:link w:val="Chapter"/>
    <w:locked/>
    <w:rsid w:val="005A68BF"/>
    <w:rPr>
      <w:b/>
      <w:smallCaps/>
      <w:sz w:val="24"/>
      <w:lang w:val="es-ES" w:eastAsia="es-ES"/>
    </w:rPr>
  </w:style>
  <w:style w:type="paragraph" w:customStyle="1" w:styleId="Chapter">
    <w:name w:val="Chapter"/>
    <w:basedOn w:val="Normal"/>
    <w:next w:val="Normal"/>
    <w:link w:val="ChapterCar"/>
    <w:rsid w:val="005A68BF"/>
    <w:pPr>
      <w:numPr>
        <w:numId w:val="8"/>
      </w:numPr>
      <w:tabs>
        <w:tab w:val="left" w:pos="1440"/>
      </w:tabs>
      <w:spacing w:after="240" w:line="240" w:lineRule="auto"/>
      <w:jc w:val="center"/>
    </w:pPr>
    <w:rPr>
      <w:b/>
      <w:smallCaps/>
      <w:sz w:val="24"/>
      <w:lang w:val="es-ES" w:eastAsia="es-ES"/>
    </w:rPr>
  </w:style>
  <w:style w:type="paragraph" w:customStyle="1" w:styleId="Paragraph">
    <w:name w:val="Paragraph"/>
    <w:basedOn w:val="Sangradetextonormal"/>
    <w:rsid w:val="005A68BF"/>
    <w:pPr>
      <w:widowControl/>
      <w:numPr>
        <w:ilvl w:val="3"/>
        <w:numId w:val="8"/>
      </w:numPr>
      <w:tabs>
        <w:tab w:val="num" w:pos="360"/>
        <w:tab w:val="num" w:pos="3120"/>
      </w:tabs>
      <w:adjustRightInd/>
      <w:spacing w:before="120" w:after="120" w:line="240" w:lineRule="auto"/>
      <w:ind w:left="3120" w:hanging="720"/>
      <w:outlineLvl w:val="1"/>
    </w:pPr>
    <w:rPr>
      <w:szCs w:val="20"/>
      <w:lang w:eastAsia="es-ES"/>
    </w:rPr>
  </w:style>
  <w:style w:type="paragraph" w:customStyle="1" w:styleId="Textoindependiente20">
    <w:name w:val="Texto independiente2"/>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Caption1">
    <w:name w:val="Caption1"/>
    <w:basedOn w:val="Normal"/>
    <w:rsid w:val="005A68BF"/>
    <w:pPr>
      <w:suppressLineNumbers/>
      <w:suppressAutoHyphens/>
      <w:spacing w:before="120" w:after="120" w:line="240" w:lineRule="auto"/>
    </w:pPr>
    <w:rPr>
      <w:rFonts w:ascii="Times New Roman" w:eastAsia="Calibri" w:hAnsi="Times New Roman" w:cs="Times New Roman"/>
      <w:i/>
      <w:iCs/>
      <w:kern w:val="2"/>
      <w:sz w:val="24"/>
      <w:szCs w:val="24"/>
      <w:lang w:val="es-ES" w:eastAsia="ar-SA"/>
    </w:rPr>
  </w:style>
  <w:style w:type="character" w:customStyle="1" w:styleId="Cuerpodeltexto15">
    <w:name w:val="Cuerpo del texto (15)_"/>
    <w:link w:val="Cuerpodeltexto151"/>
    <w:locked/>
    <w:rsid w:val="005A68BF"/>
    <w:rPr>
      <w:rFonts w:ascii="Calibri" w:hAnsi="Calibri"/>
      <w:sz w:val="16"/>
      <w:szCs w:val="16"/>
      <w:shd w:val="clear" w:color="auto" w:fill="FFFFFF"/>
    </w:rPr>
  </w:style>
  <w:style w:type="paragraph" w:customStyle="1" w:styleId="Cuerpodeltexto151">
    <w:name w:val="Cuerpo del texto (15)1"/>
    <w:basedOn w:val="Normal"/>
    <w:link w:val="Cuerpodeltexto15"/>
    <w:rsid w:val="005A68BF"/>
    <w:pPr>
      <w:shd w:val="clear" w:color="auto" w:fill="FFFFFF"/>
      <w:spacing w:after="0" w:line="240" w:lineRule="atLeast"/>
      <w:jc w:val="right"/>
    </w:pPr>
    <w:rPr>
      <w:rFonts w:ascii="Calibri" w:hAnsi="Calibri"/>
      <w:sz w:val="16"/>
      <w:szCs w:val="16"/>
    </w:rPr>
  </w:style>
  <w:style w:type="paragraph" w:customStyle="1" w:styleId="FiveBigBullets">
    <w:name w:val="Five Big Bullets*"/>
    <w:basedOn w:val="Five"/>
    <w:rsid w:val="005A68BF"/>
    <w:pPr>
      <w:ind w:left="2430" w:firstLine="0"/>
    </w:pPr>
  </w:style>
  <w:style w:type="paragraph" w:customStyle="1" w:styleId="Sangra3detindependiente11">
    <w:name w:val="Sangría 3 de t. independiente11"/>
    <w:basedOn w:val="Normal"/>
    <w:uiPriority w:val="99"/>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eastAsia="ar-SA"/>
    </w:rPr>
  </w:style>
  <w:style w:type="paragraph" w:customStyle="1" w:styleId="Prrafodelista11">
    <w:name w:val="Párrafo de lista11"/>
    <w:basedOn w:val="Normal"/>
    <w:uiPriority w:val="99"/>
    <w:qFormat/>
    <w:rsid w:val="005A68BF"/>
    <w:pPr>
      <w:spacing w:after="0" w:line="240" w:lineRule="auto"/>
      <w:ind w:left="708"/>
    </w:pPr>
    <w:rPr>
      <w:rFonts w:ascii="Times New Roman" w:eastAsia="MS Mincho" w:hAnsi="Times New Roman" w:cs="Times New Roman"/>
      <w:sz w:val="24"/>
      <w:szCs w:val="24"/>
      <w:lang w:eastAsia="ja-JP"/>
    </w:rPr>
  </w:style>
  <w:style w:type="paragraph" w:customStyle="1" w:styleId="xl67">
    <w:name w:val="xl67"/>
    <w:basedOn w:val="Normal"/>
    <w:rsid w:val="005A68BF"/>
    <w:pPr>
      <w:pBdr>
        <w:top w:val="single" w:sz="4" w:space="0" w:color="1A1A1A"/>
        <w:left w:val="single" w:sz="4" w:space="0" w:color="1A1A1A"/>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68">
    <w:name w:val="xl6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69">
    <w:name w:val="xl6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0">
    <w:name w:val="xl7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1">
    <w:name w:val="xl7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2">
    <w:name w:val="xl7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3">
    <w:name w:val="xl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4">
    <w:name w:val="xl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5">
    <w:name w:val="xl7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6">
    <w:name w:val="xl7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7">
    <w:name w:val="xl7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8">
    <w:name w:val="xl7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79">
    <w:name w:val="xl7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0">
    <w:name w:val="xl8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1">
    <w:name w:val="xl8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2">
    <w:name w:val="xl8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3">
    <w:name w:val="xl8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4">
    <w:name w:val="xl8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5">
    <w:name w:val="xl8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6">
    <w:name w:val="xl8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7">
    <w:name w:val="xl8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8">
    <w:name w:val="xl8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9">
    <w:name w:val="xl89"/>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0">
    <w:name w:val="xl90"/>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1">
    <w:name w:val="xl9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92">
    <w:name w:val="xl9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93">
    <w:name w:val="xl9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4">
    <w:name w:val="xl9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5">
    <w:name w:val="xl9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6">
    <w:name w:val="xl9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97">
    <w:name w:val="xl9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8">
    <w:name w:val="xl9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9">
    <w:name w:val="xl9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100">
    <w:name w:val="xl10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01">
    <w:name w:val="xl101"/>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2">
    <w:name w:val="xl10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3">
    <w:name w:val="xl10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4">
    <w:name w:val="xl10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5">
    <w:name w:val="xl10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6">
    <w:name w:val="xl106"/>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7">
    <w:name w:val="xl107"/>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8">
    <w:name w:val="xl10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9">
    <w:name w:val="xl109"/>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right"/>
    </w:pPr>
    <w:rPr>
      <w:rFonts w:ascii="Times New Roman" w:eastAsia="Times New Roman" w:hAnsi="Times New Roman" w:cs="Times New Roman"/>
      <w:b/>
      <w:bCs/>
      <w:sz w:val="24"/>
      <w:szCs w:val="24"/>
      <w:lang w:val="es-ES" w:eastAsia="es-ES"/>
    </w:rPr>
  </w:style>
  <w:style w:type="paragraph" w:customStyle="1" w:styleId="xl110">
    <w:name w:val="xl11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1">
    <w:name w:val="xl11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2">
    <w:name w:val="xl11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sz w:val="24"/>
      <w:szCs w:val="24"/>
      <w:lang w:val="es-ES" w:eastAsia="es-ES"/>
    </w:rPr>
  </w:style>
  <w:style w:type="paragraph" w:customStyle="1" w:styleId="xl113">
    <w:name w:val="xl11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4">
    <w:name w:val="xl11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5">
    <w:name w:val="xl11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6">
    <w:name w:val="xl11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7">
    <w:name w:val="xl11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8">
    <w:name w:val="xl11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19">
    <w:name w:val="xl11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0">
    <w:name w:val="xl12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21">
    <w:name w:val="xl121"/>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2">
    <w:name w:val="xl122"/>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3">
    <w:name w:val="xl123"/>
    <w:basedOn w:val="Normal"/>
    <w:rsid w:val="005A68BF"/>
    <w:pPr>
      <w:pBdr>
        <w:top w:val="single" w:sz="8" w:space="0" w:color="auto"/>
        <w:left w:val="single" w:sz="8" w:space="0" w:color="000000"/>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4">
    <w:name w:val="xl124"/>
    <w:basedOn w:val="Normal"/>
    <w:rsid w:val="005A68BF"/>
    <w:pPr>
      <w:pBdr>
        <w:top w:val="single" w:sz="4" w:space="0" w:color="1A1A1A"/>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5">
    <w:name w:val="xl125"/>
    <w:basedOn w:val="Normal"/>
    <w:rsid w:val="005A68BF"/>
    <w:pPr>
      <w:pBdr>
        <w:top w:val="single" w:sz="8" w:space="0" w:color="auto"/>
        <w:left w:val="single" w:sz="8" w:space="0" w:color="000000"/>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6">
    <w:name w:val="xl126"/>
    <w:basedOn w:val="Normal"/>
    <w:rsid w:val="005A68BF"/>
    <w:pPr>
      <w:pBdr>
        <w:top w:val="single" w:sz="8" w:space="0" w:color="auto"/>
        <w:left w:val="single" w:sz="4" w:space="0" w:color="1A1A1A"/>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7">
    <w:name w:val="xl127"/>
    <w:basedOn w:val="Normal"/>
    <w:rsid w:val="005A68BF"/>
    <w:pPr>
      <w:pBdr>
        <w:top w:val="single" w:sz="4" w:space="0" w:color="000000"/>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8">
    <w:name w:val="xl128"/>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9">
    <w:name w:val="xl12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0">
    <w:name w:val="xl13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1">
    <w:name w:val="xl13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2">
    <w:name w:val="xl13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3">
    <w:name w:val="xl13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4">
    <w:name w:val="xl134"/>
    <w:basedOn w:val="Normal"/>
    <w:rsid w:val="005A68BF"/>
    <w:pPr>
      <w:pBdr>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5">
    <w:name w:val="xl135"/>
    <w:basedOn w:val="Normal"/>
    <w:rsid w:val="005A68B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6">
    <w:name w:val="xl136"/>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7">
    <w:name w:val="xl137"/>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8">
    <w:name w:val="xl138"/>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9">
    <w:name w:val="xl139"/>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0">
    <w:name w:val="xl140"/>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41">
    <w:name w:val="xl141"/>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2">
    <w:name w:val="xl142"/>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3">
    <w:name w:val="xl143"/>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44">
    <w:name w:val="xl144"/>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5">
    <w:name w:val="xl145"/>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6">
    <w:name w:val="xl146"/>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7">
    <w:name w:val="xl147"/>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8">
    <w:name w:val="xl148"/>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9">
    <w:name w:val="xl149"/>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0">
    <w:name w:val="xl150"/>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1">
    <w:name w:val="xl151"/>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2">
    <w:name w:val="xl152"/>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3">
    <w:name w:val="xl153"/>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54">
    <w:name w:val="xl154"/>
    <w:basedOn w:val="Normal"/>
    <w:rsid w:val="005A68BF"/>
    <w:pPr>
      <w:pBdr>
        <w:top w:val="single" w:sz="4" w:space="0" w:color="000000"/>
        <w:left w:val="single" w:sz="4" w:space="0" w:color="1A1A1A"/>
        <w:bottom w:val="single" w:sz="4" w:space="0" w:color="1A1A1A"/>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5">
    <w:name w:val="xl155"/>
    <w:basedOn w:val="Normal"/>
    <w:rsid w:val="005A68BF"/>
    <w:pPr>
      <w:pBdr>
        <w:top w:val="single" w:sz="4" w:space="0" w:color="000000"/>
        <w:left w:val="single" w:sz="4" w:space="0" w:color="000000"/>
        <w:bottom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6">
    <w:name w:val="xl156"/>
    <w:basedOn w:val="Normal"/>
    <w:rsid w:val="005A68BF"/>
    <w:pPr>
      <w:pBdr>
        <w:top w:val="single" w:sz="4" w:space="0" w:color="auto"/>
        <w:left w:val="single" w:sz="4" w:space="0" w:color="auto"/>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57">
    <w:name w:val="xl157"/>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58">
    <w:name w:val="xl158"/>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59">
    <w:name w:val="xl159"/>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0">
    <w:name w:val="xl16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61">
    <w:name w:val="xl16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2">
    <w:name w:val="xl16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3">
    <w:name w:val="xl163"/>
    <w:basedOn w:val="Normal"/>
    <w:rsid w:val="005A68BF"/>
    <w:pPr>
      <w:pBdr>
        <w:top w:val="single" w:sz="4" w:space="0" w:color="000000"/>
        <w:left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4">
    <w:name w:val="xl164"/>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5">
    <w:name w:val="xl165"/>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6">
    <w:name w:val="xl166"/>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7">
    <w:name w:val="xl167"/>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8">
    <w:name w:val="xl168"/>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9">
    <w:name w:val="xl16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0">
    <w:name w:val="xl17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1">
    <w:name w:val="xl171"/>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2">
    <w:name w:val="xl172"/>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3">
    <w:name w:val="xl1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4">
    <w:name w:val="xl1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5">
    <w:name w:val="xl175"/>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6">
    <w:name w:val="xl176"/>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7">
    <w:name w:val="xl17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78">
    <w:name w:val="xl178"/>
    <w:basedOn w:val="Normal"/>
    <w:rsid w:val="005A68BF"/>
    <w:pPr>
      <w:pBdr>
        <w:top w:val="single" w:sz="4" w:space="0" w:color="1A1A1A"/>
        <w:left w:val="single" w:sz="4" w:space="0" w:color="000000"/>
        <w:bottom w:val="single" w:sz="4" w:space="0" w:color="000000"/>
        <w:right w:val="single" w:sz="4" w:space="0" w:color="1A1A1A"/>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79">
    <w:name w:val="xl179"/>
    <w:basedOn w:val="Normal"/>
    <w:rsid w:val="005A68BF"/>
    <w:pPr>
      <w:pBdr>
        <w:top w:val="single" w:sz="4" w:space="0" w:color="000000"/>
        <w:left w:val="single" w:sz="4" w:space="0" w:color="1A1A1A"/>
        <w:bottom w:val="single" w:sz="4" w:space="0" w:color="000000"/>
        <w:right w:val="single" w:sz="4" w:space="0" w:color="1A1A1A"/>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0">
    <w:name w:val="xl180"/>
    <w:basedOn w:val="Normal"/>
    <w:rsid w:val="005A68BF"/>
    <w:pPr>
      <w:pBdr>
        <w:top w:val="single" w:sz="4" w:space="0" w:color="000000"/>
        <w:left w:val="single" w:sz="4" w:space="0" w:color="1A1A1A"/>
        <w:bottom w:val="single" w:sz="4" w:space="0" w:color="000000"/>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1">
    <w:name w:val="xl181"/>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2">
    <w:name w:val="xl182"/>
    <w:basedOn w:val="Normal"/>
    <w:rsid w:val="005A68BF"/>
    <w:pP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3">
    <w:name w:val="xl183"/>
    <w:basedOn w:val="Normal"/>
    <w:rsid w:val="005A68BF"/>
    <w:pPr>
      <w:pBdr>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4">
    <w:name w:val="xl184"/>
    <w:basedOn w:val="Normal"/>
    <w:rsid w:val="005A68BF"/>
    <w:pPr>
      <w:pBdr>
        <w:top w:val="single" w:sz="4" w:space="0" w:color="1A1A1A"/>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5">
    <w:name w:val="xl185"/>
    <w:basedOn w:val="Normal"/>
    <w:rsid w:val="005A68BF"/>
    <w:pPr>
      <w:pBdr>
        <w:top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6">
    <w:name w:val="xl186"/>
    <w:basedOn w:val="Normal"/>
    <w:rsid w:val="005A68BF"/>
    <w:pPr>
      <w:pBdr>
        <w:top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7">
    <w:name w:val="xl187"/>
    <w:basedOn w:val="Normal"/>
    <w:rsid w:val="005A68BF"/>
    <w:pPr>
      <w:pBdr>
        <w:top w:val="single" w:sz="4" w:space="0" w:color="000000"/>
        <w:left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8">
    <w:name w:val="xl18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89">
    <w:name w:val="xl18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90">
    <w:name w:val="xl190"/>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character" w:customStyle="1" w:styleId="Cuerpodeltexto7">
    <w:name w:val="Cuerpo del texto (7)_"/>
    <w:link w:val="Cuerpodeltexto70"/>
    <w:locked/>
    <w:rsid w:val="005A68BF"/>
    <w:rPr>
      <w:rFonts w:ascii="Arial" w:eastAsia="Arial" w:hAnsi="Arial" w:cs="Arial"/>
      <w:sz w:val="21"/>
      <w:szCs w:val="21"/>
      <w:shd w:val="clear" w:color="auto" w:fill="FFFFFF"/>
    </w:rPr>
  </w:style>
  <w:style w:type="paragraph" w:customStyle="1" w:styleId="Cuerpodeltexto70">
    <w:name w:val="Cuerpo del texto (7)"/>
    <w:basedOn w:val="Normal"/>
    <w:link w:val="Cuerpodeltexto7"/>
    <w:rsid w:val="005A68BF"/>
    <w:pPr>
      <w:shd w:val="clear" w:color="auto" w:fill="FFFFFF"/>
      <w:spacing w:before="480" w:after="180" w:line="0" w:lineRule="atLeast"/>
    </w:pPr>
    <w:rPr>
      <w:rFonts w:ascii="Arial" w:eastAsia="Arial" w:hAnsi="Arial" w:cs="Arial"/>
      <w:sz w:val="21"/>
      <w:szCs w:val="21"/>
    </w:rPr>
  </w:style>
  <w:style w:type="character" w:customStyle="1" w:styleId="Cuerpodeltexto14">
    <w:name w:val="Cuerpo del texto (14)_"/>
    <w:link w:val="Cuerpodeltexto140"/>
    <w:locked/>
    <w:rsid w:val="005A68BF"/>
    <w:rPr>
      <w:rFonts w:ascii="Arial" w:eastAsia="Arial" w:hAnsi="Arial" w:cs="Arial"/>
      <w:sz w:val="18"/>
      <w:szCs w:val="18"/>
      <w:shd w:val="clear" w:color="auto" w:fill="FFFFFF"/>
    </w:rPr>
  </w:style>
  <w:style w:type="paragraph" w:customStyle="1" w:styleId="Cuerpodeltexto140">
    <w:name w:val="Cuerpo del texto (14)"/>
    <w:basedOn w:val="Normal"/>
    <w:link w:val="Cuerpodeltexto14"/>
    <w:rsid w:val="005A68BF"/>
    <w:pPr>
      <w:shd w:val="clear" w:color="auto" w:fill="FFFFFF"/>
      <w:spacing w:after="0" w:line="0" w:lineRule="atLeast"/>
    </w:pPr>
    <w:rPr>
      <w:rFonts w:ascii="Arial" w:eastAsia="Arial" w:hAnsi="Arial" w:cs="Arial"/>
      <w:sz w:val="18"/>
      <w:szCs w:val="18"/>
    </w:rPr>
  </w:style>
  <w:style w:type="character" w:customStyle="1" w:styleId="Cuerpodeltexto12">
    <w:name w:val="Cuerpo del texto (12)_"/>
    <w:link w:val="Cuerpodeltexto120"/>
    <w:locked/>
    <w:rsid w:val="005A68BF"/>
    <w:rPr>
      <w:rFonts w:ascii="Arial" w:eastAsia="Arial" w:hAnsi="Arial" w:cs="Arial"/>
      <w:sz w:val="21"/>
      <w:szCs w:val="21"/>
      <w:shd w:val="clear" w:color="auto" w:fill="FFFFFF"/>
    </w:rPr>
  </w:style>
  <w:style w:type="paragraph" w:customStyle="1" w:styleId="Cuerpodeltexto120">
    <w:name w:val="Cuerpo del texto (12)"/>
    <w:basedOn w:val="Normal"/>
    <w:link w:val="Cuerpodeltexto12"/>
    <w:rsid w:val="005A68BF"/>
    <w:pPr>
      <w:shd w:val="clear" w:color="auto" w:fill="FFFFFF"/>
      <w:spacing w:before="120" w:after="0" w:line="374" w:lineRule="exact"/>
      <w:ind w:hanging="1460"/>
    </w:pPr>
    <w:rPr>
      <w:rFonts w:ascii="Arial" w:eastAsia="Arial" w:hAnsi="Arial" w:cs="Arial"/>
      <w:sz w:val="21"/>
      <w:szCs w:val="21"/>
    </w:rPr>
  </w:style>
  <w:style w:type="paragraph" w:customStyle="1" w:styleId="Cuerpodeltexto150">
    <w:name w:val="Cuerpo del texto (15)"/>
    <w:basedOn w:val="Normal"/>
    <w:rsid w:val="005A68BF"/>
    <w:pPr>
      <w:shd w:val="clear" w:color="auto" w:fill="FFFFFF"/>
      <w:spacing w:after="0" w:line="0" w:lineRule="atLeast"/>
    </w:pPr>
    <w:rPr>
      <w:rFonts w:ascii="SimSun" w:eastAsia="SimSun" w:hAnsi="SimSun" w:cs="SimSun"/>
      <w:sz w:val="19"/>
      <w:szCs w:val="19"/>
    </w:rPr>
  </w:style>
  <w:style w:type="character" w:customStyle="1" w:styleId="Cuerpodeltexto16">
    <w:name w:val="Cuerpo del texto (16)_"/>
    <w:link w:val="Cuerpodeltexto160"/>
    <w:locked/>
    <w:rsid w:val="005A68BF"/>
    <w:rPr>
      <w:rFonts w:ascii="Arial" w:eastAsia="Arial" w:hAnsi="Arial" w:cs="Arial"/>
      <w:sz w:val="17"/>
      <w:szCs w:val="17"/>
      <w:shd w:val="clear" w:color="auto" w:fill="FFFFFF"/>
    </w:rPr>
  </w:style>
  <w:style w:type="paragraph" w:customStyle="1" w:styleId="Cuerpodeltexto160">
    <w:name w:val="Cuerpo del texto (16)"/>
    <w:basedOn w:val="Normal"/>
    <w:link w:val="Cuerpodeltexto16"/>
    <w:rsid w:val="005A68BF"/>
    <w:pPr>
      <w:shd w:val="clear" w:color="auto" w:fill="FFFFFF"/>
      <w:spacing w:after="0" w:line="0" w:lineRule="atLeast"/>
    </w:pPr>
    <w:rPr>
      <w:rFonts w:ascii="Arial" w:eastAsia="Arial" w:hAnsi="Arial" w:cs="Arial"/>
      <w:sz w:val="17"/>
      <w:szCs w:val="17"/>
    </w:rPr>
  </w:style>
  <w:style w:type="character" w:customStyle="1" w:styleId="Cuerpodeltexto">
    <w:name w:val="Cuerpo del texto_"/>
    <w:link w:val="Cuerpodeltexto0"/>
    <w:locked/>
    <w:rsid w:val="005A68BF"/>
    <w:rPr>
      <w:sz w:val="24"/>
      <w:szCs w:val="24"/>
      <w:shd w:val="clear" w:color="auto" w:fill="FFFFFF"/>
    </w:rPr>
  </w:style>
  <w:style w:type="paragraph" w:customStyle="1" w:styleId="Cuerpodeltexto0">
    <w:name w:val="Cuerpo del texto"/>
    <w:basedOn w:val="Normal"/>
    <w:link w:val="Cuerpodeltexto"/>
    <w:rsid w:val="005A68BF"/>
    <w:pPr>
      <w:shd w:val="clear" w:color="auto" w:fill="FFFFFF"/>
      <w:spacing w:after="0" w:line="360" w:lineRule="exact"/>
      <w:ind w:hanging="1240"/>
      <w:jc w:val="both"/>
    </w:pPr>
    <w:rPr>
      <w:sz w:val="24"/>
      <w:szCs w:val="24"/>
    </w:rPr>
  </w:style>
  <w:style w:type="character" w:customStyle="1" w:styleId="Cuerpodeltexto35">
    <w:name w:val="Cuerpo del texto (35)_"/>
    <w:link w:val="Cuerpodeltexto350"/>
    <w:locked/>
    <w:rsid w:val="005A68BF"/>
    <w:rPr>
      <w:sz w:val="28"/>
      <w:szCs w:val="28"/>
      <w:shd w:val="clear" w:color="auto" w:fill="FFFFFF"/>
    </w:rPr>
  </w:style>
  <w:style w:type="paragraph" w:customStyle="1" w:styleId="Cuerpodeltexto350">
    <w:name w:val="Cuerpo del texto (35)"/>
    <w:basedOn w:val="Normal"/>
    <w:link w:val="Cuerpodeltexto35"/>
    <w:rsid w:val="005A68BF"/>
    <w:pPr>
      <w:shd w:val="clear" w:color="auto" w:fill="FFFFFF"/>
      <w:spacing w:before="2460" w:after="0" w:line="480" w:lineRule="exact"/>
      <w:jc w:val="center"/>
    </w:pPr>
    <w:rPr>
      <w:sz w:val="28"/>
      <w:szCs w:val="28"/>
    </w:rPr>
  </w:style>
  <w:style w:type="character" w:customStyle="1" w:styleId="Ttulo60">
    <w:name w:val="Título #6_"/>
    <w:link w:val="Ttulo61"/>
    <w:locked/>
    <w:rsid w:val="005A68BF"/>
    <w:rPr>
      <w:sz w:val="33"/>
      <w:szCs w:val="33"/>
      <w:shd w:val="clear" w:color="auto" w:fill="FFFFFF"/>
    </w:rPr>
  </w:style>
  <w:style w:type="paragraph" w:customStyle="1" w:styleId="Ttulo61">
    <w:name w:val="Título #6"/>
    <w:basedOn w:val="Normal"/>
    <w:link w:val="Ttulo60"/>
    <w:rsid w:val="005A68BF"/>
    <w:pPr>
      <w:shd w:val="clear" w:color="auto" w:fill="FFFFFF"/>
      <w:spacing w:after="240" w:line="365" w:lineRule="exact"/>
      <w:jc w:val="center"/>
      <w:outlineLvl w:val="5"/>
    </w:pPr>
    <w:rPr>
      <w:sz w:val="33"/>
      <w:szCs w:val="33"/>
    </w:rPr>
  </w:style>
  <w:style w:type="character" w:customStyle="1" w:styleId="Ttulo93">
    <w:name w:val="Título #9 (3)_"/>
    <w:link w:val="Ttulo930"/>
    <w:locked/>
    <w:rsid w:val="005A68BF"/>
    <w:rPr>
      <w:sz w:val="24"/>
      <w:szCs w:val="24"/>
      <w:shd w:val="clear" w:color="auto" w:fill="FFFFFF"/>
    </w:rPr>
  </w:style>
  <w:style w:type="paragraph" w:customStyle="1" w:styleId="Ttulo930">
    <w:name w:val="Título #9 (3)"/>
    <w:basedOn w:val="Normal"/>
    <w:link w:val="Ttulo93"/>
    <w:rsid w:val="005A68BF"/>
    <w:pPr>
      <w:shd w:val="clear" w:color="auto" w:fill="FFFFFF"/>
      <w:spacing w:after="300" w:line="0" w:lineRule="atLeast"/>
      <w:ind w:hanging="440"/>
      <w:jc w:val="both"/>
      <w:outlineLvl w:val="8"/>
    </w:pPr>
    <w:rPr>
      <w:sz w:val="24"/>
      <w:szCs w:val="24"/>
    </w:rPr>
  </w:style>
  <w:style w:type="character" w:customStyle="1" w:styleId="Cuerpodeltexto41">
    <w:name w:val="Cuerpo del texto (41)_"/>
    <w:link w:val="Cuerpodeltexto410"/>
    <w:locked/>
    <w:rsid w:val="005A68BF"/>
    <w:rPr>
      <w:rFonts w:ascii="Arial" w:eastAsia="Arial" w:hAnsi="Arial" w:cs="Arial"/>
      <w:sz w:val="11"/>
      <w:szCs w:val="11"/>
      <w:shd w:val="clear" w:color="auto" w:fill="FFFFFF"/>
    </w:rPr>
  </w:style>
  <w:style w:type="paragraph" w:customStyle="1" w:styleId="Cuerpodeltexto410">
    <w:name w:val="Cuerpo del texto (41)"/>
    <w:basedOn w:val="Normal"/>
    <w:link w:val="Cuerpodeltexto41"/>
    <w:rsid w:val="005A68BF"/>
    <w:pPr>
      <w:shd w:val="clear" w:color="auto" w:fill="FFFFFF"/>
      <w:spacing w:after="0" w:line="0" w:lineRule="atLeast"/>
    </w:pPr>
    <w:rPr>
      <w:rFonts w:ascii="Arial" w:eastAsia="Arial" w:hAnsi="Arial" w:cs="Arial"/>
      <w:sz w:val="11"/>
      <w:szCs w:val="11"/>
    </w:rPr>
  </w:style>
  <w:style w:type="character" w:customStyle="1" w:styleId="Cuerpodeltexto25">
    <w:name w:val="Cuerpo del texto (25)_"/>
    <w:link w:val="Cuerpodeltexto250"/>
    <w:locked/>
    <w:rsid w:val="005A68BF"/>
    <w:rPr>
      <w:sz w:val="24"/>
      <w:szCs w:val="24"/>
      <w:shd w:val="clear" w:color="auto" w:fill="FFFFFF"/>
    </w:rPr>
  </w:style>
  <w:style w:type="paragraph" w:customStyle="1" w:styleId="Cuerpodeltexto250">
    <w:name w:val="Cuerpo del texto (25)"/>
    <w:basedOn w:val="Normal"/>
    <w:link w:val="Cuerpodeltexto25"/>
    <w:rsid w:val="005A68BF"/>
    <w:pPr>
      <w:shd w:val="clear" w:color="auto" w:fill="FFFFFF"/>
      <w:spacing w:after="0" w:line="0" w:lineRule="atLeast"/>
      <w:ind w:hanging="840"/>
    </w:pPr>
    <w:rPr>
      <w:sz w:val="24"/>
      <w:szCs w:val="24"/>
    </w:rPr>
  </w:style>
  <w:style w:type="character" w:styleId="Refdenotaalpie">
    <w:name w:val="footnote reference"/>
    <w:unhideWhenUsed/>
    <w:rsid w:val="005A68BF"/>
    <w:rPr>
      <w:vertAlign w:val="superscript"/>
    </w:rPr>
  </w:style>
  <w:style w:type="character" w:styleId="Refdecomentario">
    <w:name w:val="annotation reference"/>
    <w:uiPriority w:val="99"/>
    <w:unhideWhenUsed/>
    <w:rsid w:val="005A68BF"/>
    <w:rPr>
      <w:sz w:val="16"/>
    </w:rPr>
  </w:style>
  <w:style w:type="character" w:styleId="Nmerodepgina">
    <w:name w:val="page number"/>
    <w:unhideWhenUsed/>
    <w:rsid w:val="005A68BF"/>
    <w:rPr>
      <w:rFonts w:ascii="Times New Roman" w:hAnsi="Times New Roman" w:cs="Times New Roman" w:hint="default"/>
    </w:rPr>
  </w:style>
  <w:style w:type="character" w:styleId="Ttulodellibro">
    <w:name w:val="Book Title"/>
    <w:uiPriority w:val="33"/>
    <w:qFormat/>
    <w:rsid w:val="005A68BF"/>
    <w:rPr>
      <w:b/>
      <w:bCs/>
      <w:smallCaps/>
      <w:spacing w:val="5"/>
    </w:rPr>
  </w:style>
  <w:style w:type="character" w:customStyle="1" w:styleId="Textoindependiente2Car2">
    <w:name w:val="Texto independiente 2 Car2"/>
    <w:link w:val="Textoindependiente2"/>
    <w:locked/>
    <w:rsid w:val="005A68BF"/>
    <w:rPr>
      <w:rFonts w:ascii="Times New Roman" w:eastAsia="Times New Roman" w:hAnsi="Times New Roman" w:cs="Times New Roman"/>
      <w:b/>
      <w:sz w:val="28"/>
      <w:szCs w:val="20"/>
      <w:lang w:val="en-US" w:eastAsia="x-none"/>
    </w:rPr>
  </w:style>
  <w:style w:type="character" w:customStyle="1" w:styleId="SangradetextonormalCar2">
    <w:name w:val="Sangría de texto normal Car2"/>
    <w:link w:val="Sangradetextonormal"/>
    <w:locked/>
    <w:rsid w:val="005A68BF"/>
    <w:rPr>
      <w:rFonts w:ascii="Times New Roman" w:eastAsia="Times New Roman" w:hAnsi="Times New Roman" w:cs="Times New Roman"/>
      <w:sz w:val="24"/>
      <w:szCs w:val="24"/>
      <w:lang w:val="es-ES" w:eastAsia="x-none"/>
    </w:rPr>
  </w:style>
  <w:style w:type="character" w:customStyle="1" w:styleId="EncabezadodemensajeCar2">
    <w:name w:val="Encabezado de mensaje Car2"/>
    <w:link w:val="Encabezadodemensaje"/>
    <w:locked/>
    <w:rsid w:val="005A68BF"/>
    <w:rPr>
      <w:rFonts w:ascii="Arial" w:eastAsia="Times New Roman" w:hAnsi="Arial" w:cs="Times New Roman"/>
      <w:sz w:val="24"/>
      <w:szCs w:val="20"/>
      <w:lang w:val="es-ES" w:eastAsia="es-ES"/>
    </w:rPr>
  </w:style>
  <w:style w:type="character" w:customStyle="1" w:styleId="Sangra2detindependienteCar2">
    <w:name w:val="Sangría 2 de t. independiente Car2"/>
    <w:link w:val="Sangra2detindependiente"/>
    <w:locked/>
    <w:rsid w:val="005A68BF"/>
    <w:rPr>
      <w:rFonts w:ascii="Times New Roman" w:eastAsia="Times New Roman" w:hAnsi="Times New Roman" w:cs="Times New Roman"/>
      <w:sz w:val="24"/>
      <w:szCs w:val="24"/>
      <w:lang w:val="es-ES" w:eastAsia="x-none"/>
    </w:rPr>
  </w:style>
  <w:style w:type="character" w:customStyle="1" w:styleId="MapadeldocumentoCar1">
    <w:name w:val="Mapa del documento Car1"/>
    <w:link w:val="Mapadeldocumento"/>
    <w:locked/>
    <w:rsid w:val="005A68BF"/>
    <w:rPr>
      <w:rFonts w:ascii="Tahoma" w:eastAsia="Times New Roman" w:hAnsi="Tahoma" w:cs="Times New Roman"/>
      <w:sz w:val="20"/>
      <w:szCs w:val="20"/>
      <w:shd w:val="clear" w:color="auto" w:fill="000080"/>
      <w:lang w:val="es-ES" w:eastAsia="es-ES"/>
    </w:rPr>
  </w:style>
  <w:style w:type="character" w:customStyle="1" w:styleId="FechaCar1">
    <w:name w:val="Fecha Car1"/>
    <w:link w:val="Fecha"/>
    <w:locked/>
    <w:rsid w:val="005A68BF"/>
    <w:rPr>
      <w:rFonts w:ascii="Times New Roman" w:eastAsia="Times New Roman" w:hAnsi="Times New Roman" w:cs="Times New Roman"/>
      <w:sz w:val="20"/>
      <w:szCs w:val="20"/>
      <w:lang w:val="es-ES" w:eastAsia="es-ES"/>
    </w:rPr>
  </w:style>
  <w:style w:type="character" w:customStyle="1" w:styleId="EquationCaption">
    <w:name w:val="_Equation Caption"/>
    <w:rsid w:val="005A68BF"/>
  </w:style>
  <w:style w:type="character" w:customStyle="1" w:styleId="TextonotaalfinalCar2">
    <w:name w:val="Texto nota al final Car2"/>
    <w:link w:val="Textonotaalfinal"/>
    <w:locked/>
    <w:rsid w:val="005A68BF"/>
    <w:rPr>
      <w:rFonts w:ascii="Times New Roman" w:eastAsia="Times New Roman" w:hAnsi="Times New Roman" w:cs="Times New Roman"/>
      <w:sz w:val="20"/>
      <w:szCs w:val="20"/>
      <w:lang w:val="en-US" w:eastAsia="es-ES"/>
    </w:rPr>
  </w:style>
  <w:style w:type="character" w:customStyle="1" w:styleId="Parahead">
    <w:name w:val="Para head"/>
    <w:rsid w:val="005A68BF"/>
    <w:rPr>
      <w:sz w:val="20"/>
    </w:rPr>
  </w:style>
  <w:style w:type="character" w:customStyle="1" w:styleId="Table">
    <w:name w:val="Table"/>
    <w:rsid w:val="005A68BF"/>
    <w:rPr>
      <w:rFonts w:ascii="Arial" w:hAnsi="Arial" w:cs="Arial" w:hint="default"/>
      <w:sz w:val="20"/>
    </w:rPr>
  </w:style>
  <w:style w:type="character" w:customStyle="1" w:styleId="WW8Num2z0">
    <w:name w:val="WW8Num2z0"/>
    <w:rsid w:val="005A68BF"/>
    <w:rPr>
      <w:b/>
      <w:bCs w:val="0"/>
      <w:i w:val="0"/>
      <w:iCs w:val="0"/>
    </w:rPr>
  </w:style>
  <w:style w:type="character" w:customStyle="1" w:styleId="TextocomentarioCar3">
    <w:name w:val="Texto comentario Car3"/>
    <w:link w:val="Textocomentario"/>
    <w:locked/>
    <w:rsid w:val="005A68BF"/>
    <w:rPr>
      <w:rFonts w:ascii="Times New Roman" w:eastAsia="Times New Roman" w:hAnsi="Times New Roman" w:cs="Times New Roman"/>
      <w:sz w:val="20"/>
      <w:szCs w:val="20"/>
      <w:lang w:val="en-US" w:eastAsia="x-none"/>
    </w:rPr>
  </w:style>
  <w:style w:type="character" w:customStyle="1" w:styleId="Fuentedeencabezadopredeter">
    <w:name w:val="Fuente de encabezado predeter."/>
    <w:rsid w:val="005A68BF"/>
  </w:style>
  <w:style w:type="character" w:customStyle="1" w:styleId="Sangra3detindependienteCar2">
    <w:name w:val="Sangría 3 de t. independiente Car2"/>
    <w:link w:val="Sangra3detindependiente"/>
    <w:locked/>
    <w:rsid w:val="005A68BF"/>
    <w:rPr>
      <w:rFonts w:ascii="Times New Roman" w:eastAsia="Times New Roman" w:hAnsi="Times New Roman" w:cs="Times New Roman"/>
      <w:sz w:val="24"/>
      <w:szCs w:val="24"/>
      <w:lang w:val="es-ES" w:eastAsia="x-none"/>
    </w:rPr>
  </w:style>
  <w:style w:type="character" w:customStyle="1" w:styleId="PiedepginaCar2">
    <w:name w:val="Pie de página Car2"/>
    <w:locked/>
    <w:rsid w:val="005A68BF"/>
    <w:rPr>
      <w:rFonts w:ascii="Times New Roman" w:eastAsia="Times New Roman" w:hAnsi="Times New Roman" w:cs="Times New Roman" w:hint="default"/>
      <w:sz w:val="24"/>
      <w:szCs w:val="24"/>
      <w:lang w:val="es-ES"/>
    </w:rPr>
  </w:style>
  <w:style w:type="character" w:customStyle="1" w:styleId="WW8Num1z0">
    <w:name w:val="WW8Num1z0"/>
    <w:rsid w:val="005A68BF"/>
    <w:rPr>
      <w:rFonts w:ascii="Symbol" w:hAnsi="Symbol" w:hint="default"/>
    </w:rPr>
  </w:style>
  <w:style w:type="character" w:customStyle="1" w:styleId="WW8Num3z0">
    <w:name w:val="WW8Num3z0"/>
    <w:rsid w:val="005A68BF"/>
    <w:rPr>
      <w:rFonts w:ascii="Symbol" w:hAnsi="Symbol" w:hint="default"/>
    </w:rPr>
  </w:style>
  <w:style w:type="character" w:customStyle="1" w:styleId="WW8Num4z0">
    <w:name w:val="WW8Num4z0"/>
    <w:rsid w:val="005A68BF"/>
    <w:rPr>
      <w:rFonts w:ascii="Symbol" w:hAnsi="Symbol" w:hint="default"/>
    </w:rPr>
  </w:style>
  <w:style w:type="character" w:customStyle="1" w:styleId="WW8Num7z0">
    <w:name w:val="WW8Num7z0"/>
    <w:rsid w:val="005A68BF"/>
    <w:rPr>
      <w:rFonts w:ascii="Symbol" w:hAnsi="Symbol" w:hint="default"/>
      <w:color w:val="auto"/>
    </w:rPr>
  </w:style>
  <w:style w:type="character" w:customStyle="1" w:styleId="WW8Num7z2">
    <w:name w:val="WW8Num7z2"/>
    <w:rsid w:val="005A68BF"/>
    <w:rPr>
      <w:rFonts w:ascii="Wingdings" w:hAnsi="Wingdings" w:hint="default"/>
    </w:rPr>
  </w:style>
  <w:style w:type="character" w:customStyle="1" w:styleId="WW8Num7z3">
    <w:name w:val="WW8Num7z3"/>
    <w:rsid w:val="005A68BF"/>
    <w:rPr>
      <w:rFonts w:ascii="Symbol" w:hAnsi="Symbol" w:hint="default"/>
    </w:rPr>
  </w:style>
  <w:style w:type="character" w:customStyle="1" w:styleId="WW8Num7z4">
    <w:name w:val="WW8Num7z4"/>
    <w:rsid w:val="005A68BF"/>
    <w:rPr>
      <w:rFonts w:ascii="Courier New" w:hAnsi="Courier New" w:cs="Courier New" w:hint="default"/>
    </w:rPr>
  </w:style>
  <w:style w:type="character" w:customStyle="1" w:styleId="WW8Num9z0">
    <w:name w:val="WW8Num9z0"/>
    <w:rsid w:val="005A68BF"/>
    <w:rPr>
      <w:rFonts w:ascii="Symbol" w:hAnsi="Symbol" w:hint="default"/>
    </w:rPr>
  </w:style>
  <w:style w:type="character" w:customStyle="1" w:styleId="WW8Num9z1">
    <w:name w:val="WW8Num9z1"/>
    <w:rsid w:val="005A68BF"/>
    <w:rPr>
      <w:rFonts w:ascii="Courier New" w:hAnsi="Courier New" w:cs="Courier New" w:hint="default"/>
    </w:rPr>
  </w:style>
  <w:style w:type="character" w:customStyle="1" w:styleId="WW8Num9z2">
    <w:name w:val="WW8Num9z2"/>
    <w:rsid w:val="005A68BF"/>
    <w:rPr>
      <w:rFonts w:ascii="Wingdings" w:hAnsi="Wingdings" w:hint="default"/>
    </w:rPr>
  </w:style>
  <w:style w:type="character" w:customStyle="1" w:styleId="WW8Num10z0">
    <w:name w:val="WW8Num10z0"/>
    <w:rsid w:val="005A68BF"/>
    <w:rPr>
      <w:rFonts w:ascii="Times New Roman" w:hAnsi="Times New Roman" w:cs="Times New Roman" w:hint="default"/>
    </w:rPr>
  </w:style>
  <w:style w:type="character" w:customStyle="1" w:styleId="WW8Num11z0">
    <w:name w:val="WW8Num11z0"/>
    <w:rsid w:val="005A68BF"/>
    <w:rPr>
      <w:rFonts w:ascii="Times New Roman" w:hAnsi="Times New Roman" w:cs="Times New Roman" w:hint="default"/>
    </w:rPr>
  </w:style>
  <w:style w:type="character" w:customStyle="1" w:styleId="WW8Num12z0">
    <w:name w:val="WW8Num12z0"/>
    <w:rsid w:val="005A68BF"/>
    <w:rPr>
      <w:b w:val="0"/>
      <w:bCs w:val="0"/>
    </w:rPr>
  </w:style>
  <w:style w:type="character" w:customStyle="1" w:styleId="WW8Num13z0">
    <w:name w:val="WW8Num13z0"/>
    <w:rsid w:val="005A68BF"/>
    <w:rPr>
      <w:rFonts w:ascii="Symbol" w:hAnsi="Symbol" w:hint="default"/>
    </w:rPr>
  </w:style>
  <w:style w:type="character" w:customStyle="1" w:styleId="WW8Num13z1">
    <w:name w:val="WW8Num13z1"/>
    <w:rsid w:val="005A68BF"/>
    <w:rPr>
      <w:rFonts w:ascii="Courier New" w:hAnsi="Courier New" w:cs="Courier New" w:hint="default"/>
    </w:rPr>
  </w:style>
  <w:style w:type="character" w:customStyle="1" w:styleId="WW8Num13z2">
    <w:name w:val="WW8Num13z2"/>
    <w:rsid w:val="005A68BF"/>
    <w:rPr>
      <w:rFonts w:ascii="Wingdings" w:hAnsi="Wingdings" w:hint="default"/>
    </w:rPr>
  </w:style>
  <w:style w:type="character" w:customStyle="1" w:styleId="WW8Num14z0">
    <w:name w:val="WW8Num14z0"/>
    <w:rsid w:val="005A68BF"/>
    <w:rPr>
      <w:rFonts w:ascii="Times New Roman" w:hAnsi="Times New Roman" w:cs="Times New Roman" w:hint="default"/>
      <w:b/>
      <w:bCs w:val="0"/>
    </w:rPr>
  </w:style>
  <w:style w:type="character" w:customStyle="1" w:styleId="WW8Num14z1">
    <w:name w:val="WW8Num14z1"/>
    <w:rsid w:val="005A68BF"/>
    <w:rPr>
      <w:rFonts w:ascii="Times New Roman" w:hAnsi="Times New Roman" w:cs="Times New Roman" w:hint="default"/>
    </w:rPr>
  </w:style>
  <w:style w:type="character" w:customStyle="1" w:styleId="WW8Num15z0">
    <w:name w:val="WW8Num15z0"/>
    <w:rsid w:val="005A68BF"/>
    <w:rPr>
      <w:rFonts w:ascii="Times New Roman" w:hAnsi="Times New Roman" w:cs="Times New Roman" w:hint="default"/>
    </w:rPr>
  </w:style>
  <w:style w:type="character" w:customStyle="1" w:styleId="WW8Num16z0">
    <w:name w:val="WW8Num16z0"/>
    <w:rsid w:val="005A68BF"/>
    <w:rPr>
      <w:rFonts w:ascii="Times New Roman" w:hAnsi="Times New Roman" w:cs="Times New Roman" w:hint="default"/>
    </w:rPr>
  </w:style>
  <w:style w:type="character" w:customStyle="1" w:styleId="WW8Num17z0">
    <w:name w:val="WW8Num17z0"/>
    <w:rsid w:val="005A68BF"/>
    <w:rPr>
      <w:rFonts w:ascii="Times New Roman" w:hAnsi="Times New Roman" w:cs="Times New Roman" w:hint="default"/>
    </w:rPr>
  </w:style>
  <w:style w:type="character" w:customStyle="1" w:styleId="WW8Num18z0">
    <w:name w:val="WW8Num18z0"/>
    <w:rsid w:val="005A68BF"/>
    <w:rPr>
      <w:rFonts w:ascii="Symbol" w:hAnsi="Symbol" w:hint="default"/>
      <w:color w:val="auto"/>
    </w:rPr>
  </w:style>
  <w:style w:type="character" w:customStyle="1" w:styleId="WW8Num18z1">
    <w:name w:val="WW8Num18z1"/>
    <w:rsid w:val="005A68BF"/>
    <w:rPr>
      <w:rFonts w:ascii="Courier New" w:hAnsi="Courier New" w:cs="Courier New" w:hint="default"/>
    </w:rPr>
  </w:style>
  <w:style w:type="character" w:customStyle="1" w:styleId="WW8Num18z2">
    <w:name w:val="WW8Num18z2"/>
    <w:rsid w:val="005A68BF"/>
    <w:rPr>
      <w:rFonts w:ascii="Wingdings" w:hAnsi="Wingdings" w:hint="default"/>
    </w:rPr>
  </w:style>
  <w:style w:type="character" w:customStyle="1" w:styleId="WW8Num18z3">
    <w:name w:val="WW8Num18z3"/>
    <w:rsid w:val="005A68BF"/>
    <w:rPr>
      <w:rFonts w:ascii="Symbol" w:hAnsi="Symbol" w:hint="default"/>
    </w:rPr>
  </w:style>
  <w:style w:type="character" w:customStyle="1" w:styleId="WW8Num19z0">
    <w:name w:val="WW8Num19z0"/>
    <w:rsid w:val="005A68BF"/>
    <w:rPr>
      <w:rFonts w:ascii="Times New Roman" w:hAnsi="Times New Roman" w:cs="Times New Roman" w:hint="default"/>
    </w:rPr>
  </w:style>
  <w:style w:type="character" w:customStyle="1" w:styleId="WW8Num20z0">
    <w:name w:val="WW8Num20z0"/>
    <w:rsid w:val="005A68BF"/>
    <w:rPr>
      <w:b w:val="0"/>
      <w:bCs w:val="0"/>
    </w:rPr>
  </w:style>
  <w:style w:type="character" w:customStyle="1" w:styleId="WW8Num21z0">
    <w:name w:val="WW8Num21z0"/>
    <w:rsid w:val="005A68BF"/>
    <w:rPr>
      <w:rFonts w:ascii="Times New Roman" w:hAnsi="Times New Roman" w:cs="Times New Roman" w:hint="default"/>
    </w:rPr>
  </w:style>
  <w:style w:type="character" w:customStyle="1" w:styleId="WW8Num22z1">
    <w:name w:val="WW8Num22z1"/>
    <w:rsid w:val="005A68BF"/>
    <w:rPr>
      <w:color w:val="auto"/>
    </w:rPr>
  </w:style>
  <w:style w:type="character" w:customStyle="1" w:styleId="WW8Num23z0">
    <w:name w:val="WW8Num23z0"/>
    <w:rsid w:val="005A68BF"/>
    <w:rPr>
      <w:rFonts w:ascii="Times New Roman" w:hAnsi="Times New Roman" w:cs="Times New Roman" w:hint="default"/>
    </w:rPr>
  </w:style>
  <w:style w:type="character" w:customStyle="1" w:styleId="WW8Num24z0">
    <w:name w:val="WW8Num24z0"/>
    <w:rsid w:val="005A68BF"/>
    <w:rPr>
      <w:rFonts w:ascii="Times New Roman" w:hAnsi="Times New Roman" w:cs="Times New Roman" w:hint="default"/>
    </w:rPr>
  </w:style>
  <w:style w:type="character" w:customStyle="1" w:styleId="WW8Num29z0">
    <w:name w:val="WW8Num29z0"/>
    <w:rsid w:val="005A68BF"/>
    <w:rPr>
      <w:rFonts w:ascii="Times New Roman" w:hAnsi="Times New Roman" w:cs="Times New Roman" w:hint="default"/>
    </w:rPr>
  </w:style>
  <w:style w:type="character" w:customStyle="1" w:styleId="WW8Num30z0">
    <w:name w:val="WW8Num30z0"/>
    <w:rsid w:val="005A68BF"/>
    <w:rPr>
      <w:rFonts w:ascii="Times New Roman" w:hAnsi="Times New Roman" w:cs="Times New Roman" w:hint="default"/>
    </w:rPr>
  </w:style>
  <w:style w:type="character" w:customStyle="1" w:styleId="WW8Num31z0">
    <w:name w:val="WW8Num31z0"/>
    <w:rsid w:val="005A68BF"/>
    <w:rPr>
      <w:rFonts w:ascii="Symbol" w:hAnsi="Symbol" w:hint="default"/>
      <w:color w:val="auto"/>
    </w:rPr>
  </w:style>
  <w:style w:type="character" w:customStyle="1" w:styleId="WW8Num31z1">
    <w:name w:val="WW8Num31z1"/>
    <w:rsid w:val="005A68BF"/>
    <w:rPr>
      <w:rFonts w:ascii="Courier New" w:hAnsi="Courier New" w:cs="Courier New" w:hint="default"/>
    </w:rPr>
  </w:style>
  <w:style w:type="character" w:customStyle="1" w:styleId="WW8Num31z2">
    <w:name w:val="WW8Num31z2"/>
    <w:rsid w:val="005A68BF"/>
    <w:rPr>
      <w:rFonts w:ascii="Wingdings" w:hAnsi="Wingdings" w:hint="default"/>
    </w:rPr>
  </w:style>
  <w:style w:type="character" w:customStyle="1" w:styleId="WW8Num31z3">
    <w:name w:val="WW8Num31z3"/>
    <w:rsid w:val="005A68BF"/>
    <w:rPr>
      <w:rFonts w:ascii="Symbol" w:hAnsi="Symbol" w:hint="default"/>
    </w:rPr>
  </w:style>
  <w:style w:type="character" w:customStyle="1" w:styleId="WW8Num33z0">
    <w:name w:val="WW8Num33z0"/>
    <w:rsid w:val="005A68BF"/>
    <w:rPr>
      <w:rFonts w:ascii="Symbol" w:hAnsi="Symbol" w:hint="default"/>
    </w:rPr>
  </w:style>
  <w:style w:type="character" w:customStyle="1" w:styleId="WW8Num33z1">
    <w:name w:val="WW8Num33z1"/>
    <w:rsid w:val="005A68BF"/>
    <w:rPr>
      <w:rFonts w:ascii="Courier New" w:hAnsi="Courier New" w:cs="Courier New" w:hint="default"/>
    </w:rPr>
  </w:style>
  <w:style w:type="character" w:customStyle="1" w:styleId="WW8Num33z2">
    <w:name w:val="WW8Num33z2"/>
    <w:rsid w:val="005A68BF"/>
    <w:rPr>
      <w:rFonts w:ascii="Wingdings" w:hAnsi="Wingdings" w:hint="default"/>
    </w:rPr>
  </w:style>
  <w:style w:type="character" w:customStyle="1" w:styleId="WW8Num34z0">
    <w:name w:val="WW8Num34z0"/>
    <w:rsid w:val="005A68BF"/>
    <w:rPr>
      <w:rFonts w:ascii="Times New Roman" w:hAnsi="Times New Roman" w:cs="Times New Roman" w:hint="default"/>
      <w:b/>
      <w:bCs w:val="0"/>
      <w:i w:val="0"/>
      <w:iCs w:val="0"/>
    </w:rPr>
  </w:style>
  <w:style w:type="character" w:customStyle="1" w:styleId="WW8Num34z1">
    <w:name w:val="WW8Num34z1"/>
    <w:rsid w:val="005A68BF"/>
    <w:rPr>
      <w:rFonts w:ascii="Times New Roman" w:eastAsia="Times New Roman" w:hAnsi="Times New Roman" w:cs="Times New Roman" w:hint="default"/>
    </w:rPr>
  </w:style>
  <w:style w:type="character" w:customStyle="1" w:styleId="WW8Num34z2">
    <w:name w:val="WW8Num34z2"/>
    <w:rsid w:val="005A68BF"/>
    <w:rPr>
      <w:rFonts w:ascii="Times New Roman" w:hAnsi="Times New Roman" w:cs="Times New Roman" w:hint="default"/>
      <w:b w:val="0"/>
      <w:bCs w:val="0"/>
      <w:i w:val="0"/>
      <w:iCs w:val="0"/>
    </w:rPr>
  </w:style>
  <w:style w:type="character" w:customStyle="1" w:styleId="WW8Num34z3">
    <w:name w:val="WW8Num34z3"/>
    <w:rsid w:val="005A68BF"/>
    <w:rPr>
      <w:rFonts w:ascii="Times New Roman" w:hAnsi="Times New Roman" w:cs="Times New Roman" w:hint="default"/>
    </w:rPr>
  </w:style>
  <w:style w:type="character" w:customStyle="1" w:styleId="WW8Num35z0">
    <w:name w:val="WW8Num35z0"/>
    <w:rsid w:val="005A68BF"/>
    <w:rPr>
      <w:rFonts w:ascii="Times New Roman" w:hAnsi="Times New Roman" w:cs="Times New Roman" w:hint="default"/>
    </w:rPr>
  </w:style>
  <w:style w:type="character" w:customStyle="1" w:styleId="WW8Num36z0">
    <w:name w:val="WW8Num36z0"/>
    <w:rsid w:val="005A68BF"/>
    <w:rPr>
      <w:rFonts w:ascii="Symbol" w:hAnsi="Symbol" w:hint="default"/>
      <w:color w:val="auto"/>
    </w:rPr>
  </w:style>
  <w:style w:type="character" w:customStyle="1" w:styleId="WW8Num36z1">
    <w:name w:val="WW8Num36z1"/>
    <w:rsid w:val="005A68BF"/>
    <w:rPr>
      <w:rFonts w:ascii="Courier New" w:hAnsi="Courier New" w:cs="Courier New" w:hint="default"/>
    </w:rPr>
  </w:style>
  <w:style w:type="character" w:customStyle="1" w:styleId="WW8Num36z2">
    <w:name w:val="WW8Num36z2"/>
    <w:rsid w:val="005A68BF"/>
    <w:rPr>
      <w:rFonts w:ascii="Wingdings" w:hAnsi="Wingdings" w:hint="default"/>
    </w:rPr>
  </w:style>
  <w:style w:type="character" w:customStyle="1" w:styleId="WW8Num36z3">
    <w:name w:val="WW8Num36z3"/>
    <w:rsid w:val="005A68BF"/>
    <w:rPr>
      <w:rFonts w:ascii="Symbol" w:hAnsi="Symbol" w:hint="default"/>
    </w:rPr>
  </w:style>
  <w:style w:type="character" w:customStyle="1" w:styleId="WW8Num37z0">
    <w:name w:val="WW8Num37z0"/>
    <w:rsid w:val="005A68BF"/>
    <w:rPr>
      <w:rFonts w:ascii="Symbol" w:hAnsi="Symbol" w:hint="default"/>
      <w:color w:val="auto"/>
    </w:rPr>
  </w:style>
  <w:style w:type="character" w:customStyle="1" w:styleId="WW8Num37z1">
    <w:name w:val="WW8Num37z1"/>
    <w:rsid w:val="005A68BF"/>
    <w:rPr>
      <w:rFonts w:ascii="Courier New" w:hAnsi="Courier New" w:cs="Courier New" w:hint="default"/>
    </w:rPr>
  </w:style>
  <w:style w:type="character" w:customStyle="1" w:styleId="WW8Num37z2">
    <w:name w:val="WW8Num37z2"/>
    <w:rsid w:val="005A68BF"/>
    <w:rPr>
      <w:rFonts w:ascii="Wingdings" w:hAnsi="Wingdings" w:hint="default"/>
    </w:rPr>
  </w:style>
  <w:style w:type="character" w:customStyle="1" w:styleId="WW8Num37z3">
    <w:name w:val="WW8Num37z3"/>
    <w:rsid w:val="005A68BF"/>
    <w:rPr>
      <w:rFonts w:ascii="Symbol" w:hAnsi="Symbol" w:hint="default"/>
    </w:rPr>
  </w:style>
  <w:style w:type="character" w:customStyle="1" w:styleId="WW8Num38z0">
    <w:name w:val="WW8Num38z0"/>
    <w:rsid w:val="005A68BF"/>
    <w:rPr>
      <w:rFonts w:ascii="Symbol" w:hAnsi="Symbol" w:hint="default"/>
      <w:color w:val="auto"/>
    </w:rPr>
  </w:style>
  <w:style w:type="character" w:customStyle="1" w:styleId="WW8Num38z1">
    <w:name w:val="WW8Num38z1"/>
    <w:rsid w:val="005A68BF"/>
    <w:rPr>
      <w:rFonts w:ascii="Courier New" w:hAnsi="Courier New" w:cs="Courier New" w:hint="default"/>
    </w:rPr>
  </w:style>
  <w:style w:type="character" w:customStyle="1" w:styleId="WW8Num38z2">
    <w:name w:val="WW8Num38z2"/>
    <w:rsid w:val="005A68BF"/>
    <w:rPr>
      <w:rFonts w:ascii="Wingdings" w:hAnsi="Wingdings" w:hint="default"/>
    </w:rPr>
  </w:style>
  <w:style w:type="character" w:customStyle="1" w:styleId="WW8Num38z3">
    <w:name w:val="WW8Num38z3"/>
    <w:rsid w:val="005A68BF"/>
    <w:rPr>
      <w:rFonts w:ascii="Symbol" w:hAnsi="Symbol" w:hint="default"/>
    </w:rPr>
  </w:style>
  <w:style w:type="character" w:customStyle="1" w:styleId="WW8Num39z0">
    <w:name w:val="WW8Num39z0"/>
    <w:rsid w:val="005A68BF"/>
    <w:rPr>
      <w:rFonts w:ascii="Symbol" w:hAnsi="Symbol" w:hint="default"/>
    </w:rPr>
  </w:style>
  <w:style w:type="character" w:customStyle="1" w:styleId="WW8Num39z1">
    <w:name w:val="WW8Num39z1"/>
    <w:rsid w:val="005A68BF"/>
    <w:rPr>
      <w:rFonts w:ascii="Courier New" w:hAnsi="Courier New" w:cs="Courier New" w:hint="default"/>
    </w:rPr>
  </w:style>
  <w:style w:type="character" w:customStyle="1" w:styleId="WW8Num39z2">
    <w:name w:val="WW8Num39z2"/>
    <w:rsid w:val="005A68BF"/>
    <w:rPr>
      <w:rFonts w:ascii="Wingdings" w:hAnsi="Wingdings" w:hint="default"/>
    </w:rPr>
  </w:style>
  <w:style w:type="character" w:customStyle="1" w:styleId="WW8Num40z0">
    <w:name w:val="WW8Num40z0"/>
    <w:rsid w:val="005A68BF"/>
    <w:rPr>
      <w:rFonts w:ascii="Times New Roman" w:hAnsi="Times New Roman" w:cs="Times New Roman" w:hint="default"/>
    </w:rPr>
  </w:style>
  <w:style w:type="character" w:customStyle="1" w:styleId="WW8Num42z0">
    <w:name w:val="WW8Num42z0"/>
    <w:rsid w:val="005A68BF"/>
    <w:rPr>
      <w:rFonts w:ascii="Times New Roman" w:hAnsi="Times New Roman" w:cs="Times New Roman" w:hint="default"/>
      <w:b w:val="0"/>
      <w:bCs w:val="0"/>
      <w:i w:val="0"/>
      <w:iCs w:val="0"/>
      <w:sz w:val="16"/>
      <w:szCs w:val="16"/>
    </w:rPr>
  </w:style>
  <w:style w:type="character" w:customStyle="1" w:styleId="WW8Num42z1">
    <w:name w:val="WW8Num42z1"/>
    <w:rsid w:val="005A68BF"/>
    <w:rPr>
      <w:rFonts w:ascii="Times New Roman" w:hAnsi="Times New Roman" w:cs="Times New Roman" w:hint="default"/>
      <w:b w:val="0"/>
      <w:bCs w:val="0"/>
      <w:i w:val="0"/>
      <w:iCs w:val="0"/>
      <w:sz w:val="24"/>
    </w:rPr>
  </w:style>
  <w:style w:type="character" w:customStyle="1" w:styleId="WW8Num42z4">
    <w:name w:val="WW8Num42z4"/>
    <w:rsid w:val="005A68BF"/>
    <w:rPr>
      <w:rFonts w:ascii="Times New Roman" w:hAnsi="Times New Roman" w:cs="Times New Roman" w:hint="default"/>
    </w:rPr>
  </w:style>
  <w:style w:type="character" w:customStyle="1" w:styleId="WW8Num42z5">
    <w:name w:val="WW8Num4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3z0">
    <w:name w:val="WW8Num43z0"/>
    <w:rsid w:val="005A68BF"/>
    <w:rPr>
      <w:rFonts w:ascii="Times New Roman" w:hAnsi="Times New Roman" w:cs="Times New Roman" w:hint="default"/>
    </w:rPr>
  </w:style>
  <w:style w:type="character" w:customStyle="1" w:styleId="WW8Num44z0">
    <w:name w:val="WW8Num44z0"/>
    <w:rsid w:val="005A68BF"/>
    <w:rPr>
      <w:rFonts w:ascii="Times New Roman" w:hAnsi="Times New Roman" w:cs="Times New Roman" w:hint="default"/>
    </w:rPr>
  </w:style>
  <w:style w:type="character" w:customStyle="1" w:styleId="WW8Num44z1">
    <w:name w:val="WW8Num44z1"/>
    <w:rsid w:val="005A68BF"/>
    <w:rPr>
      <w:rFonts w:ascii="Times New Roman" w:hAnsi="Times New Roman" w:cs="Times New Roman" w:hint="default"/>
      <w:b w:val="0"/>
      <w:bCs w:val="0"/>
    </w:rPr>
  </w:style>
  <w:style w:type="character" w:customStyle="1" w:styleId="WW8Num45z0">
    <w:name w:val="WW8Num45z0"/>
    <w:rsid w:val="005A68BF"/>
    <w:rPr>
      <w:rFonts w:ascii="Symbol" w:hAnsi="Symbol" w:hint="default"/>
      <w:color w:val="auto"/>
    </w:rPr>
  </w:style>
  <w:style w:type="character" w:customStyle="1" w:styleId="WW8Num45z1">
    <w:name w:val="WW8Num45z1"/>
    <w:rsid w:val="005A68BF"/>
    <w:rPr>
      <w:rFonts w:ascii="Times New Roman" w:hAnsi="Times New Roman" w:cs="Times New Roman" w:hint="default"/>
    </w:rPr>
  </w:style>
  <w:style w:type="character" w:customStyle="1" w:styleId="WW8Num47z0">
    <w:name w:val="WW8Num47z0"/>
    <w:rsid w:val="005A68BF"/>
    <w:rPr>
      <w:rFonts w:ascii="Times New Roman" w:hAnsi="Times New Roman" w:cs="Times New Roman" w:hint="default"/>
      <w:b w:val="0"/>
      <w:bCs w:val="0"/>
      <w:i w:val="0"/>
      <w:iCs w:val="0"/>
      <w:sz w:val="24"/>
    </w:rPr>
  </w:style>
  <w:style w:type="character" w:customStyle="1" w:styleId="WW8Num47z3">
    <w:name w:val="WW8Num47z3"/>
    <w:rsid w:val="005A68BF"/>
    <w:rPr>
      <w:rFonts w:ascii="Times New Roman" w:hAnsi="Times New Roman" w:cs="Times New Roman" w:hint="default"/>
      <w:b w:val="0"/>
      <w:bCs w:val="0"/>
      <w:i w:val="0"/>
      <w:iCs w:val="0"/>
      <w:sz w:val="16"/>
      <w:szCs w:val="16"/>
    </w:rPr>
  </w:style>
  <w:style w:type="character" w:customStyle="1" w:styleId="WW8Num47z5">
    <w:name w:val="WW8Num4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9z0">
    <w:name w:val="WW8Num49z0"/>
    <w:rsid w:val="005A68BF"/>
    <w:rPr>
      <w:rFonts w:ascii="Times New Roman" w:hAnsi="Times New Roman" w:cs="Times New Roman" w:hint="default"/>
      <w:b w:val="0"/>
      <w:bCs w:val="0"/>
      <w:i w:val="0"/>
      <w:iCs w:val="0"/>
      <w:sz w:val="16"/>
      <w:szCs w:val="16"/>
    </w:rPr>
  </w:style>
  <w:style w:type="character" w:customStyle="1" w:styleId="WW8Num49z1">
    <w:name w:val="WW8Num49z1"/>
    <w:rsid w:val="005A68BF"/>
    <w:rPr>
      <w:rFonts w:ascii="Times New Roman" w:hAnsi="Times New Roman" w:cs="Times New Roman" w:hint="default"/>
    </w:rPr>
  </w:style>
  <w:style w:type="character" w:customStyle="1" w:styleId="WW8Num50z0">
    <w:name w:val="WW8Num50z0"/>
    <w:rsid w:val="005A68BF"/>
    <w:rPr>
      <w:b w:val="0"/>
      <w:bCs w:val="0"/>
      <w:sz w:val="16"/>
      <w:szCs w:val="24"/>
    </w:rPr>
  </w:style>
  <w:style w:type="character" w:customStyle="1" w:styleId="WW8Num51z0">
    <w:name w:val="WW8Num51z0"/>
    <w:rsid w:val="005A68BF"/>
    <w:rPr>
      <w:rFonts w:ascii="Times New Roman" w:hAnsi="Times New Roman" w:cs="Times New Roman" w:hint="default"/>
    </w:rPr>
  </w:style>
  <w:style w:type="character" w:customStyle="1" w:styleId="WW8Num52z0">
    <w:name w:val="WW8Num52z0"/>
    <w:rsid w:val="005A68BF"/>
    <w:rPr>
      <w:rFonts w:ascii="Times New Roman" w:hAnsi="Times New Roman" w:cs="Times New Roman" w:hint="default"/>
    </w:rPr>
  </w:style>
  <w:style w:type="character" w:customStyle="1" w:styleId="WW8Num53z0">
    <w:name w:val="WW8Num53z0"/>
    <w:rsid w:val="005A68BF"/>
    <w:rPr>
      <w:rFonts w:ascii="Times New Roman" w:hAnsi="Times New Roman" w:cs="Times New Roman" w:hint="default"/>
    </w:rPr>
  </w:style>
  <w:style w:type="character" w:customStyle="1" w:styleId="WW8Num54z0">
    <w:name w:val="WW8Num54z0"/>
    <w:rsid w:val="005A68BF"/>
    <w:rPr>
      <w:rFonts w:ascii="Wingdings" w:hAnsi="Wingdings" w:hint="default"/>
    </w:rPr>
  </w:style>
  <w:style w:type="character" w:customStyle="1" w:styleId="WW8Num54z1">
    <w:name w:val="WW8Num54z1"/>
    <w:rsid w:val="005A68BF"/>
    <w:rPr>
      <w:rFonts w:ascii="Courier New" w:hAnsi="Courier New" w:cs="Courier New" w:hint="default"/>
    </w:rPr>
  </w:style>
  <w:style w:type="character" w:customStyle="1" w:styleId="WW8Num54z3">
    <w:name w:val="WW8Num54z3"/>
    <w:rsid w:val="005A68BF"/>
    <w:rPr>
      <w:rFonts w:ascii="Symbol" w:hAnsi="Symbol" w:hint="default"/>
    </w:rPr>
  </w:style>
  <w:style w:type="character" w:customStyle="1" w:styleId="WW8Num55z0">
    <w:name w:val="WW8Num55z0"/>
    <w:rsid w:val="005A68BF"/>
    <w:rPr>
      <w:b w:val="0"/>
      <w:bCs w:val="0"/>
    </w:rPr>
  </w:style>
  <w:style w:type="character" w:customStyle="1" w:styleId="WW8Num56z0">
    <w:name w:val="WW8Num56z0"/>
    <w:rsid w:val="005A68BF"/>
    <w:rPr>
      <w:rFonts w:ascii="Times New Roman" w:hAnsi="Times New Roman" w:cs="Times New Roman" w:hint="default"/>
    </w:rPr>
  </w:style>
  <w:style w:type="character" w:customStyle="1" w:styleId="WW8Num58z0">
    <w:name w:val="WW8Num58z0"/>
    <w:rsid w:val="005A68BF"/>
    <w:rPr>
      <w:rFonts w:ascii="Times New Roman" w:hAnsi="Times New Roman" w:cs="Times New Roman" w:hint="default"/>
      <w:b w:val="0"/>
      <w:bCs w:val="0"/>
      <w:i w:val="0"/>
      <w:iCs w:val="0"/>
      <w:sz w:val="16"/>
      <w:szCs w:val="16"/>
    </w:rPr>
  </w:style>
  <w:style w:type="character" w:customStyle="1" w:styleId="WW8Num58z1">
    <w:name w:val="WW8Num58z1"/>
    <w:rsid w:val="005A68BF"/>
    <w:rPr>
      <w:rFonts w:ascii="Times New Roman" w:hAnsi="Times New Roman" w:cs="Times New Roman" w:hint="default"/>
      <w:b w:val="0"/>
      <w:bCs w:val="0"/>
      <w:i w:val="0"/>
      <w:iCs w:val="0"/>
      <w:sz w:val="24"/>
    </w:rPr>
  </w:style>
  <w:style w:type="character" w:customStyle="1" w:styleId="WW8Num58z4">
    <w:name w:val="WW8Num58z4"/>
    <w:rsid w:val="005A68BF"/>
    <w:rPr>
      <w:rFonts w:ascii="Times New Roman" w:hAnsi="Times New Roman" w:cs="Times New Roman" w:hint="default"/>
    </w:rPr>
  </w:style>
  <w:style w:type="character" w:customStyle="1" w:styleId="WW8Num58z5">
    <w:name w:val="WW8Num58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0z0">
    <w:name w:val="WW8Num60z0"/>
    <w:rsid w:val="005A68BF"/>
    <w:rPr>
      <w:b w:val="0"/>
      <w:bCs w:val="0"/>
      <w:color w:val="auto"/>
    </w:rPr>
  </w:style>
  <w:style w:type="character" w:customStyle="1" w:styleId="WW8Num60z1">
    <w:name w:val="WW8Num60z1"/>
    <w:rsid w:val="005A68BF"/>
    <w:rPr>
      <w:rFonts w:ascii="Times New Roman" w:hAnsi="Times New Roman" w:cs="Times New Roman" w:hint="default"/>
    </w:rPr>
  </w:style>
  <w:style w:type="character" w:customStyle="1" w:styleId="WW8Num62z0">
    <w:name w:val="WW8Num62z0"/>
    <w:rsid w:val="005A68BF"/>
    <w:rPr>
      <w:rFonts w:ascii="Times New Roman" w:hAnsi="Times New Roman" w:cs="Times New Roman" w:hint="default"/>
    </w:rPr>
  </w:style>
  <w:style w:type="character" w:customStyle="1" w:styleId="WW8Num64z0">
    <w:name w:val="WW8Num64z0"/>
    <w:rsid w:val="005A68BF"/>
    <w:rPr>
      <w:rFonts w:ascii="Symbol" w:hAnsi="Symbol" w:hint="default"/>
      <w:color w:val="auto"/>
    </w:rPr>
  </w:style>
  <w:style w:type="character" w:customStyle="1" w:styleId="WW8Num64z1">
    <w:name w:val="WW8Num64z1"/>
    <w:rsid w:val="005A68BF"/>
    <w:rPr>
      <w:rFonts w:ascii="Courier New" w:hAnsi="Courier New" w:cs="Courier New" w:hint="default"/>
    </w:rPr>
  </w:style>
  <w:style w:type="character" w:customStyle="1" w:styleId="WW8Num64z2">
    <w:name w:val="WW8Num64z2"/>
    <w:rsid w:val="005A68BF"/>
    <w:rPr>
      <w:rFonts w:ascii="Wingdings" w:hAnsi="Wingdings" w:hint="default"/>
    </w:rPr>
  </w:style>
  <w:style w:type="character" w:customStyle="1" w:styleId="WW8Num64z3">
    <w:name w:val="WW8Num64z3"/>
    <w:rsid w:val="005A68BF"/>
    <w:rPr>
      <w:rFonts w:ascii="Symbol" w:hAnsi="Symbol" w:hint="default"/>
    </w:rPr>
  </w:style>
  <w:style w:type="character" w:customStyle="1" w:styleId="WW8Num65z0">
    <w:name w:val="WW8Num65z0"/>
    <w:rsid w:val="005A68BF"/>
    <w:rPr>
      <w:rFonts w:ascii="Times New Roman" w:hAnsi="Times New Roman" w:cs="Times New Roman" w:hint="default"/>
      <w:b w:val="0"/>
      <w:bCs w:val="0"/>
      <w:i w:val="0"/>
      <w:iCs w:val="0"/>
      <w:sz w:val="16"/>
      <w:szCs w:val="16"/>
    </w:rPr>
  </w:style>
  <w:style w:type="character" w:customStyle="1" w:styleId="WW8Num65z1">
    <w:name w:val="WW8Num65z1"/>
    <w:rsid w:val="005A68BF"/>
    <w:rPr>
      <w:rFonts w:ascii="Times New Roman" w:hAnsi="Times New Roman" w:cs="Times New Roman" w:hint="default"/>
      <w:b w:val="0"/>
      <w:bCs w:val="0"/>
      <w:i w:val="0"/>
      <w:iCs w:val="0"/>
      <w:sz w:val="24"/>
    </w:rPr>
  </w:style>
  <w:style w:type="character" w:customStyle="1" w:styleId="WW8Num65z4">
    <w:name w:val="WW8Num65z4"/>
    <w:rsid w:val="005A68BF"/>
    <w:rPr>
      <w:rFonts w:ascii="Times New Roman" w:hAnsi="Times New Roman" w:cs="Times New Roman" w:hint="default"/>
    </w:rPr>
  </w:style>
  <w:style w:type="character" w:customStyle="1" w:styleId="WW8Num65z5">
    <w:name w:val="WW8Num6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6z0">
    <w:name w:val="WW8Num66z0"/>
    <w:rsid w:val="005A68BF"/>
    <w:rPr>
      <w:rFonts w:ascii="Times New Roman" w:hAnsi="Times New Roman" w:cs="Times New Roman" w:hint="default"/>
    </w:rPr>
  </w:style>
  <w:style w:type="character" w:customStyle="1" w:styleId="WW8Num66z1">
    <w:name w:val="WW8Num66z1"/>
    <w:rsid w:val="005A68BF"/>
    <w:rPr>
      <w:rFonts w:ascii="Courier New" w:hAnsi="Courier New" w:cs="Courier New" w:hint="default"/>
    </w:rPr>
  </w:style>
  <w:style w:type="character" w:customStyle="1" w:styleId="WW8Num69z0">
    <w:name w:val="WW8Num69z0"/>
    <w:rsid w:val="005A68BF"/>
    <w:rPr>
      <w:rFonts w:ascii="Symbol" w:hAnsi="Symbol" w:hint="default"/>
      <w:color w:val="auto"/>
    </w:rPr>
  </w:style>
  <w:style w:type="character" w:customStyle="1" w:styleId="WW8Num69z1">
    <w:name w:val="WW8Num69z1"/>
    <w:rsid w:val="005A68BF"/>
    <w:rPr>
      <w:rFonts w:ascii="Courier New" w:hAnsi="Courier New" w:cs="Courier New" w:hint="default"/>
    </w:rPr>
  </w:style>
  <w:style w:type="character" w:customStyle="1" w:styleId="WW8Num69z2">
    <w:name w:val="WW8Num69z2"/>
    <w:rsid w:val="005A68BF"/>
    <w:rPr>
      <w:rFonts w:ascii="Wingdings" w:hAnsi="Wingdings" w:hint="default"/>
    </w:rPr>
  </w:style>
  <w:style w:type="character" w:customStyle="1" w:styleId="WW8Num69z3">
    <w:name w:val="WW8Num69z3"/>
    <w:rsid w:val="005A68BF"/>
    <w:rPr>
      <w:rFonts w:ascii="Symbol" w:hAnsi="Symbol" w:hint="default"/>
    </w:rPr>
  </w:style>
  <w:style w:type="character" w:customStyle="1" w:styleId="WW8Num70z0">
    <w:name w:val="WW8Num70z0"/>
    <w:rsid w:val="005A68BF"/>
    <w:rPr>
      <w:rFonts w:ascii="Times New Roman" w:hAnsi="Times New Roman" w:cs="Times New Roman" w:hint="default"/>
      <w:b w:val="0"/>
      <w:bCs w:val="0"/>
      <w:i w:val="0"/>
      <w:iCs w:val="0"/>
      <w:sz w:val="16"/>
      <w:szCs w:val="16"/>
    </w:rPr>
  </w:style>
  <w:style w:type="character" w:customStyle="1" w:styleId="WW8Num70z1">
    <w:name w:val="WW8Num70z1"/>
    <w:rsid w:val="005A68BF"/>
    <w:rPr>
      <w:rFonts w:ascii="Times New Roman" w:hAnsi="Times New Roman" w:cs="Times New Roman" w:hint="default"/>
      <w:b w:val="0"/>
      <w:bCs w:val="0"/>
      <w:i w:val="0"/>
      <w:iCs w:val="0"/>
      <w:sz w:val="24"/>
    </w:rPr>
  </w:style>
  <w:style w:type="character" w:customStyle="1" w:styleId="WW8Num70z4">
    <w:name w:val="WW8Num70z4"/>
    <w:rsid w:val="005A68BF"/>
    <w:rPr>
      <w:rFonts w:ascii="Times New Roman" w:hAnsi="Times New Roman" w:cs="Times New Roman" w:hint="default"/>
    </w:rPr>
  </w:style>
  <w:style w:type="character" w:customStyle="1" w:styleId="WW8Num70z5">
    <w:name w:val="WW8Num7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1z0">
    <w:name w:val="WW8Num71z0"/>
    <w:rsid w:val="005A68BF"/>
    <w:rPr>
      <w:rFonts w:ascii="Symbol" w:hAnsi="Symbol" w:hint="default"/>
      <w:color w:val="auto"/>
    </w:rPr>
  </w:style>
  <w:style w:type="character" w:customStyle="1" w:styleId="WW8Num71z1">
    <w:name w:val="WW8Num71z1"/>
    <w:rsid w:val="005A68BF"/>
    <w:rPr>
      <w:rFonts w:ascii="Courier New" w:hAnsi="Courier New" w:cs="Courier New" w:hint="default"/>
    </w:rPr>
  </w:style>
  <w:style w:type="character" w:customStyle="1" w:styleId="WW8Num71z2">
    <w:name w:val="WW8Num71z2"/>
    <w:rsid w:val="005A68BF"/>
    <w:rPr>
      <w:rFonts w:ascii="Wingdings" w:hAnsi="Wingdings" w:hint="default"/>
    </w:rPr>
  </w:style>
  <w:style w:type="character" w:customStyle="1" w:styleId="WW8Num71z3">
    <w:name w:val="WW8Num71z3"/>
    <w:rsid w:val="005A68BF"/>
    <w:rPr>
      <w:rFonts w:ascii="Symbol" w:hAnsi="Symbol" w:hint="default"/>
    </w:rPr>
  </w:style>
  <w:style w:type="character" w:customStyle="1" w:styleId="WW8Num72z0">
    <w:name w:val="WW8Num72z0"/>
    <w:rsid w:val="005A68BF"/>
    <w:rPr>
      <w:rFonts w:ascii="Times New Roman" w:hAnsi="Times New Roman" w:cs="Times New Roman" w:hint="default"/>
    </w:rPr>
  </w:style>
  <w:style w:type="character" w:customStyle="1" w:styleId="WW8Num74z0">
    <w:name w:val="WW8Num74z0"/>
    <w:rsid w:val="005A68BF"/>
    <w:rPr>
      <w:rFonts w:ascii="Symbol" w:hAnsi="Symbol" w:hint="default"/>
      <w:color w:val="auto"/>
    </w:rPr>
  </w:style>
  <w:style w:type="character" w:customStyle="1" w:styleId="WW8Num74z1">
    <w:name w:val="WW8Num74z1"/>
    <w:rsid w:val="005A68BF"/>
    <w:rPr>
      <w:rFonts w:ascii="Times New Roman" w:hAnsi="Times New Roman" w:cs="Times New Roman" w:hint="default"/>
    </w:rPr>
  </w:style>
  <w:style w:type="character" w:customStyle="1" w:styleId="WW8Num75z0">
    <w:name w:val="WW8Num75z0"/>
    <w:rsid w:val="005A68BF"/>
    <w:rPr>
      <w:rFonts w:ascii="Times New Roman" w:hAnsi="Times New Roman" w:cs="Times New Roman" w:hint="default"/>
    </w:rPr>
  </w:style>
  <w:style w:type="character" w:customStyle="1" w:styleId="WW8Num77z0">
    <w:name w:val="WW8Num77z0"/>
    <w:rsid w:val="005A68BF"/>
    <w:rPr>
      <w:rFonts w:ascii="Wingdings" w:hAnsi="Wingdings" w:hint="default"/>
    </w:rPr>
  </w:style>
  <w:style w:type="character" w:customStyle="1" w:styleId="WW8Num77z1">
    <w:name w:val="WW8Num77z1"/>
    <w:rsid w:val="005A68BF"/>
    <w:rPr>
      <w:rFonts w:ascii="Courier New" w:hAnsi="Courier New" w:cs="Courier New" w:hint="default"/>
    </w:rPr>
  </w:style>
  <w:style w:type="character" w:customStyle="1" w:styleId="WW8Num77z3">
    <w:name w:val="WW8Num77z3"/>
    <w:rsid w:val="005A68BF"/>
    <w:rPr>
      <w:rFonts w:ascii="Symbol" w:hAnsi="Symbol" w:hint="default"/>
    </w:rPr>
  </w:style>
  <w:style w:type="character" w:customStyle="1" w:styleId="WW8Num79z0">
    <w:name w:val="WW8Num79z0"/>
    <w:rsid w:val="005A68BF"/>
    <w:rPr>
      <w:rFonts w:ascii="Symbol" w:hAnsi="Symbol" w:hint="default"/>
    </w:rPr>
  </w:style>
  <w:style w:type="character" w:customStyle="1" w:styleId="WW8Num79z1">
    <w:name w:val="WW8Num79z1"/>
    <w:rsid w:val="005A68BF"/>
    <w:rPr>
      <w:rFonts w:ascii="Courier New" w:hAnsi="Courier New" w:cs="Courier New" w:hint="default"/>
    </w:rPr>
  </w:style>
  <w:style w:type="character" w:customStyle="1" w:styleId="WW8Num79z2">
    <w:name w:val="WW8Num79z2"/>
    <w:rsid w:val="005A68BF"/>
    <w:rPr>
      <w:rFonts w:ascii="Wingdings" w:hAnsi="Wingdings" w:hint="default"/>
    </w:rPr>
  </w:style>
  <w:style w:type="character" w:customStyle="1" w:styleId="WW8Num80z0">
    <w:name w:val="WW8Num80z0"/>
    <w:rsid w:val="005A68BF"/>
    <w:rPr>
      <w:rFonts w:ascii="Times New Roman" w:hAnsi="Times New Roman" w:cs="Times New Roman" w:hint="default"/>
    </w:rPr>
  </w:style>
  <w:style w:type="character" w:customStyle="1" w:styleId="WW8Num81z0">
    <w:name w:val="WW8Num81z0"/>
    <w:rsid w:val="005A68BF"/>
    <w:rPr>
      <w:rFonts w:ascii="Times New Roman" w:hAnsi="Times New Roman" w:cs="Times New Roman" w:hint="default"/>
    </w:rPr>
  </w:style>
  <w:style w:type="character" w:customStyle="1" w:styleId="WW8Num82z0">
    <w:name w:val="WW8Num82z0"/>
    <w:rsid w:val="005A68BF"/>
    <w:rPr>
      <w:rFonts w:ascii="Symbol" w:hAnsi="Symbol" w:hint="default"/>
      <w:color w:val="auto"/>
    </w:rPr>
  </w:style>
  <w:style w:type="character" w:customStyle="1" w:styleId="WW8Num82z1">
    <w:name w:val="WW8Num82z1"/>
    <w:rsid w:val="005A68BF"/>
    <w:rPr>
      <w:rFonts w:ascii="Times New Roman" w:hAnsi="Times New Roman" w:cs="Times New Roman" w:hint="default"/>
    </w:rPr>
  </w:style>
  <w:style w:type="character" w:customStyle="1" w:styleId="Fuentedeprrafopredeter1">
    <w:name w:val="Fuente de párrafo predeter.1"/>
    <w:rsid w:val="005A68BF"/>
  </w:style>
  <w:style w:type="character" w:customStyle="1" w:styleId="DocumentHeader1CarCar">
    <w:name w:val="Document Header1 Car Car"/>
    <w:aliases w:val="s1 Car Car,Sub1 Car Car,s1 Car Car1"/>
    <w:rsid w:val="005A68BF"/>
    <w:rPr>
      <w:rFonts w:ascii="Cambria" w:eastAsia="Times New Roman" w:hAnsi="Cambria" w:cs="Times New Roman" w:hint="default"/>
      <w:b/>
      <w:bCs/>
      <w:kern w:val="2"/>
      <w:sz w:val="32"/>
      <w:szCs w:val="32"/>
      <w:lang w:val="es-ES_tradnl"/>
    </w:rPr>
  </w:style>
  <w:style w:type="character" w:customStyle="1" w:styleId="TitleHeader2CarCar">
    <w:name w:val="Title Header2 Car Car"/>
    <w:rsid w:val="005A68BF"/>
    <w:rPr>
      <w:rFonts w:ascii="Cambria" w:eastAsia="Times New Roman" w:hAnsi="Cambria" w:cs="Times New Roman" w:hint="default"/>
      <w:b/>
      <w:bCs/>
      <w:i/>
      <w:iCs/>
      <w:sz w:val="28"/>
      <w:szCs w:val="28"/>
      <w:lang w:val="es-ES_tradnl"/>
    </w:rPr>
  </w:style>
  <w:style w:type="character" w:customStyle="1" w:styleId="CarCar13">
    <w:name w:val="Car Car13"/>
    <w:rsid w:val="005A68BF"/>
    <w:rPr>
      <w:rFonts w:ascii="Cambria" w:eastAsia="Times New Roman" w:hAnsi="Cambria" w:cs="Times New Roman" w:hint="default"/>
      <w:sz w:val="24"/>
      <w:szCs w:val="24"/>
      <w:lang w:val="es-ES_tradnl"/>
    </w:rPr>
  </w:style>
  <w:style w:type="character" w:customStyle="1" w:styleId="CarCar12">
    <w:name w:val="Car Car12"/>
    <w:rsid w:val="005A68BF"/>
    <w:rPr>
      <w:b/>
      <w:bCs w:val="0"/>
      <w:sz w:val="28"/>
      <w:lang w:val="en-US" w:eastAsia="ar-SA" w:bidi="ar-SA"/>
    </w:rPr>
  </w:style>
  <w:style w:type="character" w:customStyle="1" w:styleId="CarCar4">
    <w:name w:val="Car Car4"/>
    <w:rsid w:val="005A68BF"/>
    <w:rPr>
      <w:sz w:val="24"/>
      <w:szCs w:val="24"/>
      <w:lang w:val="es-ES_tradnl"/>
    </w:rPr>
  </w:style>
  <w:style w:type="character" w:customStyle="1" w:styleId="CarCar3">
    <w:name w:val="Car Car3"/>
    <w:rsid w:val="005A68BF"/>
    <w:rPr>
      <w:rFonts w:ascii="Cambria" w:eastAsia="Times New Roman" w:hAnsi="Cambria" w:cs="Times New Roman" w:hint="default"/>
      <w:b/>
      <w:bCs/>
      <w:kern w:val="2"/>
      <w:sz w:val="32"/>
      <w:szCs w:val="32"/>
      <w:lang w:val="es-ES_tradnl"/>
    </w:rPr>
  </w:style>
  <w:style w:type="character" w:customStyle="1" w:styleId="CarCar11">
    <w:name w:val="Car Car11"/>
    <w:rsid w:val="005A68BF"/>
    <w:rPr>
      <w:rFonts w:ascii="Times New Roman" w:hAnsi="Times New Roman" w:cs="Times New Roman" w:hint="default"/>
      <w:sz w:val="24"/>
      <w:szCs w:val="24"/>
      <w:lang w:val="es-ES_tradnl" w:eastAsia="ar-SA" w:bidi="ar-SA"/>
    </w:rPr>
  </w:style>
  <w:style w:type="character" w:customStyle="1" w:styleId="CarCarCar">
    <w:name w:val="Car Car Car"/>
    <w:rsid w:val="005A68BF"/>
    <w:rPr>
      <w:sz w:val="24"/>
      <w:lang w:val="es-ES_tradnl" w:eastAsia="ar-SA" w:bidi="ar-SA"/>
    </w:rPr>
  </w:style>
  <w:style w:type="character" w:customStyle="1" w:styleId="TextoindependienteprimerasangraCar">
    <w:name w:val="Texto independiente primera sangría Car"/>
    <w:link w:val="Textoindependienteprimerasangra"/>
    <w:rsid w:val="005A68BF"/>
    <w:rPr>
      <w:rFonts w:ascii="Times New Roman" w:eastAsia="Times New Roman" w:hAnsi="Times New Roman" w:cs="Times New Roman"/>
      <w:i/>
      <w:iCs/>
      <w:sz w:val="20"/>
      <w:szCs w:val="20"/>
      <w:lang w:val="es-ES_tradnl"/>
    </w:rPr>
  </w:style>
  <w:style w:type="character" w:customStyle="1" w:styleId="Textoindependienteprimerasangra2Car">
    <w:name w:val="Texto independiente primera sangría 2 Car"/>
    <w:link w:val="Textoindependienteprimerasangra2"/>
    <w:rsid w:val="005A68BF"/>
    <w:rPr>
      <w:rFonts w:ascii="Times New Roman" w:eastAsia="Times New Roman" w:hAnsi="Times New Roman" w:cs="Times New Roman"/>
      <w:sz w:val="20"/>
      <w:szCs w:val="20"/>
      <w:lang w:val="es-ES_tradnl"/>
    </w:rPr>
  </w:style>
  <w:style w:type="character" w:customStyle="1" w:styleId="Smbolodenotafinal">
    <w:name w:val="Símbolo de nota final"/>
    <w:rsid w:val="005A68BF"/>
    <w:rPr>
      <w:vertAlign w:val="superscript"/>
    </w:rPr>
  </w:style>
  <w:style w:type="character" w:customStyle="1" w:styleId="TextocomentarioCar1">
    <w:name w:val="Texto comentario Car1"/>
    <w:semiHidden/>
    <w:rsid w:val="005A68BF"/>
    <w:rPr>
      <w:lang w:val="en-US" w:eastAsia="en-US"/>
    </w:rPr>
  </w:style>
  <w:style w:type="character" w:customStyle="1" w:styleId="WW8Num2z2">
    <w:name w:val="WW8Num2z2"/>
    <w:rsid w:val="005A68BF"/>
    <w:rPr>
      <w:rFonts w:ascii="Wingdings" w:hAnsi="Wingdings" w:hint="default"/>
    </w:rPr>
  </w:style>
  <w:style w:type="character" w:customStyle="1" w:styleId="WW8Num2z3">
    <w:name w:val="WW8Num2z3"/>
    <w:rsid w:val="005A68BF"/>
    <w:rPr>
      <w:rFonts w:ascii="Symbol" w:hAnsi="Symbol" w:hint="default"/>
    </w:rPr>
  </w:style>
  <w:style w:type="character" w:customStyle="1" w:styleId="WW8Num2z4">
    <w:name w:val="WW8Num2z4"/>
    <w:rsid w:val="005A68BF"/>
    <w:rPr>
      <w:rFonts w:ascii="Courier New" w:hAnsi="Courier New" w:cs="Courier New" w:hint="default"/>
    </w:rPr>
  </w:style>
  <w:style w:type="character" w:customStyle="1" w:styleId="WW8Num5z0">
    <w:name w:val="WW8Num5z0"/>
    <w:rsid w:val="005A68BF"/>
    <w:rPr>
      <w:rFonts w:ascii="Times New Roman" w:hAnsi="Times New Roman" w:cs="Times New Roman" w:hint="default"/>
    </w:rPr>
  </w:style>
  <w:style w:type="character" w:customStyle="1" w:styleId="WW8Num6z0">
    <w:name w:val="WW8Num6z0"/>
    <w:rsid w:val="005A68BF"/>
    <w:rPr>
      <w:b w:val="0"/>
      <w:bCs w:val="0"/>
    </w:rPr>
  </w:style>
  <w:style w:type="character" w:customStyle="1" w:styleId="WW8Num8z0">
    <w:name w:val="WW8Num8z0"/>
    <w:rsid w:val="005A68BF"/>
    <w:rPr>
      <w:rFonts w:ascii="Times New Roman" w:hAnsi="Times New Roman" w:cs="Times New Roman" w:hint="default"/>
      <w:b/>
      <w:bCs w:val="0"/>
    </w:rPr>
  </w:style>
  <w:style w:type="character" w:customStyle="1" w:styleId="WW8Num15z1">
    <w:name w:val="WW8Num15z1"/>
    <w:rsid w:val="005A68BF"/>
    <w:rPr>
      <w:color w:val="auto"/>
    </w:rPr>
  </w:style>
  <w:style w:type="character" w:customStyle="1" w:styleId="WW8Num25z0">
    <w:name w:val="WW8Num25z0"/>
    <w:rsid w:val="005A68BF"/>
    <w:rPr>
      <w:rFonts w:ascii="Times New Roman" w:hAnsi="Times New Roman" w:cs="Times New Roman" w:hint="default"/>
    </w:rPr>
  </w:style>
  <w:style w:type="character" w:customStyle="1" w:styleId="WW8Num27z0">
    <w:name w:val="WW8Num27z0"/>
    <w:rsid w:val="005A68BF"/>
    <w:rPr>
      <w:rFonts w:ascii="Symbol" w:hAnsi="Symbol" w:cs="Times New Roman" w:hint="default"/>
    </w:rPr>
  </w:style>
  <w:style w:type="character" w:customStyle="1" w:styleId="WW8Num28z0">
    <w:name w:val="WW8Num28z0"/>
    <w:rsid w:val="005A68BF"/>
    <w:rPr>
      <w:rFonts w:ascii="Times New Roman" w:hAnsi="Times New Roman" w:cs="Times New Roman" w:hint="default"/>
      <w:b/>
      <w:bCs w:val="0"/>
      <w:i w:val="0"/>
      <w:iCs w:val="0"/>
    </w:rPr>
  </w:style>
  <w:style w:type="character" w:customStyle="1" w:styleId="WW8Num32z0">
    <w:name w:val="WW8Num32z0"/>
    <w:rsid w:val="005A68BF"/>
    <w:rPr>
      <w:rFonts w:ascii="Symbol" w:hAnsi="Symbol" w:hint="default"/>
      <w:color w:val="auto"/>
    </w:rPr>
  </w:style>
  <w:style w:type="character" w:customStyle="1" w:styleId="WW8Num32z1">
    <w:name w:val="WW8Num32z1"/>
    <w:rsid w:val="005A68BF"/>
    <w:rPr>
      <w:rFonts w:ascii="Courier New" w:hAnsi="Courier New" w:cs="Courier New" w:hint="default"/>
    </w:rPr>
  </w:style>
  <w:style w:type="character" w:customStyle="1" w:styleId="WW8Num32z4">
    <w:name w:val="WW8Num32z4"/>
    <w:rsid w:val="005A68BF"/>
    <w:rPr>
      <w:rFonts w:ascii="Times New Roman" w:hAnsi="Times New Roman" w:cs="Times New Roman" w:hint="default"/>
    </w:rPr>
  </w:style>
  <w:style w:type="character" w:customStyle="1" w:styleId="WW8Num32z5">
    <w:name w:val="WW8Num3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7z5">
    <w:name w:val="WW8Num3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0">
    <w:name w:val="WW8Num41z0"/>
    <w:rsid w:val="005A68BF"/>
    <w:rPr>
      <w:rFonts w:ascii="Times New Roman" w:hAnsi="Times New Roman" w:cs="Times New Roman" w:hint="default"/>
      <w:b w:val="0"/>
      <w:bCs w:val="0"/>
      <w:i w:val="0"/>
      <w:iCs w:val="0"/>
      <w:sz w:val="16"/>
      <w:szCs w:val="16"/>
    </w:rPr>
  </w:style>
  <w:style w:type="character" w:customStyle="1" w:styleId="WW8Num46z0">
    <w:name w:val="WW8Num46z0"/>
    <w:rsid w:val="005A68BF"/>
    <w:rPr>
      <w:rFonts w:ascii="Times New Roman" w:hAnsi="Times New Roman" w:cs="Times New Roman" w:hint="default"/>
    </w:rPr>
  </w:style>
  <w:style w:type="character" w:customStyle="1" w:styleId="WW8Num46z1">
    <w:name w:val="WW8Num46z1"/>
    <w:rsid w:val="005A68BF"/>
    <w:rPr>
      <w:rFonts w:ascii="Times New Roman" w:hAnsi="Times New Roman" w:cs="Times New Roman" w:hint="default"/>
    </w:rPr>
  </w:style>
  <w:style w:type="character" w:customStyle="1" w:styleId="WW8Num46z5">
    <w:name w:val="WW8Num4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8z0">
    <w:name w:val="WW8Num48z0"/>
    <w:rsid w:val="005A68BF"/>
    <w:rPr>
      <w:b w:val="0"/>
      <w:bCs w:val="0"/>
    </w:rPr>
  </w:style>
  <w:style w:type="character" w:customStyle="1" w:styleId="WW8Num53z1">
    <w:name w:val="WW8Num53z1"/>
    <w:rsid w:val="005A68BF"/>
    <w:rPr>
      <w:rFonts w:ascii="Times New Roman" w:hAnsi="Times New Roman" w:cs="Times New Roman" w:hint="default"/>
      <w:b w:val="0"/>
      <w:bCs w:val="0"/>
      <w:i w:val="0"/>
      <w:iCs w:val="0"/>
      <w:sz w:val="24"/>
    </w:rPr>
  </w:style>
  <w:style w:type="character" w:customStyle="1" w:styleId="WW8Num53z4">
    <w:name w:val="WW8Num53z4"/>
    <w:rsid w:val="005A68BF"/>
    <w:rPr>
      <w:rFonts w:ascii="Times New Roman" w:hAnsi="Times New Roman" w:cs="Times New Roman" w:hint="default"/>
    </w:rPr>
  </w:style>
  <w:style w:type="character" w:customStyle="1" w:styleId="WW8Num53z5">
    <w:name w:val="WW8Num53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0">
    <w:name w:val="WW8Num57z0"/>
    <w:rsid w:val="005A68BF"/>
    <w:rPr>
      <w:rFonts w:ascii="Times New Roman" w:hAnsi="Times New Roman" w:cs="Times New Roman" w:hint="default"/>
      <w:b w:val="0"/>
      <w:bCs w:val="0"/>
      <w:i w:val="0"/>
      <w:iCs w:val="0"/>
      <w:sz w:val="16"/>
      <w:szCs w:val="16"/>
    </w:rPr>
  </w:style>
  <w:style w:type="character" w:customStyle="1" w:styleId="WW8Num57z1">
    <w:name w:val="WW8Num57z1"/>
    <w:rsid w:val="005A68BF"/>
    <w:rPr>
      <w:rFonts w:ascii="Times New Roman" w:hAnsi="Times New Roman" w:cs="Times New Roman" w:hint="default"/>
      <w:b w:val="0"/>
      <w:bCs w:val="0"/>
      <w:i w:val="0"/>
      <w:iCs w:val="0"/>
      <w:sz w:val="24"/>
    </w:rPr>
  </w:style>
  <w:style w:type="character" w:customStyle="1" w:styleId="WW8Num57z5">
    <w:name w:val="WW8Num5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9z0">
    <w:name w:val="WW8Num59z0"/>
    <w:rsid w:val="005A68BF"/>
    <w:rPr>
      <w:rFonts w:ascii="Times New Roman" w:hAnsi="Times New Roman" w:cs="Times New Roman" w:hint="default"/>
      <w:b w:val="0"/>
      <w:bCs w:val="0"/>
      <w:i w:val="0"/>
      <w:iCs w:val="0"/>
      <w:sz w:val="16"/>
      <w:szCs w:val="16"/>
    </w:rPr>
  </w:style>
  <w:style w:type="character" w:customStyle="1" w:styleId="WW8Num61z0">
    <w:name w:val="WW8Num61z0"/>
    <w:rsid w:val="005A68BF"/>
    <w:rPr>
      <w:rFonts w:ascii="Times New Roman" w:hAnsi="Times New Roman" w:cs="Times New Roman" w:hint="default"/>
      <w:b w:val="0"/>
      <w:bCs w:val="0"/>
      <w:i w:val="0"/>
      <w:iCs w:val="0"/>
      <w:sz w:val="16"/>
      <w:szCs w:val="16"/>
    </w:rPr>
  </w:style>
  <w:style w:type="character" w:customStyle="1" w:styleId="WW8Num63z0">
    <w:name w:val="WW8Num63z0"/>
    <w:rsid w:val="005A68BF"/>
    <w:rPr>
      <w:rFonts w:ascii="Symbol" w:hAnsi="Symbol" w:hint="default"/>
      <w:color w:val="auto"/>
    </w:rPr>
  </w:style>
  <w:style w:type="character" w:customStyle="1" w:styleId="WW8Num67z0">
    <w:name w:val="WW8Num67z0"/>
    <w:rsid w:val="005A68BF"/>
    <w:rPr>
      <w:rFonts w:ascii="Symbol" w:hAnsi="Symbol" w:hint="default"/>
      <w:color w:val="auto"/>
    </w:rPr>
  </w:style>
  <w:style w:type="character" w:customStyle="1" w:styleId="WW8Num68z0">
    <w:name w:val="WW8Num68z0"/>
    <w:rsid w:val="005A68BF"/>
    <w:rPr>
      <w:rFonts w:ascii="Times New Roman" w:hAnsi="Times New Roman" w:cs="Times New Roman" w:hint="default"/>
    </w:rPr>
  </w:style>
  <w:style w:type="character" w:customStyle="1" w:styleId="Fuentedeprrafopredeter12">
    <w:name w:val="Fuente de párrafo predeter.12"/>
    <w:rsid w:val="005A68BF"/>
  </w:style>
  <w:style w:type="character" w:customStyle="1" w:styleId="Fuentedeprrafopredeter11">
    <w:name w:val="Fuente de párrafo predeter.11"/>
    <w:rsid w:val="005A68BF"/>
  </w:style>
  <w:style w:type="character" w:customStyle="1" w:styleId="Fuentedeprrafopredeter10">
    <w:name w:val="Fuente de párrafo predeter.10"/>
    <w:rsid w:val="005A68BF"/>
  </w:style>
  <w:style w:type="character" w:customStyle="1" w:styleId="Fuentedeprrafopredeter9">
    <w:name w:val="Fuente de párrafo predeter.9"/>
    <w:rsid w:val="005A68BF"/>
  </w:style>
  <w:style w:type="character" w:customStyle="1" w:styleId="Absatz-Standardschriftart">
    <w:name w:val="Absatz-Standardschriftart"/>
    <w:rsid w:val="005A68BF"/>
  </w:style>
  <w:style w:type="character" w:customStyle="1" w:styleId="WW-Absatz-Standardschriftart">
    <w:name w:val="WW-Absatz-Standardschriftart"/>
    <w:rsid w:val="005A68BF"/>
  </w:style>
  <w:style w:type="character" w:customStyle="1" w:styleId="WW-Absatz-Standardschriftart1">
    <w:name w:val="WW-Absatz-Standardschriftart1"/>
    <w:rsid w:val="005A68BF"/>
  </w:style>
  <w:style w:type="character" w:customStyle="1" w:styleId="WW-Absatz-Standardschriftart11">
    <w:name w:val="WW-Absatz-Standardschriftart11"/>
    <w:rsid w:val="005A68BF"/>
  </w:style>
  <w:style w:type="character" w:customStyle="1" w:styleId="WW-Absatz-Standardschriftart111">
    <w:name w:val="WW-Absatz-Standardschriftart111"/>
    <w:rsid w:val="005A68BF"/>
  </w:style>
  <w:style w:type="character" w:customStyle="1" w:styleId="WW-Absatz-Standardschriftart1111">
    <w:name w:val="WW-Absatz-Standardschriftart1111"/>
    <w:rsid w:val="005A68BF"/>
  </w:style>
  <w:style w:type="character" w:customStyle="1" w:styleId="WW-Absatz-Standardschriftart11111">
    <w:name w:val="WW-Absatz-Standardschriftart11111"/>
    <w:rsid w:val="005A68BF"/>
  </w:style>
  <w:style w:type="character" w:customStyle="1" w:styleId="WW-Absatz-Standardschriftart111111">
    <w:name w:val="WW-Absatz-Standardschriftart111111"/>
    <w:rsid w:val="005A68BF"/>
  </w:style>
  <w:style w:type="character" w:customStyle="1" w:styleId="WW8Num1z2">
    <w:name w:val="WW8Num1z2"/>
    <w:rsid w:val="005A68BF"/>
    <w:rPr>
      <w:rFonts w:ascii="Wingdings" w:hAnsi="Wingdings" w:hint="default"/>
    </w:rPr>
  </w:style>
  <w:style w:type="character" w:customStyle="1" w:styleId="WW8Num1z3">
    <w:name w:val="WW8Num1z3"/>
    <w:rsid w:val="005A68BF"/>
    <w:rPr>
      <w:rFonts w:ascii="Symbol" w:hAnsi="Symbol" w:hint="default"/>
    </w:rPr>
  </w:style>
  <w:style w:type="character" w:customStyle="1" w:styleId="WW8Num1z4">
    <w:name w:val="WW8Num1z4"/>
    <w:rsid w:val="005A68BF"/>
    <w:rPr>
      <w:rFonts w:ascii="Courier New" w:hAnsi="Courier New" w:cs="Courier New" w:hint="default"/>
    </w:rPr>
  </w:style>
  <w:style w:type="character" w:customStyle="1" w:styleId="WW8Num22z0">
    <w:name w:val="WW8Num22z0"/>
    <w:rsid w:val="005A68BF"/>
    <w:rPr>
      <w:rFonts w:ascii="Times New Roman" w:hAnsi="Times New Roman" w:cs="Times New Roman" w:hint="default"/>
    </w:rPr>
  </w:style>
  <w:style w:type="character" w:customStyle="1" w:styleId="WW8Num26z0">
    <w:name w:val="WW8Num26z0"/>
    <w:rsid w:val="005A68BF"/>
    <w:rPr>
      <w:rFonts w:ascii="Symbol" w:hAnsi="Symbol" w:hint="default"/>
      <w:color w:val="auto"/>
    </w:rPr>
  </w:style>
  <w:style w:type="character" w:customStyle="1" w:styleId="WW8Num31z4">
    <w:name w:val="WW8Num31z4"/>
    <w:rsid w:val="005A68BF"/>
    <w:rPr>
      <w:rFonts w:ascii="Times New Roman" w:hAnsi="Times New Roman" w:cs="Times New Roman" w:hint="default"/>
    </w:rPr>
  </w:style>
  <w:style w:type="character" w:customStyle="1" w:styleId="WW8Num31z5">
    <w:name w:val="WW8Num31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6z5">
    <w:name w:val="WW8Num3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5z5">
    <w:name w:val="WW8Num4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2z1">
    <w:name w:val="WW8Num52z1"/>
    <w:rsid w:val="005A68BF"/>
    <w:rPr>
      <w:rFonts w:ascii="Times New Roman" w:hAnsi="Times New Roman" w:cs="Times New Roman" w:hint="default"/>
      <w:b w:val="0"/>
      <w:bCs w:val="0"/>
      <w:i w:val="0"/>
      <w:iCs w:val="0"/>
      <w:sz w:val="24"/>
    </w:rPr>
  </w:style>
  <w:style w:type="character" w:customStyle="1" w:styleId="WW8Num52z4">
    <w:name w:val="WW8Num52z4"/>
    <w:rsid w:val="005A68BF"/>
    <w:rPr>
      <w:rFonts w:ascii="Times New Roman" w:hAnsi="Times New Roman" w:cs="Times New Roman" w:hint="default"/>
    </w:rPr>
  </w:style>
  <w:style w:type="character" w:customStyle="1" w:styleId="WW8Num52z5">
    <w:name w:val="WW8Num5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1">
    <w:name w:val="WW8Num56z1"/>
    <w:rsid w:val="005A68BF"/>
    <w:rPr>
      <w:rFonts w:ascii="Times New Roman" w:hAnsi="Times New Roman" w:cs="Times New Roman" w:hint="default"/>
      <w:b w:val="0"/>
      <w:bCs w:val="0"/>
      <w:i w:val="0"/>
      <w:iCs w:val="0"/>
      <w:sz w:val="24"/>
    </w:rPr>
  </w:style>
  <w:style w:type="character" w:customStyle="1" w:styleId="WW8Num56z5">
    <w:name w:val="WW8Num56z5"/>
    <w:rsid w:val="005A68BF"/>
    <w:rPr>
      <w:rFonts w:ascii="Times New Roman" w:hAnsi="Times New Roman" w:cs="Times New Roman" w:hint="default"/>
      <w:b w:val="0"/>
      <w:bCs w:val="0"/>
      <w:i w:val="0"/>
      <w:iCs w:val="0"/>
      <w:strike w:val="0"/>
      <w:dstrike w:val="0"/>
      <w:sz w:val="24"/>
      <w:u w:val="none"/>
      <w:effect w:val="none"/>
    </w:rPr>
  </w:style>
  <w:style w:type="character" w:customStyle="1" w:styleId="Fuentedeprrafopredeter8">
    <w:name w:val="Fuente de párrafo predeter.8"/>
    <w:rsid w:val="005A68BF"/>
  </w:style>
  <w:style w:type="character" w:customStyle="1" w:styleId="WW-Absatz-Standardschriftart1111111">
    <w:name w:val="WW-Absatz-Standardschriftart1111111"/>
    <w:rsid w:val="005A68BF"/>
  </w:style>
  <w:style w:type="character" w:customStyle="1" w:styleId="Fuentedeprrafopredeter7">
    <w:name w:val="Fuente de párrafo predeter.7"/>
    <w:rsid w:val="005A68BF"/>
  </w:style>
  <w:style w:type="character" w:customStyle="1" w:styleId="WW-Absatz-Standardschriftart11111111">
    <w:name w:val="WW-Absatz-Standardschriftart11111111"/>
    <w:rsid w:val="005A68BF"/>
  </w:style>
  <w:style w:type="character" w:customStyle="1" w:styleId="Fuentedeprrafopredeter6">
    <w:name w:val="Fuente de párrafo predeter.6"/>
    <w:rsid w:val="005A68BF"/>
  </w:style>
  <w:style w:type="character" w:customStyle="1" w:styleId="WW-Absatz-Standardschriftart111111111">
    <w:name w:val="WW-Absatz-Standardschriftart111111111"/>
    <w:rsid w:val="005A68BF"/>
  </w:style>
  <w:style w:type="character" w:customStyle="1" w:styleId="Fuentedeprrafopredeter5">
    <w:name w:val="Fuente de párrafo predeter.5"/>
    <w:rsid w:val="005A68BF"/>
  </w:style>
  <w:style w:type="character" w:customStyle="1" w:styleId="Fuentedeprrafopredeter4">
    <w:name w:val="Fuente de párrafo predeter.4"/>
    <w:rsid w:val="005A68BF"/>
  </w:style>
  <w:style w:type="character" w:customStyle="1" w:styleId="Fuentedeprrafopredeter3">
    <w:name w:val="Fuente de párrafo predeter.3"/>
    <w:rsid w:val="005A68BF"/>
  </w:style>
  <w:style w:type="character" w:customStyle="1" w:styleId="WW-Absatz-Standardschriftart1111111111">
    <w:name w:val="WW-Absatz-Standardschriftart1111111111"/>
    <w:rsid w:val="005A68BF"/>
  </w:style>
  <w:style w:type="character" w:customStyle="1" w:styleId="WW-Absatz-Standardschriftart11111111111">
    <w:name w:val="WW-Absatz-Standardschriftart11111111111"/>
    <w:rsid w:val="005A68BF"/>
  </w:style>
  <w:style w:type="character" w:customStyle="1" w:styleId="WW-Absatz-Standardschriftart111111111111">
    <w:name w:val="WW-Absatz-Standardschriftart111111111111"/>
    <w:rsid w:val="005A68BF"/>
  </w:style>
  <w:style w:type="character" w:customStyle="1" w:styleId="WW8Num16z1">
    <w:name w:val="WW8Num16z1"/>
    <w:rsid w:val="005A68BF"/>
    <w:rPr>
      <w:color w:val="auto"/>
    </w:rPr>
  </w:style>
  <w:style w:type="character" w:customStyle="1" w:styleId="WW8Num34z4">
    <w:name w:val="WW8Num34z4"/>
    <w:rsid w:val="005A68BF"/>
    <w:rPr>
      <w:rFonts w:ascii="Times New Roman" w:hAnsi="Times New Roman" w:cs="Times New Roman" w:hint="default"/>
    </w:rPr>
  </w:style>
  <w:style w:type="character" w:customStyle="1" w:styleId="WW8Num34z5">
    <w:name w:val="WW8Num3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9z3">
    <w:name w:val="WW8Num39z3"/>
    <w:rsid w:val="005A68BF"/>
    <w:rPr>
      <w:rFonts w:ascii="Times New Roman" w:hAnsi="Times New Roman" w:cs="Times New Roman" w:hint="default"/>
      <w:b w:val="0"/>
      <w:bCs w:val="0"/>
      <w:i w:val="0"/>
      <w:iCs w:val="0"/>
      <w:sz w:val="16"/>
      <w:szCs w:val="16"/>
    </w:rPr>
  </w:style>
  <w:style w:type="character" w:customStyle="1" w:styleId="WW8Num39z5">
    <w:name w:val="WW8Num3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1">
    <w:name w:val="WW8Num41z1"/>
    <w:rsid w:val="005A68BF"/>
    <w:rPr>
      <w:rFonts w:ascii="Times New Roman" w:hAnsi="Times New Roman" w:cs="Times New Roman" w:hint="default"/>
    </w:rPr>
  </w:style>
  <w:style w:type="character" w:customStyle="1" w:styleId="WW8Num49z4">
    <w:name w:val="WW8Num49z4"/>
    <w:rsid w:val="005A68BF"/>
    <w:rPr>
      <w:rFonts w:ascii="Times New Roman" w:hAnsi="Times New Roman" w:cs="Times New Roman" w:hint="default"/>
    </w:rPr>
  </w:style>
  <w:style w:type="character" w:customStyle="1" w:styleId="WW8Num49z5">
    <w:name w:val="WW8Num4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4">
    <w:name w:val="WW8Num56z4"/>
    <w:rsid w:val="005A68BF"/>
    <w:rPr>
      <w:rFonts w:ascii="Times New Roman" w:hAnsi="Times New Roman" w:cs="Times New Roman" w:hint="default"/>
    </w:rPr>
  </w:style>
  <w:style w:type="character" w:customStyle="1" w:styleId="WW8Num60z4">
    <w:name w:val="WW8Num60z4"/>
    <w:rsid w:val="005A68BF"/>
    <w:rPr>
      <w:rFonts w:ascii="Times New Roman" w:hAnsi="Times New Roman" w:cs="Times New Roman" w:hint="default"/>
    </w:rPr>
  </w:style>
  <w:style w:type="character" w:customStyle="1" w:styleId="WW8Num60z5">
    <w:name w:val="WW8Num6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3z0">
    <w:name w:val="WW8Num73z0"/>
    <w:rsid w:val="005A68BF"/>
    <w:rPr>
      <w:rFonts w:ascii="Times New Roman" w:hAnsi="Times New Roman" w:cs="Times New Roman" w:hint="default"/>
    </w:rPr>
  </w:style>
  <w:style w:type="character" w:customStyle="1" w:styleId="WW8Num73z1">
    <w:name w:val="WW8Num73z1"/>
    <w:rsid w:val="005A68BF"/>
    <w:rPr>
      <w:rFonts w:ascii="Times New Roman" w:eastAsia="Times New Roman" w:hAnsi="Times New Roman" w:cs="Times New Roman" w:hint="default"/>
    </w:rPr>
  </w:style>
  <w:style w:type="character" w:customStyle="1" w:styleId="WW8Num73z2">
    <w:name w:val="WW8Num73z2"/>
    <w:rsid w:val="005A68BF"/>
    <w:rPr>
      <w:rFonts w:ascii="Wingdings" w:hAnsi="Wingdings" w:hint="default"/>
    </w:rPr>
  </w:style>
  <w:style w:type="character" w:customStyle="1" w:styleId="Fuentedeprrafopredeter2">
    <w:name w:val="Fuente de párrafo predeter.2"/>
    <w:rsid w:val="005A68BF"/>
  </w:style>
  <w:style w:type="character" w:customStyle="1" w:styleId="WW8Num50z1">
    <w:name w:val="WW8Num50z1"/>
    <w:rsid w:val="005A68BF"/>
    <w:rPr>
      <w:rFonts w:ascii="Times New Roman" w:hAnsi="Times New Roman" w:cs="Times New Roman" w:hint="default"/>
      <w:b w:val="0"/>
      <w:bCs w:val="0"/>
      <w:i w:val="0"/>
      <w:iCs w:val="0"/>
      <w:sz w:val="24"/>
    </w:rPr>
  </w:style>
  <w:style w:type="character" w:customStyle="1" w:styleId="WW8Num50z4">
    <w:name w:val="WW8Num50z4"/>
    <w:rsid w:val="005A68BF"/>
    <w:rPr>
      <w:rFonts w:ascii="Times New Roman" w:hAnsi="Times New Roman" w:cs="Times New Roman" w:hint="default"/>
    </w:rPr>
  </w:style>
  <w:style w:type="character" w:customStyle="1" w:styleId="WW8Num50z5">
    <w:name w:val="WW8Num5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4">
    <w:name w:val="WW8Num57z4"/>
    <w:rsid w:val="005A68BF"/>
    <w:rPr>
      <w:rFonts w:ascii="Times New Roman" w:hAnsi="Times New Roman" w:cs="Times New Roman" w:hint="default"/>
    </w:rPr>
  </w:style>
  <w:style w:type="character" w:customStyle="1" w:styleId="WW8Num61z1">
    <w:name w:val="WW8Num61z1"/>
    <w:rsid w:val="005A68BF"/>
    <w:rPr>
      <w:rFonts w:ascii="Times New Roman" w:hAnsi="Times New Roman" w:cs="Times New Roman" w:hint="default"/>
      <w:b w:val="0"/>
      <w:bCs w:val="0"/>
      <w:i w:val="0"/>
      <w:iCs w:val="0"/>
      <w:sz w:val="24"/>
    </w:rPr>
  </w:style>
  <w:style w:type="character" w:customStyle="1" w:styleId="WW8Num61z4">
    <w:name w:val="WW8Num61z4"/>
    <w:rsid w:val="005A68BF"/>
    <w:rPr>
      <w:rFonts w:ascii="Times New Roman" w:hAnsi="Times New Roman" w:cs="Times New Roman" w:hint="default"/>
    </w:rPr>
  </w:style>
  <w:style w:type="character" w:customStyle="1" w:styleId="WW8Num61z5">
    <w:name w:val="WW8Num61z5"/>
    <w:rsid w:val="005A68BF"/>
    <w:rPr>
      <w:rFonts w:ascii="Times New Roman" w:hAnsi="Times New Roman" w:cs="Times New Roman" w:hint="default"/>
      <w:b w:val="0"/>
      <w:bCs w:val="0"/>
      <w:i w:val="0"/>
      <w:iCs w:val="0"/>
      <w:strike w:val="0"/>
      <w:dstrike w:val="0"/>
      <w:sz w:val="24"/>
      <w:u w:val="none"/>
      <w:effect w:val="none"/>
    </w:rPr>
  </w:style>
  <w:style w:type="character" w:customStyle="1" w:styleId="WW-Absatz-Standardschriftart1111111111111">
    <w:name w:val="WW-Absatz-Standardschriftart1111111111111"/>
    <w:rsid w:val="005A68BF"/>
  </w:style>
  <w:style w:type="character" w:customStyle="1" w:styleId="WW-Absatz-Standardschriftart11111111111111">
    <w:name w:val="WW-Absatz-Standardschriftart11111111111111"/>
    <w:rsid w:val="005A68BF"/>
  </w:style>
  <w:style w:type="character" w:customStyle="1" w:styleId="WW-Absatz-Standardschriftart111111111111111">
    <w:name w:val="WW-Absatz-Standardschriftart111111111111111"/>
    <w:rsid w:val="005A68BF"/>
  </w:style>
  <w:style w:type="character" w:customStyle="1" w:styleId="WW-Absatz-Standardschriftart1111111111111111">
    <w:name w:val="WW-Absatz-Standardschriftart1111111111111111"/>
    <w:rsid w:val="005A68BF"/>
  </w:style>
  <w:style w:type="character" w:customStyle="1" w:styleId="WW-Absatz-Standardschriftart11111111111111111">
    <w:name w:val="WW-Absatz-Standardschriftart11111111111111111"/>
    <w:rsid w:val="005A68BF"/>
  </w:style>
  <w:style w:type="character" w:customStyle="1" w:styleId="WW8Num73z3">
    <w:name w:val="WW8Num73z3"/>
    <w:rsid w:val="005A68BF"/>
    <w:rPr>
      <w:rFonts w:ascii="Times New Roman" w:hAnsi="Times New Roman" w:cs="Times New Roman" w:hint="default"/>
    </w:rPr>
  </w:style>
  <w:style w:type="character" w:customStyle="1" w:styleId="WW-Absatz-Standardschriftart111111111111111111">
    <w:name w:val="WW-Absatz-Standardschriftart111111111111111111"/>
    <w:rsid w:val="005A68BF"/>
  </w:style>
  <w:style w:type="character" w:customStyle="1" w:styleId="WW8Num7z1">
    <w:name w:val="WW8Num7z1"/>
    <w:rsid w:val="005A68BF"/>
    <w:rPr>
      <w:rFonts w:ascii="Courier New" w:hAnsi="Courier New" w:cs="Courier New" w:hint="default"/>
    </w:rPr>
  </w:style>
  <w:style w:type="character" w:customStyle="1" w:styleId="WW8Num8z1">
    <w:name w:val="WW8Num8z1"/>
    <w:rsid w:val="005A68BF"/>
    <w:rPr>
      <w:rFonts w:ascii="Times New Roman" w:hAnsi="Times New Roman" w:cs="Times New Roman" w:hint="default"/>
    </w:rPr>
  </w:style>
  <w:style w:type="character" w:customStyle="1" w:styleId="WW8Num12z1">
    <w:name w:val="WW8Num12z1"/>
    <w:rsid w:val="005A68BF"/>
    <w:rPr>
      <w:rFonts w:ascii="Courier New" w:hAnsi="Courier New" w:cs="Courier New" w:hint="default"/>
    </w:rPr>
  </w:style>
  <w:style w:type="character" w:customStyle="1" w:styleId="WW8Num12z2">
    <w:name w:val="WW8Num12z2"/>
    <w:rsid w:val="005A68BF"/>
    <w:rPr>
      <w:rFonts w:ascii="Wingdings" w:hAnsi="Wingdings" w:hint="default"/>
    </w:rPr>
  </w:style>
  <w:style w:type="character" w:customStyle="1" w:styleId="WW8Num12z3">
    <w:name w:val="WW8Num12z3"/>
    <w:rsid w:val="005A68BF"/>
    <w:rPr>
      <w:rFonts w:ascii="Symbol" w:hAnsi="Symbol" w:hint="default"/>
    </w:rPr>
  </w:style>
  <w:style w:type="character" w:customStyle="1" w:styleId="WW8Num26z1">
    <w:name w:val="WW8Num26z1"/>
    <w:rsid w:val="005A68BF"/>
    <w:rPr>
      <w:rFonts w:ascii="Courier New" w:hAnsi="Courier New" w:cs="Courier New" w:hint="default"/>
    </w:rPr>
  </w:style>
  <w:style w:type="character" w:customStyle="1" w:styleId="WW8Num26z2">
    <w:name w:val="WW8Num26z2"/>
    <w:rsid w:val="005A68BF"/>
    <w:rPr>
      <w:rFonts w:ascii="Wingdings" w:hAnsi="Wingdings" w:hint="default"/>
    </w:rPr>
  </w:style>
  <w:style w:type="character" w:customStyle="1" w:styleId="WW8Num26z3">
    <w:name w:val="WW8Num26z3"/>
    <w:rsid w:val="005A68BF"/>
    <w:rPr>
      <w:rFonts w:ascii="Symbol" w:hAnsi="Symbol" w:hint="default"/>
    </w:rPr>
  </w:style>
  <w:style w:type="character" w:customStyle="1" w:styleId="WW8Num28z1">
    <w:name w:val="WW8Num28z1"/>
    <w:rsid w:val="005A68BF"/>
    <w:rPr>
      <w:rFonts w:ascii="Times New Roman" w:eastAsia="Times New Roman" w:hAnsi="Times New Roman" w:cs="Times New Roman" w:hint="default"/>
    </w:rPr>
  </w:style>
  <w:style w:type="character" w:customStyle="1" w:styleId="WW8Num28z2">
    <w:name w:val="WW8Num28z2"/>
    <w:rsid w:val="005A68BF"/>
    <w:rPr>
      <w:rFonts w:ascii="Times New Roman" w:hAnsi="Times New Roman" w:cs="Times New Roman" w:hint="default"/>
      <w:b w:val="0"/>
      <w:bCs w:val="0"/>
      <w:i w:val="0"/>
      <w:iCs w:val="0"/>
    </w:rPr>
  </w:style>
  <w:style w:type="character" w:customStyle="1" w:styleId="WW8Num28z3">
    <w:name w:val="WW8Num28z3"/>
    <w:rsid w:val="005A68BF"/>
    <w:rPr>
      <w:rFonts w:ascii="Times New Roman" w:hAnsi="Times New Roman" w:cs="Times New Roman" w:hint="default"/>
    </w:rPr>
  </w:style>
  <w:style w:type="character" w:customStyle="1" w:styleId="WW8Num30z1">
    <w:name w:val="WW8Num30z1"/>
    <w:rsid w:val="005A68BF"/>
    <w:rPr>
      <w:rFonts w:ascii="Courier New" w:hAnsi="Courier New" w:cs="Courier New" w:hint="default"/>
    </w:rPr>
  </w:style>
  <w:style w:type="character" w:customStyle="1" w:styleId="WW8Num30z2">
    <w:name w:val="WW8Num30z2"/>
    <w:rsid w:val="005A68BF"/>
    <w:rPr>
      <w:rFonts w:ascii="Wingdings" w:hAnsi="Wingdings" w:hint="default"/>
    </w:rPr>
  </w:style>
  <w:style w:type="character" w:customStyle="1" w:styleId="WW8Num30z3">
    <w:name w:val="WW8Num30z3"/>
    <w:rsid w:val="005A68BF"/>
    <w:rPr>
      <w:rFonts w:ascii="Symbol" w:hAnsi="Symbol" w:hint="default"/>
    </w:rPr>
  </w:style>
  <w:style w:type="character" w:customStyle="1" w:styleId="WW8Num32z2">
    <w:name w:val="WW8Num32z2"/>
    <w:rsid w:val="005A68BF"/>
    <w:rPr>
      <w:rFonts w:ascii="Wingdings" w:hAnsi="Wingdings" w:hint="default"/>
    </w:rPr>
  </w:style>
  <w:style w:type="character" w:customStyle="1" w:styleId="WW8Num32z3">
    <w:name w:val="WW8Num32z3"/>
    <w:rsid w:val="005A68BF"/>
    <w:rPr>
      <w:rFonts w:ascii="Symbol" w:hAnsi="Symbol" w:hint="default"/>
    </w:rPr>
  </w:style>
  <w:style w:type="character" w:customStyle="1" w:styleId="WW8Num35z1">
    <w:name w:val="WW8Num35z1"/>
    <w:rsid w:val="005A68BF"/>
    <w:rPr>
      <w:rFonts w:ascii="Times New Roman" w:hAnsi="Times New Roman" w:cs="Times New Roman" w:hint="default"/>
      <w:b w:val="0"/>
      <w:bCs w:val="0"/>
      <w:i w:val="0"/>
      <w:iCs w:val="0"/>
      <w:sz w:val="24"/>
    </w:rPr>
  </w:style>
  <w:style w:type="character" w:customStyle="1" w:styleId="WW8Num35z4">
    <w:name w:val="WW8Num35z4"/>
    <w:rsid w:val="005A68BF"/>
    <w:rPr>
      <w:rFonts w:ascii="Times New Roman" w:hAnsi="Times New Roman" w:cs="Times New Roman" w:hint="default"/>
    </w:rPr>
  </w:style>
  <w:style w:type="character" w:customStyle="1" w:styleId="WW8Num35z5">
    <w:name w:val="WW8Num3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0z3">
    <w:name w:val="WW8Num40z3"/>
    <w:rsid w:val="005A68BF"/>
    <w:rPr>
      <w:rFonts w:ascii="Times New Roman" w:hAnsi="Times New Roman" w:cs="Times New Roman" w:hint="default"/>
      <w:b w:val="0"/>
      <w:bCs w:val="0"/>
      <w:i w:val="0"/>
      <w:iCs w:val="0"/>
      <w:sz w:val="16"/>
      <w:szCs w:val="16"/>
    </w:rPr>
  </w:style>
  <w:style w:type="character" w:customStyle="1" w:styleId="WW8Num40z5">
    <w:name w:val="WW8Num4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7z1">
    <w:name w:val="WW8Num47z1"/>
    <w:rsid w:val="005A68BF"/>
    <w:rPr>
      <w:rFonts w:ascii="Courier New" w:hAnsi="Courier New" w:cs="Courier New" w:hint="default"/>
    </w:rPr>
  </w:style>
  <w:style w:type="character" w:customStyle="1" w:styleId="WW8Num58z2">
    <w:name w:val="WW8Num58z2"/>
    <w:rsid w:val="005A68BF"/>
    <w:rPr>
      <w:rFonts w:ascii="Wingdings" w:hAnsi="Wingdings" w:hint="default"/>
    </w:rPr>
  </w:style>
  <w:style w:type="character" w:customStyle="1" w:styleId="WW8Num58z3">
    <w:name w:val="WW8Num58z3"/>
    <w:rsid w:val="005A68BF"/>
    <w:rPr>
      <w:rFonts w:ascii="Symbol" w:hAnsi="Symbol" w:hint="default"/>
    </w:rPr>
  </w:style>
  <w:style w:type="character" w:customStyle="1" w:styleId="WW8Num59z1">
    <w:name w:val="WW8Num59z1"/>
    <w:rsid w:val="005A68BF"/>
    <w:rPr>
      <w:rFonts w:ascii="Times New Roman" w:hAnsi="Times New Roman" w:cs="Times New Roman" w:hint="default"/>
      <w:b w:val="0"/>
      <w:bCs w:val="0"/>
      <w:i w:val="0"/>
      <w:iCs w:val="0"/>
      <w:sz w:val="24"/>
    </w:rPr>
  </w:style>
  <w:style w:type="character" w:customStyle="1" w:styleId="WW8Num59z4">
    <w:name w:val="WW8Num59z4"/>
    <w:rsid w:val="005A68BF"/>
    <w:rPr>
      <w:rFonts w:ascii="Times New Roman" w:hAnsi="Times New Roman" w:cs="Times New Roman" w:hint="default"/>
    </w:rPr>
  </w:style>
  <w:style w:type="character" w:customStyle="1" w:styleId="WW8Num59z5">
    <w:name w:val="WW8Num5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3z1">
    <w:name w:val="WW8Num63z1"/>
    <w:rsid w:val="005A68BF"/>
    <w:rPr>
      <w:rFonts w:ascii="Courier New" w:hAnsi="Courier New" w:cs="Courier New" w:hint="default"/>
    </w:rPr>
  </w:style>
  <w:style w:type="character" w:customStyle="1" w:styleId="WW8Num63z2">
    <w:name w:val="WW8Num63z2"/>
    <w:rsid w:val="005A68BF"/>
    <w:rPr>
      <w:rFonts w:ascii="Wingdings" w:hAnsi="Wingdings" w:hint="default"/>
    </w:rPr>
  </w:style>
  <w:style w:type="character" w:customStyle="1" w:styleId="WW8Num63z3">
    <w:name w:val="WW8Num63z3"/>
    <w:rsid w:val="005A68BF"/>
    <w:rPr>
      <w:rFonts w:ascii="Symbol" w:hAnsi="Symbol" w:hint="default"/>
    </w:rPr>
  </w:style>
  <w:style w:type="character" w:customStyle="1" w:styleId="WW8Num64z4">
    <w:name w:val="WW8Num64z4"/>
    <w:rsid w:val="005A68BF"/>
    <w:rPr>
      <w:rFonts w:ascii="Times New Roman" w:hAnsi="Times New Roman" w:cs="Times New Roman" w:hint="default"/>
    </w:rPr>
  </w:style>
  <w:style w:type="character" w:customStyle="1" w:styleId="WW8Num64z5">
    <w:name w:val="WW8Num6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5z2">
    <w:name w:val="WW8Num65z2"/>
    <w:rsid w:val="005A68BF"/>
    <w:rPr>
      <w:rFonts w:ascii="Wingdings" w:hAnsi="Wingdings" w:hint="default"/>
    </w:rPr>
  </w:style>
  <w:style w:type="character" w:customStyle="1" w:styleId="WW8Num65z3">
    <w:name w:val="WW8Num65z3"/>
    <w:rsid w:val="005A68BF"/>
    <w:rPr>
      <w:rFonts w:ascii="Symbol" w:hAnsi="Symbol" w:hint="default"/>
    </w:rPr>
  </w:style>
  <w:style w:type="character" w:customStyle="1" w:styleId="WW8Num67z1">
    <w:name w:val="WW8Num67z1"/>
    <w:rsid w:val="005A68BF"/>
    <w:rPr>
      <w:rFonts w:ascii="Times New Roman" w:hAnsi="Times New Roman" w:cs="Times New Roman" w:hint="default"/>
    </w:rPr>
  </w:style>
  <w:style w:type="character" w:customStyle="1" w:styleId="WW8Num70z3">
    <w:name w:val="WW8Num70z3"/>
    <w:rsid w:val="005A68BF"/>
    <w:rPr>
      <w:rFonts w:ascii="Symbol" w:hAnsi="Symbol" w:hint="default"/>
    </w:rPr>
  </w:style>
  <w:style w:type="character" w:customStyle="1" w:styleId="WW8Num75z1">
    <w:name w:val="WW8Num75z1"/>
    <w:rsid w:val="005A68BF"/>
    <w:rPr>
      <w:rFonts w:ascii="Times New Roman" w:hAnsi="Times New Roman" w:cs="Times New Roman" w:hint="default"/>
    </w:rPr>
  </w:style>
  <w:style w:type="character" w:customStyle="1" w:styleId="Smbolodenotaalpie">
    <w:name w:val="Símbolo de nota al pie"/>
    <w:rsid w:val="005A68BF"/>
    <w:rPr>
      <w:vertAlign w:val="superscript"/>
    </w:rPr>
  </w:style>
  <w:style w:type="character" w:customStyle="1" w:styleId="Refdecomentario1">
    <w:name w:val="Ref. de comentario1"/>
    <w:rsid w:val="005A68BF"/>
    <w:rPr>
      <w:sz w:val="16"/>
      <w:szCs w:val="16"/>
    </w:rPr>
  </w:style>
  <w:style w:type="character" w:customStyle="1" w:styleId="Textonoproporcional">
    <w:name w:val="Texto no proporcional"/>
    <w:rsid w:val="005A68BF"/>
    <w:rPr>
      <w:rFonts w:ascii="DejaVu Sans Mono" w:eastAsia="DejaVu Sans Mono" w:hAnsi="DejaVu Sans Mono" w:cs="DejaVu Sans Mono" w:hint="default"/>
    </w:rPr>
  </w:style>
  <w:style w:type="character" w:customStyle="1" w:styleId="SubttuloCar1">
    <w:name w:val="Subtítulo Car1"/>
    <w:rsid w:val="005A68BF"/>
    <w:rPr>
      <w:rFonts w:ascii="Times New Roman Bold" w:hAnsi="Times New Roman Bold" w:cs="Calibri" w:hint="default"/>
      <w:b/>
      <w:bCs w:val="0"/>
      <w:kern w:val="2"/>
      <w:sz w:val="40"/>
      <w:lang w:val="en-US"/>
    </w:rPr>
  </w:style>
  <w:style w:type="character" w:customStyle="1" w:styleId="TextodegloboCar1">
    <w:name w:val="Texto de globo Car1"/>
    <w:rsid w:val="005A68BF"/>
    <w:rPr>
      <w:rFonts w:ascii="Tahoma" w:hAnsi="Tahoma" w:cs="Tahoma" w:hint="default"/>
      <w:kern w:val="2"/>
      <w:sz w:val="16"/>
      <w:szCs w:val="16"/>
      <w:lang w:val="es-ES_tradnl"/>
    </w:rPr>
  </w:style>
  <w:style w:type="character" w:customStyle="1" w:styleId="AsuntodelcomentarioCar1">
    <w:name w:val="Asunto del comentario Car1"/>
    <w:rsid w:val="005A68BF"/>
    <w:rPr>
      <w:rFonts w:ascii="Calibri" w:hAnsi="Calibri" w:cs="Calibri" w:hint="default"/>
      <w:b/>
      <w:bCs/>
      <w:kern w:val="2"/>
      <w:lang w:val="es-ES_tradnl" w:eastAsia="en-US"/>
    </w:rPr>
  </w:style>
  <w:style w:type="character" w:customStyle="1" w:styleId="TextonotaalfinalCar1">
    <w:name w:val="Texto nota al final Car1"/>
    <w:rsid w:val="005A68BF"/>
    <w:rPr>
      <w:rFonts w:ascii="Calibri" w:hAnsi="Calibri" w:cs="Calibri" w:hint="default"/>
      <w:kern w:val="2"/>
      <w:lang w:val="en-US"/>
    </w:rPr>
  </w:style>
  <w:style w:type="character" w:customStyle="1" w:styleId="Carcterdenumeracin">
    <w:name w:val="Carácter de numeración"/>
    <w:rsid w:val="005A68BF"/>
  </w:style>
  <w:style w:type="character" w:customStyle="1" w:styleId="SubttuloCar2">
    <w:name w:val="Subtítulo Car2"/>
    <w:link w:val="Subttulo"/>
    <w:locked/>
    <w:rsid w:val="005A68BF"/>
    <w:rPr>
      <w:rFonts w:ascii="Times New Roman Bold" w:eastAsia="Times New Roman" w:hAnsi="Times New Roman Bold" w:cs="Times New Roman"/>
      <w:b/>
      <w:sz w:val="40"/>
      <w:szCs w:val="20"/>
      <w:lang w:val="en-US" w:eastAsia="x-none"/>
    </w:rPr>
  </w:style>
  <w:style w:type="character" w:customStyle="1" w:styleId="Textoindependiente3Car1">
    <w:name w:val="Texto independiente 3 Car1"/>
    <w:link w:val="Textoindependiente3"/>
    <w:locked/>
    <w:rsid w:val="005A68BF"/>
    <w:rPr>
      <w:rFonts w:ascii="Times New Roman" w:eastAsia="Times New Roman" w:hAnsi="Times New Roman" w:cs="Times New Roman"/>
      <w:sz w:val="16"/>
      <w:szCs w:val="16"/>
      <w:lang w:val="es-ES" w:eastAsia="x-none"/>
    </w:rPr>
  </w:style>
  <w:style w:type="character" w:customStyle="1" w:styleId="WW8Num3z1">
    <w:name w:val="WW8Num3z1"/>
    <w:rsid w:val="005A68BF"/>
    <w:rPr>
      <w:rFonts w:ascii="Times New Roman" w:eastAsia="Times New Roman" w:hAnsi="Times New Roman" w:cs="Times New Roman" w:hint="default"/>
    </w:rPr>
  </w:style>
  <w:style w:type="character" w:customStyle="1" w:styleId="WW8Num11z1">
    <w:name w:val="WW8Num11z1"/>
    <w:rsid w:val="005A68BF"/>
    <w:rPr>
      <w:rFonts w:ascii="Courier New" w:hAnsi="Courier New" w:cs="Courier New" w:hint="default"/>
    </w:rPr>
  </w:style>
  <w:style w:type="character" w:customStyle="1" w:styleId="WW8Num11z2">
    <w:name w:val="WW8Num11z2"/>
    <w:rsid w:val="005A68BF"/>
    <w:rPr>
      <w:rFonts w:ascii="Wingdings" w:hAnsi="Wingdings" w:hint="default"/>
    </w:rPr>
  </w:style>
  <w:style w:type="character" w:customStyle="1" w:styleId="WW8Num11z3">
    <w:name w:val="WW8Num11z3"/>
    <w:rsid w:val="005A68BF"/>
    <w:rPr>
      <w:rFonts w:ascii="Symbol" w:hAnsi="Symbol" w:hint="default"/>
    </w:rPr>
  </w:style>
  <w:style w:type="character" w:customStyle="1" w:styleId="WW8Num17z1">
    <w:name w:val="WW8Num17z1"/>
    <w:rsid w:val="005A68BF"/>
    <w:rPr>
      <w:color w:val="auto"/>
    </w:rPr>
  </w:style>
  <w:style w:type="character" w:customStyle="1" w:styleId="WW8Num29z1">
    <w:name w:val="WW8Num29z1"/>
    <w:rsid w:val="005A68BF"/>
    <w:rPr>
      <w:rFonts w:ascii="Times New Roman" w:eastAsia="Times New Roman" w:hAnsi="Times New Roman" w:cs="Times New Roman" w:hint="default"/>
    </w:rPr>
  </w:style>
  <w:style w:type="character" w:customStyle="1" w:styleId="WW8Num29z2">
    <w:name w:val="WW8Num29z2"/>
    <w:rsid w:val="005A68BF"/>
    <w:rPr>
      <w:b w:val="0"/>
      <w:bCs w:val="0"/>
      <w:i w:val="0"/>
      <w:iCs w:val="0"/>
    </w:rPr>
  </w:style>
  <w:style w:type="character" w:customStyle="1" w:styleId="WW8Num53z2">
    <w:name w:val="WW8Num53z2"/>
    <w:rsid w:val="005A68BF"/>
    <w:rPr>
      <w:rFonts w:ascii="Wingdings" w:hAnsi="Wingdings" w:hint="default"/>
    </w:rPr>
  </w:style>
  <w:style w:type="character" w:customStyle="1" w:styleId="WW8Num53z3">
    <w:name w:val="WW8Num53z3"/>
    <w:rsid w:val="005A68BF"/>
    <w:rPr>
      <w:rFonts w:ascii="Symbol" w:hAnsi="Symbol" w:hint="default"/>
    </w:rPr>
  </w:style>
  <w:style w:type="character" w:customStyle="1" w:styleId="WW8Num55z1">
    <w:name w:val="WW8Num55z1"/>
    <w:rsid w:val="005A68BF"/>
    <w:rPr>
      <w:b w:val="0"/>
      <w:bCs w:val="0"/>
      <w:color w:val="auto"/>
    </w:rPr>
  </w:style>
  <w:style w:type="character" w:customStyle="1" w:styleId="WW8Num55z2">
    <w:name w:val="WW8Num55z2"/>
    <w:rsid w:val="005A68BF"/>
    <w:rPr>
      <w:rFonts w:ascii="Times New Roman" w:eastAsia="Times New Roman" w:hAnsi="Times New Roman" w:cs="Times New Roman" w:hint="default"/>
    </w:rPr>
  </w:style>
  <w:style w:type="character" w:customStyle="1" w:styleId="WW8Num57z2">
    <w:name w:val="WW8Num57z2"/>
    <w:rsid w:val="005A68BF"/>
    <w:rPr>
      <w:rFonts w:ascii="Wingdings" w:hAnsi="Wingdings" w:hint="default"/>
    </w:rPr>
  </w:style>
  <w:style w:type="character" w:customStyle="1" w:styleId="WW8Num57z3">
    <w:name w:val="WW8Num57z3"/>
    <w:rsid w:val="005A68BF"/>
    <w:rPr>
      <w:rFonts w:ascii="Symbol" w:hAnsi="Symbol" w:hint="default"/>
    </w:rPr>
  </w:style>
  <w:style w:type="character" w:customStyle="1" w:styleId="WW8Num62z1">
    <w:name w:val="WW8Num62z1"/>
    <w:rsid w:val="005A68BF"/>
    <w:rPr>
      <w:rFonts w:ascii="Courier New" w:hAnsi="Courier New" w:cs="Courier New" w:hint="default"/>
    </w:rPr>
  </w:style>
  <w:style w:type="character" w:customStyle="1" w:styleId="WW8Num62z2">
    <w:name w:val="WW8Num62z2"/>
    <w:rsid w:val="005A68BF"/>
    <w:rPr>
      <w:rFonts w:ascii="Wingdings" w:hAnsi="Wingdings" w:hint="default"/>
    </w:rPr>
  </w:style>
  <w:style w:type="character" w:customStyle="1" w:styleId="WW8Num62z3">
    <w:name w:val="WW8Num62z3"/>
    <w:rsid w:val="005A68BF"/>
    <w:rPr>
      <w:rFonts w:ascii="Symbol" w:hAnsi="Symbol" w:hint="default"/>
    </w:rPr>
  </w:style>
  <w:style w:type="character" w:customStyle="1" w:styleId="WW8Num66z2">
    <w:name w:val="WW8Num66z2"/>
    <w:rsid w:val="005A68BF"/>
    <w:rPr>
      <w:rFonts w:ascii="Wingdings" w:hAnsi="Wingdings" w:hint="default"/>
    </w:rPr>
  </w:style>
  <w:style w:type="character" w:customStyle="1" w:styleId="WW8Num66z3">
    <w:name w:val="WW8Num66z3"/>
    <w:rsid w:val="005A68BF"/>
    <w:rPr>
      <w:rFonts w:ascii="Symbol" w:hAnsi="Symbol" w:hint="default"/>
    </w:rPr>
  </w:style>
  <w:style w:type="character" w:customStyle="1" w:styleId="WW8Num74z2">
    <w:name w:val="WW8Num74z2"/>
    <w:rsid w:val="005A68BF"/>
    <w:rPr>
      <w:rFonts w:ascii="Wingdings" w:hAnsi="Wingdings" w:hint="default"/>
    </w:rPr>
  </w:style>
  <w:style w:type="character" w:customStyle="1" w:styleId="WW8Num1z1">
    <w:name w:val="WW8Num1z1"/>
    <w:rsid w:val="005A68BF"/>
    <w:rPr>
      <w:rFonts w:ascii="Times New Roman" w:eastAsia="Times New Roman" w:hAnsi="Times New Roman" w:cs="Times New Roman" w:hint="default"/>
    </w:rPr>
  </w:style>
  <w:style w:type="character" w:customStyle="1" w:styleId="FontStyle82">
    <w:name w:val="Font Style82"/>
    <w:uiPriority w:val="99"/>
    <w:rsid w:val="005A68BF"/>
    <w:rPr>
      <w:rFonts w:ascii="Arial" w:hAnsi="Arial" w:cs="Arial" w:hint="default"/>
      <w:b/>
      <w:bCs/>
      <w:sz w:val="20"/>
      <w:szCs w:val="20"/>
    </w:rPr>
  </w:style>
  <w:style w:type="character" w:customStyle="1" w:styleId="FontStyle84">
    <w:name w:val="Font Style84"/>
    <w:uiPriority w:val="99"/>
    <w:rsid w:val="005A68BF"/>
    <w:rPr>
      <w:rFonts w:ascii="Tahoma" w:hAnsi="Tahoma" w:cs="Tahoma" w:hint="default"/>
      <w:sz w:val="20"/>
      <w:szCs w:val="20"/>
    </w:rPr>
  </w:style>
  <w:style w:type="character" w:customStyle="1" w:styleId="FontStyle131">
    <w:name w:val="Font Style131"/>
    <w:uiPriority w:val="99"/>
    <w:rsid w:val="005A68BF"/>
    <w:rPr>
      <w:rFonts w:ascii="Calibri" w:hAnsi="Calibri" w:cs="Calibri" w:hint="default"/>
      <w:sz w:val="20"/>
      <w:szCs w:val="20"/>
    </w:rPr>
  </w:style>
  <w:style w:type="character" w:customStyle="1" w:styleId="FontStyle129">
    <w:name w:val="Font Style129"/>
    <w:uiPriority w:val="99"/>
    <w:rsid w:val="005A68BF"/>
    <w:rPr>
      <w:rFonts w:ascii="Calibri" w:hAnsi="Calibri" w:cs="Calibri" w:hint="default"/>
      <w:b/>
      <w:bCs/>
      <w:sz w:val="26"/>
      <w:szCs w:val="26"/>
    </w:rPr>
  </w:style>
  <w:style w:type="character" w:customStyle="1" w:styleId="FontStyle144">
    <w:name w:val="Font Style144"/>
    <w:uiPriority w:val="99"/>
    <w:rsid w:val="005A68BF"/>
    <w:rPr>
      <w:rFonts w:ascii="Times New Roman" w:hAnsi="Times New Roman" w:cs="Times New Roman" w:hint="default"/>
      <w:sz w:val="22"/>
      <w:szCs w:val="22"/>
    </w:rPr>
  </w:style>
  <w:style w:type="character" w:customStyle="1" w:styleId="Heading2Char">
    <w:name w:val="Heading 2 Char"/>
    <w:aliases w:val="Title Header2 Char,s2 Char,Sub2 Char"/>
    <w:locked/>
    <w:rsid w:val="005A68BF"/>
    <w:rPr>
      <w:b/>
      <w:bCs/>
      <w:sz w:val="72"/>
      <w:szCs w:val="24"/>
      <w:lang w:val="es-ES_tradnl" w:eastAsia="en-US" w:bidi="ar-SA"/>
    </w:rPr>
  </w:style>
  <w:style w:type="character" w:customStyle="1" w:styleId="para">
    <w:name w:val="para"/>
    <w:rsid w:val="005A68BF"/>
    <w:rPr>
      <w:rFonts w:ascii="Times New Roman" w:hAnsi="Times New Roman" w:cs="Times New Roman" w:hint="default"/>
    </w:rPr>
  </w:style>
  <w:style w:type="character" w:customStyle="1" w:styleId="A16">
    <w:name w:val="A16"/>
    <w:rsid w:val="005A68BF"/>
    <w:rPr>
      <w:color w:val="000000"/>
      <w:sz w:val="14"/>
    </w:rPr>
  </w:style>
  <w:style w:type="character" w:customStyle="1" w:styleId="HeaderChar">
    <w:name w:val="Header Char"/>
    <w:locked/>
    <w:rsid w:val="005A68BF"/>
    <w:rPr>
      <w:lang w:val="es-ES_tradnl" w:eastAsia="en-US" w:bidi="ar-SA"/>
    </w:rPr>
  </w:style>
  <w:style w:type="character" w:customStyle="1" w:styleId="TitleChar">
    <w:name w:val="Title Char"/>
    <w:locked/>
    <w:rsid w:val="005A68BF"/>
    <w:rPr>
      <w:spacing w:val="42"/>
      <w:sz w:val="36"/>
      <w:szCs w:val="24"/>
      <w:lang w:val="es-ES_tradnl" w:eastAsia="en-US" w:bidi="ar-SA"/>
    </w:rPr>
  </w:style>
  <w:style w:type="character" w:customStyle="1" w:styleId="Ttulo7Car1">
    <w:name w:val="Título 7 Car1"/>
    <w:link w:val="Ttulo7"/>
    <w:locked/>
    <w:rsid w:val="005A68BF"/>
    <w:rPr>
      <w:rFonts w:ascii="Times New Roman" w:eastAsia="Times New Roman" w:hAnsi="Times New Roman" w:cs="Times New Roman"/>
      <w:b/>
      <w:bCs/>
      <w:sz w:val="24"/>
      <w:szCs w:val="24"/>
      <w:lang w:val="es-ES" w:eastAsia="x-none"/>
    </w:rPr>
  </w:style>
  <w:style w:type="character" w:customStyle="1" w:styleId="Ttulo9Car1">
    <w:name w:val="Título 9 Car1"/>
    <w:link w:val="Ttulo9"/>
    <w:locked/>
    <w:rsid w:val="005A68BF"/>
    <w:rPr>
      <w:rFonts w:ascii="Times New Roman" w:eastAsia="Times New Roman" w:hAnsi="Times New Roman" w:cs="Times New Roman"/>
      <w:b/>
      <w:bCs/>
      <w:sz w:val="32"/>
      <w:szCs w:val="24"/>
      <w:lang w:val="es-ES" w:eastAsia="x-none"/>
    </w:rPr>
  </w:style>
  <w:style w:type="character" w:customStyle="1" w:styleId="BodyTextIndentChar">
    <w:name w:val="Body Text Indent Char"/>
    <w:locked/>
    <w:rsid w:val="005A68BF"/>
    <w:rPr>
      <w:sz w:val="24"/>
      <w:szCs w:val="24"/>
      <w:lang w:val="es-ES_tradnl" w:eastAsia="en-US" w:bidi="ar-SA"/>
    </w:rPr>
  </w:style>
  <w:style w:type="character" w:customStyle="1" w:styleId="TextoindependienteCar1">
    <w:name w:val="Texto independiente Car1"/>
    <w:link w:val="Textoindependiente"/>
    <w:locked/>
    <w:rsid w:val="005A68BF"/>
    <w:rPr>
      <w:rFonts w:ascii="Times New Roman" w:eastAsia="Times New Roman" w:hAnsi="Times New Roman" w:cs="Times New Roman"/>
      <w:sz w:val="24"/>
      <w:szCs w:val="24"/>
      <w:lang w:val="es-ES" w:eastAsia="x-none"/>
    </w:rPr>
  </w:style>
  <w:style w:type="character" w:customStyle="1" w:styleId="TextonotapieCar1">
    <w:name w:val="Texto nota pie Car1"/>
    <w:link w:val="Textonotapie"/>
    <w:locked/>
    <w:rsid w:val="005A68BF"/>
    <w:rPr>
      <w:rFonts w:ascii="Times New Roman" w:eastAsia="Times New Roman" w:hAnsi="Times New Roman" w:cs="Times New Roman"/>
      <w:sz w:val="20"/>
      <w:szCs w:val="20"/>
      <w:lang w:val="es-ES" w:eastAsia="x-none"/>
    </w:rPr>
  </w:style>
  <w:style w:type="character" w:customStyle="1" w:styleId="FooterChar">
    <w:name w:val="Footer Char"/>
    <w:locked/>
    <w:rsid w:val="005A68BF"/>
    <w:rPr>
      <w:sz w:val="24"/>
      <w:szCs w:val="24"/>
      <w:lang w:val="es-ES_tradnl" w:eastAsia="en-US" w:bidi="ar-SA"/>
    </w:rPr>
  </w:style>
  <w:style w:type="character" w:customStyle="1" w:styleId="BodyText2Char">
    <w:name w:val="Body Text 2 Char"/>
    <w:locked/>
    <w:rsid w:val="005A68BF"/>
    <w:rPr>
      <w:b/>
      <w:bCs w:val="0"/>
      <w:sz w:val="28"/>
      <w:lang w:val="en-US" w:eastAsia="en-US" w:bidi="ar-SA"/>
    </w:rPr>
  </w:style>
  <w:style w:type="character" w:customStyle="1" w:styleId="CarCar8">
    <w:name w:val="Car Car8"/>
    <w:rsid w:val="005A68BF"/>
    <w:rPr>
      <w:rFonts w:ascii="Times New Roman" w:hAnsi="Times New Roman" w:cs="Times New Roman" w:hint="default"/>
      <w:spacing w:val="42"/>
      <w:sz w:val="24"/>
      <w:szCs w:val="24"/>
      <w:lang w:val="es-ES_tradnl" w:eastAsia="en-US"/>
    </w:rPr>
  </w:style>
  <w:style w:type="character" w:customStyle="1" w:styleId="CarCar9">
    <w:name w:val="Car Car9"/>
    <w:rsid w:val="005A68BF"/>
    <w:rPr>
      <w:rFonts w:ascii="Times New Roman" w:hAnsi="Times New Roman" w:cs="Times New Roman" w:hint="default"/>
      <w:lang w:val="es-ES_tradnl" w:eastAsia="en-US"/>
    </w:rPr>
  </w:style>
  <w:style w:type="character" w:customStyle="1" w:styleId="CarCar16">
    <w:name w:val="Car Car16"/>
    <w:rsid w:val="005A68BF"/>
    <w:rPr>
      <w:rFonts w:ascii="Times New Roman" w:hAnsi="Times New Roman" w:cs="Times New Roman" w:hint="default"/>
      <w:sz w:val="24"/>
      <w:szCs w:val="24"/>
      <w:lang w:val="es-ES_tradnl" w:eastAsia="en-US"/>
    </w:rPr>
  </w:style>
  <w:style w:type="character" w:customStyle="1" w:styleId="BodyTextIndent2Char">
    <w:name w:val="Body Text Indent 2 Char"/>
    <w:locked/>
    <w:rsid w:val="005A68BF"/>
    <w:rPr>
      <w:sz w:val="24"/>
      <w:szCs w:val="24"/>
      <w:lang w:val="es-ES_tradnl" w:eastAsia="en-US" w:bidi="ar-SA"/>
    </w:rPr>
  </w:style>
  <w:style w:type="character" w:customStyle="1" w:styleId="AsuntodelcomentarioCar2">
    <w:name w:val="Asunto del comentario Car2"/>
    <w:link w:val="Asuntodelcomentario"/>
    <w:uiPriority w:val="99"/>
    <w:locked/>
    <w:rsid w:val="005A68BF"/>
    <w:rPr>
      <w:rFonts w:ascii="Courier New" w:eastAsia="Times New Roman" w:hAnsi="Courier New" w:cs="Times New Roman"/>
      <w:b/>
      <w:bCs/>
      <w:sz w:val="32"/>
      <w:szCs w:val="24"/>
      <w:lang w:val="es-ES_tradnl" w:eastAsia="es-ES"/>
    </w:rPr>
  </w:style>
  <w:style w:type="character" w:customStyle="1" w:styleId="CarCar10">
    <w:name w:val="Car Car10"/>
    <w:rsid w:val="005A68BF"/>
    <w:rPr>
      <w:rFonts w:ascii="Times New Roman" w:hAnsi="Times New Roman" w:cs="Times New Roman" w:hint="default"/>
      <w:sz w:val="24"/>
      <w:szCs w:val="24"/>
      <w:lang w:val="es-ES_tradnl" w:eastAsia="en-US"/>
    </w:rPr>
  </w:style>
  <w:style w:type="character" w:customStyle="1" w:styleId="Threecharacter">
    <w:name w:val="Three/character"/>
    <w:rsid w:val="005A68BF"/>
    <w:rPr>
      <w:rFonts w:ascii="Times New Roman" w:hAnsi="Times New Roman" w:cs="Times New Roman" w:hint="default"/>
    </w:rPr>
  </w:style>
  <w:style w:type="character" w:customStyle="1" w:styleId="WW8Num6z1">
    <w:name w:val="WW8Num6z1"/>
    <w:rsid w:val="005A68BF"/>
    <w:rPr>
      <w:rFonts w:ascii="OpenSymbol" w:eastAsia="OpenSymbol" w:hAnsi="OpenSymbol" w:hint="eastAsia"/>
    </w:rPr>
  </w:style>
  <w:style w:type="character" w:customStyle="1" w:styleId="WW8Num6z3">
    <w:name w:val="WW8Num6z3"/>
    <w:rsid w:val="005A68BF"/>
    <w:rPr>
      <w:rFonts w:ascii="Symbol" w:hAnsi="Symbol" w:hint="default"/>
    </w:rPr>
  </w:style>
  <w:style w:type="character" w:customStyle="1" w:styleId="WW8Num9z3">
    <w:name w:val="WW8Num9z3"/>
    <w:rsid w:val="005A68BF"/>
    <w:rPr>
      <w:rFonts w:ascii="Symbol" w:hAnsi="Symbol" w:hint="default"/>
    </w:rPr>
  </w:style>
  <w:style w:type="character" w:customStyle="1" w:styleId="WW8Num10z1">
    <w:name w:val="WW8Num10z1"/>
    <w:rsid w:val="005A68BF"/>
    <w:rPr>
      <w:b/>
      <w:bCs w:val="0"/>
      <w:sz w:val="28"/>
    </w:rPr>
  </w:style>
  <w:style w:type="character" w:customStyle="1" w:styleId="WW8Num10z3">
    <w:name w:val="WW8Num10z3"/>
    <w:rsid w:val="005A68BF"/>
    <w:rPr>
      <w:rFonts w:ascii="Symbol" w:hAnsi="Symbol" w:hint="default"/>
    </w:rPr>
  </w:style>
  <w:style w:type="character" w:customStyle="1" w:styleId="WW8Num13z3">
    <w:name w:val="WW8Num13z3"/>
    <w:rsid w:val="005A68BF"/>
    <w:rPr>
      <w:rFonts w:ascii="Symbol" w:hAnsi="Symbol" w:hint="default"/>
    </w:rPr>
  </w:style>
  <w:style w:type="character" w:customStyle="1" w:styleId="WW8Num15z3">
    <w:name w:val="WW8Num15z3"/>
    <w:rsid w:val="005A68BF"/>
    <w:rPr>
      <w:rFonts w:ascii="Symbol" w:hAnsi="Symbol" w:hint="default"/>
    </w:rPr>
  </w:style>
  <w:style w:type="character" w:customStyle="1" w:styleId="WW8Num16z3">
    <w:name w:val="WW8Num16z3"/>
    <w:rsid w:val="005A68BF"/>
    <w:rPr>
      <w:rFonts w:ascii="Symbol" w:hAnsi="Symbol" w:hint="default"/>
    </w:rPr>
  </w:style>
  <w:style w:type="character" w:customStyle="1" w:styleId="WW8Num20z1">
    <w:name w:val="WW8Num20z1"/>
    <w:rsid w:val="005A68BF"/>
    <w:rPr>
      <w:rFonts w:ascii="OpenSymbol" w:eastAsia="OpenSymbol" w:hAnsi="OpenSymbol" w:hint="eastAsia"/>
    </w:rPr>
  </w:style>
  <w:style w:type="character" w:customStyle="1" w:styleId="WW8Num20z3">
    <w:name w:val="WW8Num20z3"/>
    <w:rsid w:val="005A68BF"/>
    <w:rPr>
      <w:rFonts w:ascii="Symbol" w:hAnsi="Symbol" w:hint="default"/>
    </w:rPr>
  </w:style>
  <w:style w:type="character" w:customStyle="1" w:styleId="WW-Absatz-Standardschriftart1111111111111111111">
    <w:name w:val="WW-Absatz-Standardschriftart1111111111111111111"/>
    <w:rsid w:val="005A68BF"/>
  </w:style>
  <w:style w:type="character" w:customStyle="1" w:styleId="WW-Absatz-Standardschriftart11111111111111111111">
    <w:name w:val="WW-Absatz-Standardschriftart11111111111111111111"/>
    <w:rsid w:val="005A68BF"/>
  </w:style>
  <w:style w:type="character" w:customStyle="1" w:styleId="WW-Absatz-Standardschriftart111111111111111111111">
    <w:name w:val="WW-Absatz-Standardschriftart111111111111111111111"/>
    <w:rsid w:val="005A68BF"/>
  </w:style>
  <w:style w:type="character" w:customStyle="1" w:styleId="WW-Absatz-Standardschriftart1111111111111111111111">
    <w:name w:val="WW-Absatz-Standardschriftart1111111111111111111111"/>
    <w:rsid w:val="005A68BF"/>
  </w:style>
  <w:style w:type="character" w:customStyle="1" w:styleId="WW-Absatz-Standardschriftart11111111111111111111111">
    <w:name w:val="WW-Absatz-Standardschriftart11111111111111111111111"/>
    <w:rsid w:val="005A68BF"/>
  </w:style>
  <w:style w:type="character" w:customStyle="1" w:styleId="WW-Absatz-Standardschriftart111111111111111111111111">
    <w:name w:val="WW-Absatz-Standardschriftart111111111111111111111111"/>
    <w:rsid w:val="005A68BF"/>
  </w:style>
  <w:style w:type="character" w:customStyle="1" w:styleId="WW-Absatz-Standardschriftart1111111111111111111111111">
    <w:name w:val="WW-Absatz-Standardschriftart1111111111111111111111111"/>
    <w:rsid w:val="005A68BF"/>
  </w:style>
  <w:style w:type="character" w:customStyle="1" w:styleId="WW-Absatz-Standardschriftart11111111111111111111111111">
    <w:name w:val="WW-Absatz-Standardschriftart11111111111111111111111111"/>
    <w:rsid w:val="005A68BF"/>
  </w:style>
  <w:style w:type="character" w:customStyle="1" w:styleId="WW8Num5z1">
    <w:name w:val="WW8Num5z1"/>
    <w:rsid w:val="005A68BF"/>
    <w:rPr>
      <w:b/>
      <w:bCs w:val="0"/>
      <w:sz w:val="28"/>
    </w:rPr>
  </w:style>
  <w:style w:type="character" w:customStyle="1" w:styleId="WW-Absatz-Standardschriftart111111111111111111111111111">
    <w:name w:val="WW-Absatz-Standardschriftart111111111111111111111111111"/>
    <w:rsid w:val="005A68BF"/>
  </w:style>
  <w:style w:type="character" w:customStyle="1" w:styleId="WW-Absatz-Standardschriftart1111111111111111111111111111">
    <w:name w:val="WW-Absatz-Standardschriftart1111111111111111111111111111"/>
    <w:rsid w:val="005A68BF"/>
  </w:style>
  <w:style w:type="character" w:customStyle="1" w:styleId="WW-Absatz-Standardschriftart11111111111111111111111111111">
    <w:name w:val="WW-Absatz-Standardschriftart11111111111111111111111111111"/>
    <w:rsid w:val="005A68BF"/>
  </w:style>
  <w:style w:type="character" w:customStyle="1" w:styleId="WW-Absatz-Standardschriftart111111111111111111111111111111">
    <w:name w:val="WW-Absatz-Standardschriftart111111111111111111111111111111"/>
    <w:rsid w:val="005A68BF"/>
  </w:style>
  <w:style w:type="character" w:customStyle="1" w:styleId="WW-Absatz-Standardschriftart1111111111111111111111111111111">
    <w:name w:val="WW-Absatz-Standardschriftart1111111111111111111111111111111"/>
    <w:rsid w:val="005A68BF"/>
  </w:style>
  <w:style w:type="character" w:customStyle="1" w:styleId="WW8Num2z1">
    <w:name w:val="WW8Num2z1"/>
    <w:rsid w:val="005A68BF"/>
    <w:rPr>
      <w:color w:val="000000"/>
    </w:rPr>
  </w:style>
  <w:style w:type="character" w:customStyle="1" w:styleId="WW8Num4z1">
    <w:name w:val="WW8Num4z1"/>
    <w:rsid w:val="005A68BF"/>
    <w:rPr>
      <w:b/>
      <w:bCs w:val="0"/>
      <w:sz w:val="28"/>
    </w:rPr>
  </w:style>
  <w:style w:type="character" w:customStyle="1" w:styleId="WW-Absatz-Standardschriftart11111111111111111111111111111111">
    <w:name w:val="WW-Absatz-Standardschriftart11111111111111111111111111111111"/>
    <w:rsid w:val="005A68BF"/>
  </w:style>
  <w:style w:type="character" w:customStyle="1" w:styleId="WW-Absatz-Standardschriftart111111111111111111111111111111111">
    <w:name w:val="WW-Absatz-Standardschriftart111111111111111111111111111111111"/>
    <w:rsid w:val="005A68BF"/>
  </w:style>
  <w:style w:type="character" w:customStyle="1" w:styleId="WW-Absatz-Standardschriftart1111111111111111111111111111111111">
    <w:name w:val="WW-Absatz-Standardschriftart1111111111111111111111111111111111"/>
    <w:rsid w:val="005A68BF"/>
  </w:style>
  <w:style w:type="character" w:customStyle="1" w:styleId="WW-Absatz-Standardschriftart11111111111111111111111111111111111">
    <w:name w:val="WW-Absatz-Standardschriftart11111111111111111111111111111111111"/>
    <w:rsid w:val="005A68BF"/>
  </w:style>
  <w:style w:type="character" w:customStyle="1" w:styleId="WW-Absatz-Standardschriftart111111111111111111111111111111111111">
    <w:name w:val="WW-Absatz-Standardschriftart111111111111111111111111111111111111"/>
    <w:rsid w:val="005A68BF"/>
  </w:style>
  <w:style w:type="character" w:customStyle="1" w:styleId="WW-Absatz-Standardschriftart1111111111111111111111111111111111111">
    <w:name w:val="WW-Absatz-Standardschriftart1111111111111111111111111111111111111"/>
    <w:rsid w:val="005A68BF"/>
  </w:style>
  <w:style w:type="character" w:customStyle="1" w:styleId="WW8Num17z2">
    <w:name w:val="WW8Num17z2"/>
    <w:rsid w:val="005A68BF"/>
    <w:rPr>
      <w:rFonts w:ascii="Wingdings" w:hAnsi="Wingdings" w:hint="default"/>
    </w:rPr>
  </w:style>
  <w:style w:type="character" w:customStyle="1" w:styleId="Vietas">
    <w:name w:val="Viñetas"/>
    <w:rsid w:val="005A68BF"/>
    <w:rPr>
      <w:rFonts w:ascii="OpenSymbol" w:eastAsia="Times New Roman" w:hAnsi="OpenSymbol" w:hint="eastAsia"/>
    </w:rPr>
  </w:style>
  <w:style w:type="character" w:customStyle="1" w:styleId="NumberingSymbols">
    <w:name w:val="Numbering Symbols"/>
    <w:rsid w:val="005A68BF"/>
  </w:style>
  <w:style w:type="character" w:customStyle="1" w:styleId="Bullets">
    <w:name w:val="Bullets"/>
    <w:rsid w:val="005A68BF"/>
    <w:rPr>
      <w:rFonts w:ascii="OpenSymbol" w:eastAsia="Times New Roman" w:hAnsi="OpenSymbol" w:hint="eastAsia"/>
    </w:rPr>
  </w:style>
  <w:style w:type="character" w:customStyle="1" w:styleId="Ttulo5Car1">
    <w:name w:val="Título 5 Car1"/>
    <w:link w:val="Ttulo5"/>
    <w:locked/>
    <w:rsid w:val="005A68BF"/>
    <w:rPr>
      <w:rFonts w:ascii="Times New Roman" w:eastAsia="Times New Roman" w:hAnsi="Times New Roman" w:cs="Times New Roman"/>
      <w:b/>
      <w:bCs/>
      <w:sz w:val="28"/>
      <w:szCs w:val="24"/>
      <w:lang w:val="es-ES" w:eastAsia="x-none"/>
    </w:rPr>
  </w:style>
  <w:style w:type="character" w:customStyle="1" w:styleId="Ttulo6Car1">
    <w:name w:val="Título 6 Car1"/>
    <w:link w:val="Ttulo6"/>
    <w:locked/>
    <w:rsid w:val="005A68BF"/>
    <w:rPr>
      <w:rFonts w:ascii="Times New Roman" w:eastAsia="Times New Roman" w:hAnsi="Times New Roman" w:cs="Times New Roman"/>
      <w:b/>
      <w:bCs/>
      <w:sz w:val="24"/>
      <w:szCs w:val="24"/>
      <w:lang w:val="es-ES" w:eastAsia="x-none"/>
    </w:rPr>
  </w:style>
  <w:style w:type="character" w:customStyle="1" w:styleId="CarCar21">
    <w:name w:val="Car Car21"/>
    <w:rsid w:val="005A68BF"/>
    <w:rPr>
      <w:rFonts w:ascii="Times New Roman" w:hAnsi="Times New Roman" w:cs="Times New Roman" w:hint="default"/>
      <w:b/>
      <w:bCs/>
      <w:sz w:val="24"/>
      <w:szCs w:val="24"/>
      <w:lang w:val="es-ES_tradnl" w:eastAsia="en-US" w:bidi="ar-SA"/>
    </w:rPr>
  </w:style>
  <w:style w:type="character" w:customStyle="1" w:styleId="Ttulo8Car1">
    <w:name w:val="Título 8 Car1"/>
    <w:link w:val="Ttulo8"/>
    <w:locked/>
    <w:rsid w:val="005A68BF"/>
    <w:rPr>
      <w:rFonts w:ascii="Times New Roman" w:eastAsia="Times New Roman" w:hAnsi="Times New Roman" w:cs="Times New Roman"/>
      <w:b/>
      <w:bCs/>
      <w:sz w:val="28"/>
      <w:szCs w:val="24"/>
      <w:lang w:val="es-ES" w:eastAsia="x-none"/>
    </w:rPr>
  </w:style>
  <w:style w:type="character" w:customStyle="1" w:styleId="CarCar19">
    <w:name w:val="Car Car19"/>
    <w:rsid w:val="005A68BF"/>
    <w:rPr>
      <w:rFonts w:ascii="Times New Roman" w:hAnsi="Times New Roman" w:cs="Times New Roman" w:hint="default"/>
      <w:b/>
      <w:bCs/>
      <w:sz w:val="24"/>
      <w:szCs w:val="24"/>
      <w:lang w:val="es-ES_tradnl" w:eastAsia="en-US" w:bidi="ar-SA"/>
    </w:rPr>
  </w:style>
  <w:style w:type="character" w:customStyle="1" w:styleId="CarCar17">
    <w:name w:val="Car Car17"/>
    <w:rsid w:val="005A68BF"/>
    <w:rPr>
      <w:rFonts w:ascii="Times New Roman" w:hAnsi="Times New Roman" w:cs="Times New Roman" w:hint="default"/>
      <w:sz w:val="24"/>
      <w:szCs w:val="24"/>
      <w:lang w:val="es-ES_tradnl" w:eastAsia="en-US" w:bidi="ar-SA"/>
    </w:rPr>
  </w:style>
  <w:style w:type="character" w:customStyle="1" w:styleId="CarCar18">
    <w:name w:val="Car Car18"/>
    <w:rsid w:val="005A68BF"/>
    <w:rPr>
      <w:rFonts w:ascii="Arial" w:hAnsi="Arial" w:cs="Times New Roman" w:hint="default"/>
      <w:sz w:val="24"/>
      <w:lang w:val="es-ES_tradnl" w:eastAsia="es-ES" w:bidi="ar-SA"/>
    </w:rPr>
  </w:style>
  <w:style w:type="character" w:customStyle="1" w:styleId="Textoindependiente2Car1">
    <w:name w:val="Texto independiente 2 Car1"/>
    <w:locked/>
    <w:rsid w:val="005A68BF"/>
    <w:rPr>
      <w:rFonts w:ascii="Times New Roman" w:hAnsi="Times New Roman" w:cs="Times New Roman" w:hint="default"/>
      <w:b/>
      <w:bCs w:val="0"/>
      <w:sz w:val="28"/>
      <w:lang w:val="en-US" w:eastAsia="en-US"/>
    </w:rPr>
  </w:style>
  <w:style w:type="character" w:customStyle="1" w:styleId="TtuloCar1">
    <w:name w:val="Título Car1"/>
    <w:locked/>
    <w:rsid w:val="005A68BF"/>
    <w:rPr>
      <w:rFonts w:ascii="Times New Roman" w:hAnsi="Times New Roman" w:cs="Times New Roman" w:hint="default"/>
      <w:spacing w:val="42"/>
      <w:sz w:val="24"/>
      <w:szCs w:val="24"/>
      <w:lang w:val="es-ES_tradnl" w:eastAsia="en-US"/>
    </w:rPr>
  </w:style>
  <w:style w:type="character" w:customStyle="1" w:styleId="SangradetextonormalCar1">
    <w:name w:val="Sangría de texto normal Car1"/>
    <w:semiHidden/>
    <w:locked/>
    <w:rsid w:val="005A68BF"/>
    <w:rPr>
      <w:rFonts w:ascii="Times New Roman" w:hAnsi="Times New Roman" w:cs="Times New Roman" w:hint="default"/>
      <w:sz w:val="24"/>
      <w:szCs w:val="24"/>
      <w:lang w:val="es-ES_tradnl" w:eastAsia="en-US"/>
    </w:rPr>
  </w:style>
  <w:style w:type="character" w:customStyle="1" w:styleId="EncabezadodemensajeCar1">
    <w:name w:val="Encabezado de mensaje Car1"/>
    <w:semiHidden/>
    <w:locked/>
    <w:rsid w:val="005A68BF"/>
    <w:rPr>
      <w:rFonts w:ascii="Arial" w:hAnsi="Arial" w:cs="Times New Roman" w:hint="default"/>
      <w:sz w:val="24"/>
      <w:lang w:val="es-ES_tradnl" w:eastAsia="es-ES"/>
    </w:rPr>
  </w:style>
  <w:style w:type="character" w:customStyle="1" w:styleId="Sangra2detindependienteCar1">
    <w:name w:val="Sangría 2 de t. independiente Car1"/>
    <w:semiHidden/>
    <w:locked/>
    <w:rsid w:val="005A68BF"/>
    <w:rPr>
      <w:rFonts w:ascii="Times New Roman" w:hAnsi="Times New Roman" w:cs="Times New Roman" w:hint="default"/>
      <w:sz w:val="24"/>
      <w:szCs w:val="24"/>
      <w:lang w:val="es-ES_tradnl" w:eastAsia="en-US"/>
    </w:rPr>
  </w:style>
  <w:style w:type="character" w:customStyle="1" w:styleId="TextocomentarioCar2">
    <w:name w:val="Texto comentario Car2"/>
    <w:locked/>
    <w:rsid w:val="005A68BF"/>
    <w:rPr>
      <w:rFonts w:ascii="Times New Roman" w:hAnsi="Times New Roman" w:cs="Times New Roman" w:hint="default"/>
      <w:lang w:val="en-US" w:eastAsia="en-US"/>
    </w:rPr>
  </w:style>
  <w:style w:type="character" w:customStyle="1" w:styleId="Sangra3detindependienteCar1">
    <w:name w:val="Sangría 3 de t. independiente Car1"/>
    <w:locked/>
    <w:rsid w:val="005A68BF"/>
    <w:rPr>
      <w:rFonts w:ascii="Times New Roman" w:hAnsi="Times New Roman" w:cs="Times New Roman" w:hint="default"/>
      <w:sz w:val="24"/>
      <w:szCs w:val="24"/>
      <w:lang w:val="es-ES_tradnl" w:eastAsia="en-US"/>
    </w:rPr>
  </w:style>
  <w:style w:type="character" w:customStyle="1" w:styleId="PiedepginaCar1">
    <w:name w:val="Pie de página Car1"/>
    <w:locked/>
    <w:rsid w:val="005A68BF"/>
    <w:rPr>
      <w:rFonts w:ascii="Times New Roman" w:hAnsi="Times New Roman" w:cs="Times New Roman" w:hint="default"/>
      <w:sz w:val="24"/>
      <w:szCs w:val="24"/>
      <w:lang w:val="es-ES_tradnl" w:eastAsia="en-US"/>
    </w:rPr>
  </w:style>
  <w:style w:type="character" w:customStyle="1" w:styleId="CarCar131">
    <w:name w:val="Car Car131"/>
    <w:rsid w:val="005A68BF"/>
    <w:rPr>
      <w:rFonts w:ascii="Cambria" w:hAnsi="Cambria" w:cs="Times New Roman" w:hint="default"/>
      <w:sz w:val="24"/>
      <w:szCs w:val="24"/>
      <w:lang w:val="es-ES_tradnl" w:eastAsia="x-none"/>
    </w:rPr>
  </w:style>
  <w:style w:type="character" w:customStyle="1" w:styleId="CarCar121">
    <w:name w:val="Car Car121"/>
    <w:rsid w:val="005A68BF"/>
    <w:rPr>
      <w:rFonts w:ascii="Times New Roman" w:hAnsi="Times New Roman" w:cs="Times New Roman" w:hint="default"/>
      <w:b/>
      <w:bCs w:val="0"/>
      <w:sz w:val="28"/>
      <w:lang w:val="en-US" w:eastAsia="ar-SA" w:bidi="ar-SA"/>
    </w:rPr>
  </w:style>
  <w:style w:type="character" w:customStyle="1" w:styleId="CarCar111">
    <w:name w:val="Car Car111"/>
    <w:rsid w:val="005A68BF"/>
    <w:rPr>
      <w:rFonts w:ascii="Times New Roman" w:hAnsi="Times New Roman" w:cs="Times New Roman" w:hint="default"/>
      <w:sz w:val="24"/>
      <w:szCs w:val="24"/>
      <w:lang w:val="es-ES_tradnl" w:eastAsia="ar-SA" w:bidi="ar-SA"/>
    </w:rPr>
  </w:style>
  <w:style w:type="character" w:customStyle="1" w:styleId="CarCarCar1">
    <w:name w:val="Car Car Car1"/>
    <w:rsid w:val="005A68BF"/>
    <w:rPr>
      <w:rFonts w:ascii="Times New Roman" w:hAnsi="Times New Roman" w:cs="Times New Roman" w:hint="default"/>
      <w:sz w:val="24"/>
      <w:lang w:val="es-ES_tradnl" w:eastAsia="ar-SA" w:bidi="ar-SA"/>
    </w:rPr>
  </w:style>
  <w:style w:type="character" w:customStyle="1" w:styleId="apple-style-span">
    <w:name w:val="apple-style-span"/>
    <w:rsid w:val="005A68BF"/>
    <w:rPr>
      <w:rFonts w:ascii="Times New Roman" w:hAnsi="Times New Roman" w:cs="Times New Roman" w:hint="default"/>
    </w:rPr>
  </w:style>
  <w:style w:type="character" w:customStyle="1" w:styleId="Sub-ClauseSub-paragraphCarCar">
    <w:name w:val="Sub-Clause Sub-paragraph Car Car"/>
    <w:semiHidden/>
    <w:rsid w:val="005A68BF"/>
    <w:rPr>
      <w:b/>
      <w:bCs/>
      <w:sz w:val="40"/>
      <w:szCs w:val="24"/>
      <w:lang w:val="es-ES_tradnl" w:eastAsia="en-US" w:bidi="ar-SA"/>
    </w:rPr>
  </w:style>
  <w:style w:type="character" w:customStyle="1" w:styleId="CarCar23">
    <w:name w:val="Car Car23"/>
    <w:rsid w:val="005A68BF"/>
    <w:rPr>
      <w:b/>
      <w:bCs/>
      <w:sz w:val="28"/>
      <w:szCs w:val="24"/>
      <w:lang w:val="es-ES_tradnl" w:eastAsia="en-US" w:bidi="ar-SA"/>
    </w:rPr>
  </w:style>
  <w:style w:type="character" w:customStyle="1" w:styleId="CarCar22">
    <w:name w:val="Car Car22"/>
    <w:rsid w:val="005A68BF"/>
    <w:rPr>
      <w:b/>
      <w:bCs/>
      <w:sz w:val="24"/>
      <w:szCs w:val="24"/>
      <w:lang w:val="es-ES_tradnl" w:eastAsia="en-US" w:bidi="ar-SA"/>
    </w:rPr>
  </w:style>
  <w:style w:type="character" w:customStyle="1" w:styleId="CarCar20">
    <w:name w:val="Car Car20"/>
    <w:rsid w:val="005A68BF"/>
    <w:rPr>
      <w:b/>
      <w:bCs/>
      <w:sz w:val="28"/>
      <w:szCs w:val="24"/>
      <w:lang w:val="es-ES_tradnl" w:eastAsia="en-US" w:bidi="ar-SA"/>
    </w:rPr>
  </w:style>
  <w:style w:type="character" w:customStyle="1" w:styleId="Heading1Char1">
    <w:name w:val="Heading 1 Char1"/>
    <w:aliases w:val="Document Header1 Car Char1,s1 Car Char1,Sub1 Car Char1,s1 Char1,Document Header1 Char1"/>
    <w:locked/>
    <w:rsid w:val="005A68BF"/>
    <w:rPr>
      <w:rFonts w:ascii="Times New Roman" w:hAnsi="Times New Roman" w:cs="Times New Roman" w:hint="default"/>
      <w:sz w:val="24"/>
      <w:szCs w:val="24"/>
      <w:lang w:val="en-US" w:eastAsia="x-none"/>
    </w:rPr>
  </w:style>
  <w:style w:type="character" w:customStyle="1" w:styleId="SubtitleChar">
    <w:name w:val="Subtitle Char"/>
    <w:locked/>
    <w:rsid w:val="005A68BF"/>
    <w:rPr>
      <w:rFonts w:ascii="Times New Roman Bold" w:hAnsi="Times New Roman Bold" w:cs="Times New Roman" w:hint="default"/>
      <w:b/>
      <w:bCs w:val="0"/>
      <w:sz w:val="20"/>
      <w:szCs w:val="20"/>
      <w:lang w:val="en-US" w:eastAsia="x-none"/>
    </w:rPr>
  </w:style>
  <w:style w:type="character" w:customStyle="1" w:styleId="BodyTextIndent3Char">
    <w:name w:val="Body Text Indent 3 Char"/>
    <w:locked/>
    <w:rsid w:val="005A68BF"/>
    <w:rPr>
      <w:rFonts w:ascii="Times New Roman" w:hAnsi="Times New Roman" w:cs="Times New Roman" w:hint="default"/>
      <w:sz w:val="24"/>
      <w:szCs w:val="24"/>
      <w:lang w:val="es-ES_tradnl" w:eastAsia="x-none"/>
    </w:rPr>
  </w:style>
  <w:style w:type="character" w:customStyle="1" w:styleId="BodyText3Char">
    <w:name w:val="Body Text 3 Char"/>
    <w:locked/>
    <w:rsid w:val="005A68BF"/>
    <w:rPr>
      <w:rFonts w:ascii="Times New Roman" w:hAnsi="Times New Roman" w:cs="Times New Roman" w:hint="default"/>
      <w:i/>
      <w:iCs/>
      <w:sz w:val="24"/>
      <w:szCs w:val="24"/>
      <w:lang w:val="es-ES_tradnl" w:eastAsia="x-none"/>
    </w:rPr>
  </w:style>
  <w:style w:type="character" w:customStyle="1" w:styleId="CommentTextChar">
    <w:name w:val="Comment Text Char"/>
    <w:semiHidden/>
    <w:locked/>
    <w:rsid w:val="005A68BF"/>
    <w:rPr>
      <w:rFonts w:ascii="Times New Roman" w:hAnsi="Times New Roman" w:cs="Times New Roman" w:hint="default"/>
      <w:sz w:val="20"/>
      <w:szCs w:val="20"/>
      <w:lang w:val="en-US" w:eastAsia="x-none"/>
    </w:rPr>
  </w:style>
  <w:style w:type="character" w:customStyle="1" w:styleId="DocumentMapChar">
    <w:name w:val="Document Map Char"/>
    <w:semiHidden/>
    <w:locked/>
    <w:rsid w:val="005A68BF"/>
    <w:rPr>
      <w:rFonts w:ascii="Tahoma" w:hAnsi="Tahoma" w:cs="Tahoma" w:hint="default"/>
      <w:sz w:val="24"/>
      <w:szCs w:val="24"/>
      <w:shd w:val="clear" w:color="auto" w:fill="000080"/>
      <w:lang w:val="es-ES_tradnl" w:eastAsia="x-none"/>
    </w:rPr>
  </w:style>
  <w:style w:type="character" w:customStyle="1" w:styleId="TextodegloboCar2">
    <w:name w:val="Texto de globo Car2"/>
    <w:locked/>
    <w:rsid w:val="005A68BF"/>
    <w:rPr>
      <w:rFonts w:ascii="Tahoma" w:eastAsia="Times New Roman" w:hAnsi="Tahoma" w:cs="Tahoma" w:hint="default"/>
      <w:sz w:val="16"/>
      <w:szCs w:val="16"/>
      <w:lang w:val="es-ES"/>
    </w:rPr>
  </w:style>
  <w:style w:type="character" w:customStyle="1" w:styleId="MessageHeaderChar">
    <w:name w:val="Message Header Char"/>
    <w:locked/>
    <w:rsid w:val="005A68BF"/>
    <w:rPr>
      <w:rFonts w:ascii="Arial" w:hAnsi="Arial" w:cs="Times New Roman" w:hint="default"/>
      <w:sz w:val="20"/>
      <w:szCs w:val="20"/>
      <w:lang w:val="es-ES_tradnl" w:eastAsia="es-ES"/>
    </w:rPr>
  </w:style>
  <w:style w:type="character" w:customStyle="1" w:styleId="DateChar">
    <w:name w:val="Date Char"/>
    <w:locked/>
    <w:rsid w:val="005A68BF"/>
    <w:rPr>
      <w:rFonts w:ascii="Times New Roman" w:hAnsi="Times New Roman" w:cs="Times New Roman" w:hint="default"/>
      <w:sz w:val="20"/>
      <w:szCs w:val="20"/>
      <w:lang w:val="es-ES_tradnl" w:eastAsia="es-ES"/>
    </w:rPr>
  </w:style>
  <w:style w:type="character" w:customStyle="1" w:styleId="EndnoteTextChar">
    <w:name w:val="Endnote Text Char"/>
    <w:locked/>
    <w:rsid w:val="005A68BF"/>
    <w:rPr>
      <w:rFonts w:ascii="Times New Roman" w:hAnsi="Times New Roman" w:cs="Times New Roman" w:hint="default"/>
      <w:sz w:val="20"/>
      <w:szCs w:val="20"/>
      <w:lang w:val="en-US" w:eastAsia="es-ES"/>
    </w:rPr>
  </w:style>
  <w:style w:type="character" w:customStyle="1" w:styleId="HeaderChar1">
    <w:name w:val="Header Char1"/>
    <w:locked/>
    <w:rsid w:val="005A68BF"/>
    <w:rPr>
      <w:rFonts w:ascii="Times New Roman" w:hAnsi="Times New Roman" w:cs="Times New Roman" w:hint="default"/>
      <w:lang w:val="es-ES_tradnl" w:eastAsia="en-US"/>
    </w:rPr>
  </w:style>
  <w:style w:type="character" w:customStyle="1" w:styleId="BodyTextIndentChar1">
    <w:name w:val="Body Text Indent Char1"/>
    <w:semiHidden/>
    <w:locked/>
    <w:rsid w:val="005A68BF"/>
    <w:rPr>
      <w:rFonts w:ascii="Times New Roman" w:hAnsi="Times New Roman" w:cs="Times New Roman" w:hint="default"/>
      <w:sz w:val="24"/>
      <w:szCs w:val="24"/>
      <w:lang w:val="es-ES_tradnl" w:eastAsia="en-US"/>
    </w:rPr>
  </w:style>
  <w:style w:type="character" w:customStyle="1" w:styleId="TitleChar1">
    <w:name w:val="Title Char1"/>
    <w:locked/>
    <w:rsid w:val="005A68BF"/>
    <w:rPr>
      <w:rFonts w:ascii="Cambria" w:hAnsi="Cambria" w:cs="Cambria" w:hint="default"/>
      <w:b/>
      <w:bCs/>
      <w:kern w:val="28"/>
      <w:sz w:val="32"/>
      <w:szCs w:val="32"/>
      <w:lang w:val="es-ES_tradnl" w:eastAsia="en-US"/>
    </w:rPr>
  </w:style>
  <w:style w:type="character" w:customStyle="1" w:styleId="Heading2Char1">
    <w:name w:val="Heading 2 Char1"/>
    <w:aliases w:val="Title Header2 Char1,s2 Char1,Sub2 Char1"/>
    <w:semiHidden/>
    <w:locked/>
    <w:rsid w:val="005A68BF"/>
    <w:rPr>
      <w:b/>
      <w:bCs/>
      <w:sz w:val="72"/>
      <w:szCs w:val="72"/>
      <w:lang w:val="es-ES_tradnl" w:eastAsia="en-US" w:bidi="ar-SA"/>
    </w:rPr>
  </w:style>
  <w:style w:type="character" w:customStyle="1" w:styleId="Heading3Char1">
    <w:name w:val="Heading 3 Char1"/>
    <w:aliases w:val="Section Header3 Char1"/>
    <w:semiHidden/>
    <w:locked/>
    <w:rsid w:val="005A68BF"/>
    <w:rPr>
      <w:rFonts w:ascii="Cambria" w:hAnsi="Cambria" w:cs="Cambria" w:hint="default"/>
      <w:b/>
      <w:bCs/>
      <w:sz w:val="26"/>
      <w:szCs w:val="26"/>
      <w:lang w:val="es-ES_tradnl" w:eastAsia="en-US"/>
    </w:rPr>
  </w:style>
  <w:style w:type="character" w:customStyle="1" w:styleId="Heading4Char1">
    <w:name w:val="Heading 4 Char1"/>
    <w:aliases w:val="Sub-Clause Sub-paragraph Char1"/>
    <w:semiHidden/>
    <w:locked/>
    <w:rsid w:val="005A68BF"/>
    <w:rPr>
      <w:rFonts w:ascii="Calibri" w:hAnsi="Calibri" w:cs="Calibri" w:hint="default"/>
      <w:b/>
      <w:bCs/>
      <w:sz w:val="28"/>
      <w:szCs w:val="28"/>
      <w:lang w:val="es-ES_tradnl" w:eastAsia="en-US"/>
    </w:rPr>
  </w:style>
  <w:style w:type="character" w:customStyle="1" w:styleId="Heading5Char1">
    <w:name w:val="Heading 5 Char1"/>
    <w:semiHidden/>
    <w:locked/>
    <w:rsid w:val="005A68BF"/>
    <w:rPr>
      <w:rFonts w:ascii="Calibri" w:hAnsi="Calibri" w:cs="Calibri" w:hint="default"/>
      <w:b/>
      <w:bCs/>
      <w:i/>
      <w:iCs/>
      <w:sz w:val="26"/>
      <w:szCs w:val="26"/>
      <w:lang w:val="es-ES_tradnl" w:eastAsia="en-US"/>
    </w:rPr>
  </w:style>
  <w:style w:type="character" w:customStyle="1" w:styleId="Heading6Char1">
    <w:name w:val="Heading 6 Char1"/>
    <w:semiHidden/>
    <w:locked/>
    <w:rsid w:val="005A68BF"/>
    <w:rPr>
      <w:rFonts w:ascii="Calibri" w:hAnsi="Calibri" w:cs="Calibri" w:hint="default"/>
      <w:b/>
      <w:bCs/>
      <w:lang w:val="es-ES_tradnl" w:eastAsia="en-US"/>
    </w:rPr>
  </w:style>
  <w:style w:type="character" w:customStyle="1" w:styleId="Heading7Char1">
    <w:name w:val="Heading 7 Char1"/>
    <w:semiHidden/>
    <w:locked/>
    <w:rsid w:val="005A68BF"/>
    <w:rPr>
      <w:rFonts w:ascii="Calibri" w:hAnsi="Calibri" w:cs="Calibri" w:hint="default"/>
      <w:sz w:val="24"/>
      <w:szCs w:val="24"/>
      <w:lang w:val="es-ES_tradnl" w:eastAsia="en-US"/>
    </w:rPr>
  </w:style>
  <w:style w:type="character" w:customStyle="1" w:styleId="Heading8Char1">
    <w:name w:val="Heading 8 Char1"/>
    <w:semiHidden/>
    <w:locked/>
    <w:rsid w:val="005A68BF"/>
    <w:rPr>
      <w:rFonts w:ascii="Calibri" w:hAnsi="Calibri" w:cs="Calibri" w:hint="default"/>
      <w:i/>
      <w:iCs/>
      <w:sz w:val="24"/>
      <w:szCs w:val="24"/>
      <w:lang w:val="es-ES_tradnl" w:eastAsia="en-US"/>
    </w:rPr>
  </w:style>
  <w:style w:type="character" w:customStyle="1" w:styleId="Heading9Char1">
    <w:name w:val="Heading 9 Char1"/>
    <w:semiHidden/>
    <w:locked/>
    <w:rsid w:val="005A68BF"/>
    <w:rPr>
      <w:rFonts w:ascii="Cambria" w:hAnsi="Cambria" w:cs="Cambria" w:hint="default"/>
      <w:lang w:val="es-ES_tradnl" w:eastAsia="en-US"/>
    </w:rPr>
  </w:style>
  <w:style w:type="character" w:customStyle="1" w:styleId="SubtitleChar1">
    <w:name w:val="Subtitle Char1"/>
    <w:locked/>
    <w:rsid w:val="005A68BF"/>
    <w:rPr>
      <w:rFonts w:ascii="Cambria" w:hAnsi="Cambria" w:cs="Cambria" w:hint="default"/>
      <w:sz w:val="24"/>
      <w:szCs w:val="24"/>
      <w:lang w:val="es-ES_tradnl" w:eastAsia="en-US"/>
    </w:rPr>
  </w:style>
  <w:style w:type="character" w:customStyle="1" w:styleId="BodyText2Char1">
    <w:name w:val="Body Text 2 Char1"/>
    <w:locked/>
    <w:rsid w:val="005A68BF"/>
    <w:rPr>
      <w:rFonts w:ascii="Times New Roman" w:hAnsi="Times New Roman" w:cs="Times New Roman" w:hint="default"/>
      <w:b/>
      <w:bCs/>
      <w:sz w:val="20"/>
      <w:szCs w:val="20"/>
      <w:lang w:val="en-US" w:eastAsia="en-US"/>
    </w:rPr>
  </w:style>
  <w:style w:type="character" w:customStyle="1" w:styleId="BodyTextIndent2Char1">
    <w:name w:val="Body Text Indent 2 Char1"/>
    <w:locked/>
    <w:rsid w:val="005A68BF"/>
    <w:rPr>
      <w:rFonts w:ascii="Times New Roman" w:hAnsi="Times New Roman" w:cs="Times New Roman" w:hint="default"/>
      <w:sz w:val="24"/>
      <w:szCs w:val="24"/>
      <w:lang w:val="es-ES_tradnl" w:eastAsia="en-US"/>
    </w:rPr>
  </w:style>
  <w:style w:type="character" w:customStyle="1" w:styleId="BodyTextIndent3Char1">
    <w:name w:val="Body Text Indent 3 Char1"/>
    <w:semiHidden/>
    <w:locked/>
    <w:rsid w:val="005A68BF"/>
    <w:rPr>
      <w:rFonts w:ascii="Times New Roman" w:hAnsi="Times New Roman" w:cs="Times New Roman" w:hint="default"/>
      <w:sz w:val="16"/>
      <w:szCs w:val="16"/>
      <w:lang w:val="es-ES_tradnl" w:eastAsia="en-US"/>
    </w:rPr>
  </w:style>
  <w:style w:type="character" w:customStyle="1" w:styleId="BodyText3Char1">
    <w:name w:val="Body Text 3 Char1"/>
    <w:semiHidden/>
    <w:locked/>
    <w:rsid w:val="005A68BF"/>
    <w:rPr>
      <w:rFonts w:ascii="Times New Roman" w:hAnsi="Times New Roman" w:cs="Times New Roman" w:hint="default"/>
      <w:sz w:val="16"/>
      <w:szCs w:val="16"/>
      <w:lang w:val="es-ES_tradnl" w:eastAsia="en-US"/>
    </w:rPr>
  </w:style>
  <w:style w:type="character" w:customStyle="1" w:styleId="BodyTextChar1">
    <w:name w:val="Body Text Char1"/>
    <w:semiHidden/>
    <w:locked/>
    <w:rsid w:val="005A68BF"/>
    <w:rPr>
      <w:rFonts w:ascii="Times New Roman" w:hAnsi="Times New Roman" w:cs="Times New Roman" w:hint="default"/>
      <w:i/>
      <w:iCs/>
      <w:sz w:val="24"/>
      <w:szCs w:val="24"/>
      <w:lang w:val="es-ES_tradnl" w:eastAsia="en-US"/>
    </w:rPr>
  </w:style>
  <w:style w:type="character" w:customStyle="1" w:styleId="CommentTextChar1">
    <w:name w:val="Comment Text Char1"/>
    <w:semiHidden/>
    <w:locked/>
    <w:rsid w:val="005A68BF"/>
    <w:rPr>
      <w:rFonts w:ascii="Times New Roman" w:hAnsi="Times New Roman" w:cs="Times New Roman" w:hint="default"/>
      <w:sz w:val="20"/>
      <w:szCs w:val="20"/>
      <w:lang w:val="es-ES_tradnl" w:eastAsia="en-US"/>
    </w:rPr>
  </w:style>
  <w:style w:type="character" w:customStyle="1" w:styleId="FootnoteTextChar1">
    <w:name w:val="Footnote Text Char1"/>
    <w:semiHidden/>
    <w:locked/>
    <w:rsid w:val="005A68BF"/>
    <w:rPr>
      <w:rFonts w:ascii="Times New Roman" w:hAnsi="Times New Roman" w:cs="Times New Roman" w:hint="default"/>
      <w:sz w:val="20"/>
      <w:szCs w:val="20"/>
      <w:lang w:val="es-ES_tradnl" w:eastAsia="en-US"/>
    </w:rPr>
  </w:style>
  <w:style w:type="character" w:customStyle="1" w:styleId="FooterChar1">
    <w:name w:val="Footer Char1"/>
    <w:semiHidden/>
    <w:locked/>
    <w:rsid w:val="005A68BF"/>
    <w:rPr>
      <w:rFonts w:ascii="Times New Roman" w:hAnsi="Times New Roman" w:cs="Times New Roman" w:hint="default"/>
      <w:sz w:val="24"/>
      <w:szCs w:val="24"/>
      <w:lang w:val="es-ES_tradnl" w:eastAsia="en-US"/>
    </w:rPr>
  </w:style>
  <w:style w:type="character" w:customStyle="1" w:styleId="DocumentMapChar1">
    <w:name w:val="Document Map Char1"/>
    <w:semiHidden/>
    <w:locked/>
    <w:rsid w:val="005A68BF"/>
    <w:rPr>
      <w:rFonts w:ascii="Times New Roman" w:hAnsi="Times New Roman" w:cs="Times New Roman" w:hint="default"/>
      <w:sz w:val="2"/>
      <w:szCs w:val="2"/>
      <w:lang w:val="es-ES_tradnl" w:eastAsia="en-US"/>
    </w:rPr>
  </w:style>
  <w:style w:type="character" w:customStyle="1" w:styleId="BalloonTextChar1">
    <w:name w:val="Balloon Text Char1"/>
    <w:semiHidden/>
    <w:locked/>
    <w:rsid w:val="005A68BF"/>
    <w:rPr>
      <w:rFonts w:ascii="Times New Roman" w:hAnsi="Times New Roman" w:cs="Times New Roman" w:hint="default"/>
      <w:sz w:val="2"/>
      <w:szCs w:val="2"/>
      <w:lang w:val="es-ES_tradnl" w:eastAsia="en-US"/>
    </w:rPr>
  </w:style>
  <w:style w:type="character" w:customStyle="1" w:styleId="CommentSubjectChar1">
    <w:name w:val="Comment Subject Char1"/>
    <w:semiHidden/>
    <w:locked/>
    <w:rsid w:val="005A68BF"/>
    <w:rPr>
      <w:rFonts w:ascii="Times New Roman" w:hAnsi="Times New Roman" w:cs="Times New Roman" w:hint="default"/>
      <w:b/>
      <w:bCs/>
      <w:sz w:val="20"/>
      <w:szCs w:val="20"/>
      <w:lang w:val="es-ES_tradnl" w:eastAsia="en-US"/>
    </w:rPr>
  </w:style>
  <w:style w:type="character" w:customStyle="1" w:styleId="CarCar42">
    <w:name w:val="Car Car42"/>
    <w:locked/>
    <w:rsid w:val="005A68BF"/>
    <w:rPr>
      <w:rFonts w:ascii="Times New Roman" w:hAnsi="Times New Roman" w:cs="Times New Roman" w:hint="default"/>
      <w:lang w:val="es-ES_tradnl" w:eastAsia="en-US"/>
    </w:rPr>
  </w:style>
  <w:style w:type="character" w:customStyle="1" w:styleId="SectionHeader3CarCar">
    <w:name w:val="Section Header3 Car Car"/>
    <w:semiHidden/>
    <w:locked/>
    <w:rsid w:val="005A68BF"/>
    <w:rPr>
      <w:rFonts w:ascii="Cambria" w:hAnsi="Cambria" w:cs="Cambria" w:hint="default"/>
      <w:b/>
      <w:bCs/>
      <w:sz w:val="26"/>
      <w:szCs w:val="26"/>
      <w:lang w:val="es-ES_tradnl" w:eastAsia="en-US"/>
    </w:rPr>
  </w:style>
  <w:style w:type="character" w:customStyle="1" w:styleId="CarCar171">
    <w:name w:val="Car Car171"/>
    <w:semiHidden/>
    <w:locked/>
    <w:rsid w:val="005A68BF"/>
    <w:rPr>
      <w:rFonts w:ascii="Calibri" w:hAnsi="Calibri" w:cs="Calibri" w:hint="default"/>
      <w:sz w:val="24"/>
      <w:szCs w:val="24"/>
      <w:lang w:val="es-ES_tradnl" w:eastAsia="en-US"/>
    </w:rPr>
  </w:style>
  <w:style w:type="character" w:customStyle="1" w:styleId="CarCar15">
    <w:name w:val="Car Car15"/>
    <w:semiHidden/>
    <w:locked/>
    <w:rsid w:val="005A68BF"/>
    <w:rPr>
      <w:rFonts w:ascii="Cambria" w:hAnsi="Cambria" w:cs="Cambria" w:hint="default"/>
      <w:lang w:val="es-ES_tradnl" w:eastAsia="en-US"/>
    </w:rPr>
  </w:style>
  <w:style w:type="character" w:customStyle="1" w:styleId="CarCar14">
    <w:name w:val="Car Car14"/>
    <w:semiHidden/>
    <w:locked/>
    <w:rsid w:val="005A68BF"/>
    <w:rPr>
      <w:rFonts w:ascii="Times New Roman" w:hAnsi="Times New Roman" w:cs="Times New Roman" w:hint="default"/>
      <w:sz w:val="24"/>
      <w:szCs w:val="24"/>
      <w:lang w:val="es-ES_tradnl" w:eastAsia="en-US"/>
    </w:rPr>
  </w:style>
  <w:style w:type="character" w:customStyle="1" w:styleId="CarCar7">
    <w:name w:val="Car Car7"/>
    <w:semiHidden/>
    <w:locked/>
    <w:rsid w:val="005A68BF"/>
    <w:rPr>
      <w:rFonts w:ascii="Times New Roman" w:hAnsi="Times New Roman" w:cs="Times New Roman" w:hint="default"/>
      <w:sz w:val="20"/>
      <w:szCs w:val="20"/>
      <w:lang w:val="es-ES_tradnl" w:eastAsia="en-US"/>
    </w:rPr>
  </w:style>
  <w:style w:type="character" w:customStyle="1" w:styleId="CarCar6">
    <w:name w:val="Car Car6"/>
    <w:semiHidden/>
    <w:locked/>
    <w:rsid w:val="005A68BF"/>
    <w:rPr>
      <w:rFonts w:ascii="Times New Roman" w:hAnsi="Times New Roman" w:cs="Times New Roman" w:hint="default"/>
      <w:sz w:val="20"/>
      <w:szCs w:val="20"/>
      <w:lang w:val="es-ES_tradnl" w:eastAsia="en-US"/>
    </w:rPr>
  </w:style>
  <w:style w:type="character" w:customStyle="1" w:styleId="CarCar5">
    <w:name w:val="Car Car5"/>
    <w:semiHidden/>
    <w:locked/>
    <w:rsid w:val="005A68BF"/>
    <w:rPr>
      <w:rFonts w:ascii="Times New Roman" w:hAnsi="Times New Roman" w:cs="Times New Roman" w:hint="default"/>
      <w:sz w:val="24"/>
      <w:szCs w:val="24"/>
      <w:lang w:val="es-ES_tradnl" w:eastAsia="en-US"/>
    </w:rPr>
  </w:style>
  <w:style w:type="character" w:customStyle="1" w:styleId="CarCar41">
    <w:name w:val="Car Car41"/>
    <w:locked/>
    <w:rsid w:val="005A68BF"/>
    <w:rPr>
      <w:rFonts w:ascii="Times New Roman" w:hAnsi="Times New Roman" w:cs="Times New Roman" w:hint="default"/>
      <w:lang w:val="es-ES_tradnl" w:eastAsia="en-US"/>
    </w:rPr>
  </w:style>
  <w:style w:type="character" w:customStyle="1" w:styleId="CarCar31">
    <w:name w:val="Car Car31"/>
    <w:locked/>
    <w:rsid w:val="005A68BF"/>
    <w:rPr>
      <w:rFonts w:ascii="Cambria" w:hAnsi="Cambria" w:cs="Cambria" w:hint="default"/>
      <w:b/>
      <w:bCs/>
      <w:kern w:val="28"/>
      <w:sz w:val="32"/>
      <w:szCs w:val="32"/>
      <w:lang w:val="es-ES_tradnl" w:eastAsia="en-US"/>
    </w:rPr>
  </w:style>
  <w:style w:type="character" w:customStyle="1" w:styleId="CarCar2">
    <w:name w:val="Car Car2"/>
    <w:uiPriority w:val="99"/>
    <w:locked/>
    <w:rsid w:val="005A68BF"/>
    <w:rPr>
      <w:rFonts w:ascii="Times New Roman" w:hAnsi="Times New Roman" w:cs="Times New Roman" w:hint="default"/>
      <w:sz w:val="2"/>
      <w:szCs w:val="2"/>
      <w:lang w:val="es-ES_tradnl" w:eastAsia="en-US"/>
    </w:rPr>
  </w:style>
  <w:style w:type="character" w:customStyle="1" w:styleId="CarCar101">
    <w:name w:val="Car Car101"/>
    <w:semiHidden/>
    <w:locked/>
    <w:rsid w:val="005A68BF"/>
    <w:rPr>
      <w:rFonts w:ascii="Times New Roman" w:hAnsi="Times New Roman" w:cs="Times New Roman" w:hint="default"/>
      <w:sz w:val="16"/>
      <w:szCs w:val="16"/>
      <w:lang w:val="es-ES_tradnl" w:eastAsia="en-US"/>
    </w:rPr>
  </w:style>
  <w:style w:type="character" w:customStyle="1" w:styleId="Cuerpodeltexto12Tahoma">
    <w:name w:val="Cuerpo del texto (12) + Tahoma"/>
    <w:aliases w:val="5 pto,Sin cursiva,Encabezamiento o pie de página + Arial Narrow,8,Cursiva,7,Versales"/>
    <w:rsid w:val="005A68BF"/>
    <w:rPr>
      <w:rFonts w:ascii="Tahoma" w:eastAsia="Tahoma" w:hAnsi="Tahoma" w:cs="Tahoma"/>
      <w:i/>
      <w:iCs/>
      <w:sz w:val="10"/>
      <w:szCs w:val="10"/>
      <w:shd w:val="clear" w:color="auto" w:fill="FFFFFF"/>
    </w:rPr>
  </w:style>
  <w:style w:type="character" w:customStyle="1" w:styleId="Encabezamientoopiedepgina">
    <w:name w:val="Encabezamiento o pie de página_"/>
    <w:rsid w:val="005A68BF"/>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EncabezamientoopiedepginaNegrita">
    <w:name w:val="Encabezamiento o pie de página + Negrita"/>
    <w:rsid w:val="005A68BF"/>
    <w:rPr>
      <w:rFonts w:ascii="Times New Roman" w:eastAsia="Times New Roman" w:hAnsi="Times New Roman" w:cs="Times New Roman" w:hint="default"/>
      <w:b/>
      <w:bCs/>
      <w:i w:val="0"/>
      <w:iCs w:val="0"/>
      <w:smallCaps w:val="0"/>
      <w:strike w:val="0"/>
      <w:dstrike w:val="0"/>
      <w:spacing w:val="0"/>
      <w:sz w:val="20"/>
      <w:szCs w:val="20"/>
      <w:u w:val="none"/>
      <w:effect w:val="none"/>
    </w:rPr>
  </w:style>
  <w:style w:type="character" w:customStyle="1" w:styleId="Encabezamientoopiedepgina0">
    <w:name w:val="Encabezamiento o pie de página"/>
    <w:rsid w:val="005A68BF"/>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Leyendadelatabla">
    <w:name w:val="Leyenda de la tabla"/>
    <w:rsid w:val="005A68BF"/>
    <w:rPr>
      <w:rFonts w:ascii="Times New Roman" w:eastAsia="Times New Roman" w:hAnsi="Times New Roman" w:cs="Times New Roman" w:hint="default"/>
      <w:b w:val="0"/>
      <w:bCs w:val="0"/>
      <w:i w:val="0"/>
      <w:iCs w:val="0"/>
      <w:smallCaps w:val="0"/>
      <w:spacing w:val="0"/>
      <w:sz w:val="24"/>
      <w:szCs w:val="24"/>
      <w:u w:val="single"/>
    </w:rPr>
  </w:style>
  <w:style w:type="character" w:customStyle="1" w:styleId="apple-converted-space">
    <w:name w:val="apple-converted-space"/>
    <w:basedOn w:val="Fuentedeprrafopredeter"/>
    <w:rsid w:val="005A68BF"/>
  </w:style>
  <w:style w:type="table" w:styleId="Tablaprofesional">
    <w:name w:val="Table Professional"/>
    <w:basedOn w:val="Tablanormal"/>
    <w:uiPriority w:val="99"/>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Tablaconcuadrcula">
    <w:name w:val="Table Grid"/>
    <w:basedOn w:val="Tablanormal"/>
    <w:uiPriority w:val="3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
    <w:name w:val="Sombreado claro - Énfasis 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
    <w:name w:val="Sombreado claro2"/>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
    <w:name w:val="Sombreado claro - Énfasis 12"/>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
    <w:name w:val="Tabla con cuadrícula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2">
    <w:name w:val="Estilo2"/>
    <w:rsid w:val="005A68BF"/>
    <w:pPr>
      <w:numPr>
        <w:numId w:val="9"/>
      </w:numPr>
    </w:pPr>
  </w:style>
  <w:style w:type="paragraph" w:styleId="Listaconvietas">
    <w:name w:val="List Bullet"/>
    <w:basedOn w:val="Normal"/>
    <w:unhideWhenUsed/>
    <w:rsid w:val="005A68BF"/>
    <w:pPr>
      <w:tabs>
        <w:tab w:val="num" w:pos="1492"/>
      </w:tabs>
      <w:overflowPunct w:val="0"/>
      <w:autoSpaceDE w:val="0"/>
      <w:autoSpaceDN w:val="0"/>
      <w:adjustRightInd w:val="0"/>
      <w:spacing w:after="0" w:line="240" w:lineRule="auto"/>
      <w:ind w:left="1492" w:hanging="360"/>
      <w:contextualSpacing/>
      <w:textAlignment w:val="baseline"/>
    </w:pPr>
    <w:rPr>
      <w:rFonts w:ascii="Times New Roman" w:eastAsia="Times New Roman" w:hAnsi="Times New Roman" w:cs="Times New Roman"/>
      <w:sz w:val="24"/>
      <w:szCs w:val="20"/>
      <w:lang w:val="es-ES_tradnl" w:eastAsia="es-ES"/>
    </w:rPr>
  </w:style>
  <w:style w:type="numbering" w:customStyle="1" w:styleId="Sinlista2">
    <w:name w:val="Sin lista2"/>
    <w:next w:val="Sinlista"/>
    <w:uiPriority w:val="99"/>
    <w:semiHidden/>
    <w:unhideWhenUsed/>
    <w:rsid w:val="005A68BF"/>
  </w:style>
  <w:style w:type="character" w:styleId="Textoennegrita">
    <w:name w:val="Strong"/>
    <w:uiPriority w:val="22"/>
    <w:qFormat/>
    <w:rsid w:val="005A68BF"/>
    <w:rPr>
      <w:b/>
      <w:bCs/>
    </w:rPr>
  </w:style>
  <w:style w:type="table" w:customStyle="1" w:styleId="Tablaconcuadrcula21">
    <w:name w:val="Tabla con cuadrícula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5A68BF"/>
  </w:style>
  <w:style w:type="table" w:customStyle="1" w:styleId="Tablaconcuadrcula3">
    <w:name w:val="Tabla con cuadrícula3"/>
    <w:basedOn w:val="Tablanormal"/>
    <w:next w:val="Tablaconcuadrcula"/>
    <w:uiPriority w:val="3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A68BF"/>
    <w:pPr>
      <w:spacing w:before="100" w:beforeAutospacing="1" w:after="100" w:afterAutospacing="1" w:line="240" w:lineRule="auto"/>
    </w:pPr>
    <w:rPr>
      <w:rFonts w:ascii="Times New Roman" w:eastAsia="Times New Roman" w:hAnsi="Times New Roman" w:cs="Times New Roman"/>
      <w:sz w:val="24"/>
      <w:szCs w:val="24"/>
      <w:lang w:eastAsia="es-PY"/>
    </w:rPr>
  </w:style>
  <w:style w:type="numbering" w:customStyle="1" w:styleId="Sinlista4">
    <w:name w:val="Sin lista4"/>
    <w:next w:val="Sinlista"/>
    <w:uiPriority w:val="99"/>
    <w:semiHidden/>
    <w:unhideWhenUsed/>
    <w:rsid w:val="005A68BF"/>
  </w:style>
  <w:style w:type="paragraph" w:styleId="Textoindependienteprimerasangra">
    <w:name w:val="Body Text First Indent"/>
    <w:basedOn w:val="Textoindependiente"/>
    <w:link w:val="TextoindependienteprimerasangraCar"/>
    <w:rsid w:val="005A68BF"/>
    <w:pPr>
      <w:widowControl/>
      <w:adjustRightInd/>
      <w:spacing w:line="240" w:lineRule="auto"/>
      <w:ind w:firstLine="210"/>
      <w:jc w:val="left"/>
    </w:pPr>
    <w:rPr>
      <w:i/>
      <w:iCs/>
      <w:sz w:val="20"/>
      <w:szCs w:val="20"/>
      <w:lang w:val="es-ES_tradnl" w:eastAsia="en-US"/>
    </w:rPr>
  </w:style>
  <w:style w:type="character" w:customStyle="1" w:styleId="TextoindependienteprimerasangraCar1">
    <w:name w:val="Texto independiente primera sangría Car1"/>
    <w:basedOn w:val="TextoindependienteCar"/>
    <w:uiPriority w:val="99"/>
    <w:semiHidden/>
    <w:rsid w:val="005A68BF"/>
  </w:style>
  <w:style w:type="paragraph" w:customStyle="1" w:styleId="fivebigbullets0">
    <w:name w:val="fivebigbullets"/>
    <w:basedOn w:val="Normal"/>
    <w:rsid w:val="005A68BF"/>
    <w:pPr>
      <w:autoSpaceDE w:val="0"/>
      <w:autoSpaceDN w:val="0"/>
      <w:spacing w:before="20" w:after="80" w:line="240" w:lineRule="atLeast"/>
      <w:ind w:left="2430" w:right="965"/>
    </w:pPr>
    <w:rPr>
      <w:rFonts w:ascii="Palatino" w:eastAsia="Times New Roman" w:hAnsi="Palatino" w:cs="Times New Roman"/>
      <w:sz w:val="20"/>
      <w:szCs w:val="20"/>
      <w:lang w:val="es-ES" w:eastAsia="es-ES"/>
    </w:rPr>
  </w:style>
  <w:style w:type="paragraph" w:customStyle="1" w:styleId="bodytext2">
    <w:name w:val="bodytext2"/>
    <w:basedOn w:val="Normal"/>
    <w:rsid w:val="005A68BF"/>
    <w:pPr>
      <w:spacing w:after="120" w:line="240" w:lineRule="auto"/>
      <w:ind w:left="283"/>
    </w:pPr>
    <w:rPr>
      <w:rFonts w:ascii="Times New Roman" w:eastAsia="Times New Roman" w:hAnsi="Times New Roman" w:cs="Times New Roman"/>
      <w:sz w:val="20"/>
      <w:szCs w:val="20"/>
      <w:lang w:val="es-ES" w:eastAsia="es-ES"/>
    </w:rPr>
  </w:style>
  <w:style w:type="paragraph" w:customStyle="1" w:styleId="outline0">
    <w:name w:val="outline"/>
    <w:basedOn w:val="Normal"/>
    <w:rsid w:val="005A68BF"/>
    <w:pPr>
      <w:spacing w:before="240" w:after="0" w:line="240" w:lineRule="auto"/>
    </w:pPr>
    <w:rPr>
      <w:rFonts w:ascii="Times New Roman" w:eastAsia="Times New Roman" w:hAnsi="Times New Roman" w:cs="Times New Roman"/>
      <w:sz w:val="24"/>
      <w:szCs w:val="24"/>
      <w:lang w:val="es-ES" w:eastAsia="es-ES"/>
    </w:rPr>
  </w:style>
  <w:style w:type="paragraph" w:customStyle="1" w:styleId="sectionviheader0">
    <w:name w:val="sectionviheader"/>
    <w:basedOn w:val="Normal"/>
    <w:rsid w:val="005A68BF"/>
    <w:pPr>
      <w:spacing w:before="120" w:after="240" w:line="360" w:lineRule="atLeast"/>
      <w:jc w:val="center"/>
    </w:pPr>
    <w:rPr>
      <w:rFonts w:ascii="Times New Roman" w:eastAsia="Times New Roman" w:hAnsi="Times New Roman" w:cs="Times New Roman"/>
      <w:b/>
      <w:bCs/>
      <w:sz w:val="36"/>
      <w:szCs w:val="36"/>
      <w:lang w:val="es-ES" w:eastAsia="es-ES"/>
    </w:rPr>
  </w:style>
  <w:style w:type="paragraph" w:customStyle="1" w:styleId="headerunderline0">
    <w:name w:val="headerunderline"/>
    <w:basedOn w:val="Normal"/>
    <w:rsid w:val="005A68BF"/>
    <w:pPr>
      <w:autoSpaceDE w:val="0"/>
      <w:autoSpaceDN w:val="0"/>
      <w:spacing w:after="300" w:line="240" w:lineRule="auto"/>
    </w:pPr>
    <w:rPr>
      <w:rFonts w:ascii="LB Helvetica Black" w:eastAsia="Times New Roman" w:hAnsi="LB Helvetica Black" w:cs="Times New Roman"/>
      <w:spacing w:val="46"/>
      <w:sz w:val="20"/>
      <w:szCs w:val="20"/>
      <w:lang w:val="es-ES" w:eastAsia="es-ES"/>
    </w:rPr>
  </w:style>
  <w:style w:type="paragraph" w:customStyle="1" w:styleId="bodytext">
    <w:name w:val="bodytext"/>
    <w:basedOn w:val="Normal"/>
    <w:rsid w:val="005A68BF"/>
    <w:pPr>
      <w:spacing w:after="0" w:line="240" w:lineRule="auto"/>
      <w:jc w:val="both"/>
    </w:pPr>
    <w:rPr>
      <w:rFonts w:ascii="Gill Sans" w:eastAsia="Times New Roman" w:hAnsi="Gill Sans" w:cs="Times New Roman"/>
      <w:color w:val="000000"/>
      <w:lang w:val="es-ES" w:eastAsia="es-ES"/>
    </w:rPr>
  </w:style>
  <w:style w:type="paragraph" w:customStyle="1" w:styleId="contenidodelatabla0">
    <w:name w:val="contenidodelatabla"/>
    <w:basedOn w:val="Normal"/>
    <w:rsid w:val="005A68BF"/>
    <w:pPr>
      <w:spacing w:after="0" w:line="240" w:lineRule="auto"/>
    </w:pPr>
    <w:rPr>
      <w:rFonts w:ascii="DejaVu Sans" w:eastAsia="Times New Roman" w:hAnsi="DejaVu Sans" w:cs="Times New Roman"/>
      <w:sz w:val="24"/>
      <w:szCs w:val="24"/>
      <w:lang w:val="es-ES" w:eastAsia="es-ES"/>
    </w:rPr>
  </w:style>
  <w:style w:type="paragraph" w:customStyle="1" w:styleId="bodytext0">
    <w:name w:val="bodytext0"/>
    <w:basedOn w:val="Normal"/>
    <w:rsid w:val="005A68BF"/>
    <w:pPr>
      <w:spacing w:after="0" w:line="240" w:lineRule="auto"/>
      <w:jc w:val="both"/>
    </w:pPr>
    <w:rPr>
      <w:rFonts w:ascii="Gill Sans" w:eastAsia="Times New Roman" w:hAnsi="Gill Sans" w:cs="Times New Roman"/>
      <w:color w:val="000000"/>
      <w:lang w:val="es-ES" w:eastAsia="es-ES"/>
    </w:rPr>
  </w:style>
  <w:style w:type="table" w:customStyle="1" w:styleId="Tablaconcuadrcula221">
    <w:name w:val="Tabla con cuadrícula2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5A68BF"/>
    <w:pPr>
      <w:spacing w:after="0" w:line="240" w:lineRule="auto"/>
    </w:pPr>
    <w:rPr>
      <w:rFonts w:ascii="Calibri" w:eastAsia="Calibri" w:hAnsi="Calibri" w:cs="Times New Roman"/>
      <w:sz w:val="20"/>
      <w:szCs w:val="20"/>
      <w:lang w:val="es-ES"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3">
    <w:name w:val="Tabla con cuadrícula223"/>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te">
    <w:name w:val="Lote"/>
    <w:basedOn w:val="Ttulo2"/>
    <w:link w:val="LoteCar"/>
    <w:qFormat/>
    <w:rsid w:val="005A68BF"/>
    <w:pPr>
      <w:widowControl/>
      <w:numPr>
        <w:ilvl w:val="0"/>
        <w:numId w:val="0"/>
      </w:numPr>
      <w:adjustRightInd/>
      <w:spacing w:before="0" w:after="0" w:line="240" w:lineRule="auto"/>
      <w:jc w:val="center"/>
    </w:pPr>
    <w:rPr>
      <w:rFonts w:ascii="Times New Roman" w:hAnsi="Times New Roman"/>
      <w:bCs w:val="0"/>
      <w:i w:val="0"/>
      <w:iCs w:val="0"/>
      <w:color w:val="2F5496"/>
      <w:sz w:val="16"/>
      <w:szCs w:val="16"/>
      <w:lang w:eastAsia="es-ES"/>
    </w:rPr>
  </w:style>
  <w:style w:type="character" w:customStyle="1" w:styleId="LoteCar">
    <w:name w:val="Lote Car"/>
    <w:link w:val="Lote"/>
    <w:rsid w:val="005A68BF"/>
    <w:rPr>
      <w:rFonts w:ascii="Times New Roman" w:eastAsia="Times New Roman" w:hAnsi="Times New Roman" w:cs="Times New Roman"/>
      <w:b/>
      <w:color w:val="2F5496"/>
      <w:sz w:val="16"/>
      <w:szCs w:val="16"/>
      <w:lang w:val="es-ES" w:eastAsia="es-ES"/>
    </w:rPr>
  </w:style>
  <w:style w:type="table" w:customStyle="1" w:styleId="Tablaconcuadrcula8">
    <w:name w:val="Tabla con cuadrícula8"/>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10">
    <w:name w:val="Cuerpo del texto (10)_"/>
    <w:link w:val="Cuerpodeltexto101"/>
    <w:rsid w:val="005A68BF"/>
    <w:rPr>
      <w:rFonts w:ascii="Calibri" w:hAnsi="Calibri"/>
      <w:b/>
      <w:bCs/>
      <w:sz w:val="27"/>
      <w:szCs w:val="27"/>
      <w:shd w:val="clear" w:color="auto" w:fill="FFFFFF"/>
    </w:rPr>
  </w:style>
  <w:style w:type="paragraph" w:customStyle="1" w:styleId="Cuerpodeltexto101">
    <w:name w:val="Cuerpo del texto (10)1"/>
    <w:basedOn w:val="Normal"/>
    <w:link w:val="Cuerpodeltexto10"/>
    <w:rsid w:val="005A68BF"/>
    <w:pPr>
      <w:shd w:val="clear" w:color="auto" w:fill="FFFFFF"/>
      <w:spacing w:after="0" w:line="240" w:lineRule="atLeast"/>
    </w:pPr>
    <w:rPr>
      <w:rFonts w:ascii="Calibri" w:hAnsi="Calibri"/>
      <w:b/>
      <w:bCs/>
      <w:sz w:val="27"/>
      <w:szCs w:val="27"/>
      <w:shd w:val="clear" w:color="auto" w:fill="FFFFFF"/>
    </w:rPr>
  </w:style>
  <w:style w:type="character" w:customStyle="1" w:styleId="ListaCar">
    <w:name w:val="Lista Car"/>
    <w:aliases w:val="1. List Car"/>
    <w:link w:val="Lista"/>
    <w:rsid w:val="005A68BF"/>
    <w:rPr>
      <w:rFonts w:ascii="Times New Roman" w:eastAsia="Times New Roman" w:hAnsi="Times New Roman" w:cs="Times New Roman"/>
      <w:sz w:val="24"/>
      <w:szCs w:val="20"/>
      <w:lang w:val="en-US" w:eastAsia="es-ES"/>
    </w:rPr>
  </w:style>
  <w:style w:type="character" w:styleId="nfasis">
    <w:name w:val="Emphasis"/>
    <w:uiPriority w:val="20"/>
    <w:qFormat/>
    <w:rsid w:val="005A68BF"/>
    <w:rPr>
      <w:i/>
      <w:iCs/>
    </w:rPr>
  </w:style>
  <w:style w:type="paragraph" w:customStyle="1" w:styleId="wfxRecipient">
    <w:name w:val="wfxRecipient"/>
    <w:basedOn w:val="Normal"/>
    <w:rsid w:val="005A68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character" w:customStyle="1" w:styleId="BodyTextChar">
    <w:name w:val="Body Text Char"/>
    <w:semiHidden/>
    <w:locked/>
    <w:rsid w:val="005A68BF"/>
    <w:rPr>
      <w:i/>
      <w:iCs/>
      <w:sz w:val="24"/>
      <w:szCs w:val="24"/>
      <w:lang w:val="es-ES_tradnl" w:eastAsia="en-US" w:bidi="ar-SA"/>
    </w:rPr>
  </w:style>
  <w:style w:type="paragraph" w:customStyle="1" w:styleId="CarCar15CarCar">
    <w:name w:val="Car Car15 Car Car"/>
    <w:basedOn w:val="Normal"/>
    <w:rsid w:val="005A68BF"/>
    <w:pPr>
      <w:spacing w:line="240" w:lineRule="exact"/>
    </w:pPr>
    <w:rPr>
      <w:rFonts w:ascii="Verdana" w:eastAsia="Times New Roman" w:hAnsi="Verdana" w:cs="Times New Roman"/>
      <w:sz w:val="20"/>
      <w:szCs w:val="20"/>
      <w:lang w:val="en-US"/>
    </w:rPr>
  </w:style>
  <w:style w:type="paragraph" w:customStyle="1" w:styleId="Prrafodelista3">
    <w:name w:val="Párrafo de lista3"/>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customStyle="1" w:styleId="Prrafodelista4">
    <w:name w:val="Párrafo de lista4"/>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styleId="Cierre">
    <w:name w:val="Closing"/>
    <w:basedOn w:val="Normal"/>
    <w:link w:val="CierreCar"/>
    <w:rsid w:val="005A68BF"/>
    <w:pPr>
      <w:spacing w:after="0" w:line="240" w:lineRule="auto"/>
      <w:ind w:left="4252"/>
    </w:pPr>
    <w:rPr>
      <w:rFonts w:ascii="Times New Roman" w:eastAsia="Times New Roman" w:hAnsi="Times New Roman" w:cs="Times New Roman"/>
      <w:sz w:val="24"/>
      <w:szCs w:val="24"/>
      <w:lang w:eastAsia="es-ES"/>
    </w:rPr>
  </w:style>
  <w:style w:type="character" w:customStyle="1" w:styleId="CierreCar">
    <w:name w:val="Cierre Car"/>
    <w:basedOn w:val="Fuentedeprrafopredeter"/>
    <w:link w:val="Cierre"/>
    <w:rsid w:val="005A68BF"/>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5A68BF"/>
    <w:pPr>
      <w:widowControl/>
      <w:adjustRightInd/>
      <w:spacing w:line="240" w:lineRule="auto"/>
      <w:ind w:left="360" w:firstLine="360"/>
      <w:jc w:val="left"/>
    </w:pPr>
    <w:rPr>
      <w:sz w:val="20"/>
      <w:szCs w:val="20"/>
      <w:lang w:val="es-ES_tradnl" w:eastAsia="en-US"/>
    </w:rPr>
  </w:style>
  <w:style w:type="character" w:customStyle="1" w:styleId="Textoindependienteprimerasangra2Car1">
    <w:name w:val="Texto independiente primera sangría 2 Car1"/>
    <w:basedOn w:val="SangradetextonormalCar"/>
    <w:uiPriority w:val="99"/>
    <w:semiHidden/>
    <w:rsid w:val="005A68BF"/>
  </w:style>
  <w:style w:type="paragraph" w:customStyle="1" w:styleId="xl65">
    <w:name w:val="xl65"/>
    <w:basedOn w:val="Normal"/>
    <w:rsid w:val="005A68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paragraph" w:customStyle="1" w:styleId="xl66">
    <w:name w:val="xl66"/>
    <w:basedOn w:val="Normal"/>
    <w:rsid w:val="005A68BF"/>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numbering" w:customStyle="1" w:styleId="Sinlista1111">
    <w:name w:val="Sin lista1111"/>
    <w:next w:val="Sinlista"/>
    <w:semiHidden/>
    <w:rsid w:val="005A68BF"/>
  </w:style>
  <w:style w:type="character" w:customStyle="1" w:styleId="Mencinsinresolver1">
    <w:name w:val="Mención sin resolver1"/>
    <w:uiPriority w:val="99"/>
    <w:semiHidden/>
    <w:unhideWhenUsed/>
    <w:rsid w:val="005A68BF"/>
    <w:rPr>
      <w:color w:val="605E5C"/>
      <w:shd w:val="clear" w:color="auto" w:fill="E1DFDD"/>
    </w:rPr>
  </w:style>
  <w:style w:type="table" w:customStyle="1" w:styleId="Tablaconcuadrcula9">
    <w:name w:val="Tabla con cuadrícula9"/>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A68B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68BF"/>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aconcuadrcula31">
    <w:name w:val="Tabla con cuadrícula31"/>
    <w:basedOn w:val="Tablanormal"/>
    <w:uiPriority w:val="3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uiPriority w:val="5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A68BF"/>
  </w:style>
  <w:style w:type="table" w:customStyle="1" w:styleId="Tablaprofesional1">
    <w:name w:val="Tabla profesional1"/>
    <w:basedOn w:val="Tablanormal"/>
    <w:next w:val="Tablaprofesional"/>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Tablaconcuadrcula10">
    <w:name w:val="Tabla con cuadrícula10"/>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3">
    <w:name w:val="Tabla con cuadrícula23"/>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
    <w:name w:val="Sombreado claro1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1">
    <w:name w:val="Sombreado claro - Énfasis 1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1">
    <w:name w:val="Sombreado claro21"/>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1">
    <w:name w:val="Sombreado claro - Énfasis 121"/>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1">
    <w:name w:val="Tabla con cuadrícula11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1">
    <w:name w:val="Estilo211"/>
    <w:rsid w:val="005A68BF"/>
    <w:pPr>
      <w:numPr>
        <w:numId w:val="10"/>
      </w:numPr>
    </w:pPr>
  </w:style>
  <w:style w:type="numbering" w:customStyle="1" w:styleId="Estilo21">
    <w:name w:val="Estilo21"/>
    <w:rsid w:val="005A68BF"/>
    <w:pPr>
      <w:numPr>
        <w:numId w:val="36"/>
      </w:numPr>
    </w:pPr>
  </w:style>
  <w:style w:type="character" w:customStyle="1" w:styleId="PrrafodelistaCar">
    <w:name w:val="Párrafo de lista Car"/>
    <w:aliases w:val="titulo 5 Car"/>
    <w:link w:val="Prrafodelista"/>
    <w:uiPriority w:val="34"/>
    <w:rsid w:val="005A68BF"/>
    <w:rPr>
      <w:rFonts w:ascii="Times New Roman" w:eastAsia="Times New Roman" w:hAnsi="Times New Roman" w:cs="Times New Roman"/>
      <w:sz w:val="24"/>
      <w:szCs w:val="20"/>
      <w:lang w:val="es-ES" w:eastAsia="es-ES"/>
    </w:rPr>
  </w:style>
  <w:style w:type="character" w:styleId="Textodelmarcadordeposicin">
    <w:name w:val="Placeholder Text"/>
    <w:uiPriority w:val="99"/>
    <w:semiHidden/>
    <w:rsid w:val="005A68BF"/>
    <w:rPr>
      <w:color w:val="808080"/>
    </w:rPr>
  </w:style>
  <w:style w:type="character" w:customStyle="1" w:styleId="Estilo2Car">
    <w:name w:val="Estilo2 Car"/>
    <w:rsid w:val="005A68BF"/>
    <w:rPr>
      <w:rFonts w:ascii="Calibri" w:eastAsia="Times New Roman" w:hAnsi="Calibri" w:cs="Calibri"/>
      <w:b/>
      <w:spacing w:val="-10"/>
      <w:kern w:val="28"/>
      <w:sz w:val="22"/>
      <w:szCs w:val="22"/>
      <w:lang w:val="es-ES" w:eastAsia="es-ES"/>
    </w:rPr>
  </w:style>
  <w:style w:type="character" w:customStyle="1" w:styleId="TITULO2Car">
    <w:name w:val="TITULO 2 Car"/>
    <w:link w:val="TITULO2"/>
    <w:locked/>
    <w:rsid w:val="0016185C"/>
    <w:rPr>
      <w:rFonts w:ascii="Calibri" w:hAnsi="Calibri" w:cs="Calibri"/>
      <w:b/>
      <w:color w:val="000000"/>
      <w:lang w:eastAsia="es-PY"/>
    </w:rPr>
  </w:style>
  <w:style w:type="paragraph" w:customStyle="1" w:styleId="TITULO2">
    <w:name w:val="TITULO 2"/>
    <w:basedOn w:val="Prrafodelista"/>
    <w:link w:val="TITULO2Car"/>
    <w:qFormat/>
    <w:rsid w:val="0016185C"/>
    <w:pPr>
      <w:pBdr>
        <w:bottom w:val="single" w:sz="4" w:space="1" w:color="auto"/>
      </w:pBdr>
      <w:spacing w:after="160" w:line="276" w:lineRule="auto"/>
      <w:ind w:left="0"/>
      <w:contextualSpacing/>
    </w:pPr>
    <w:rPr>
      <w:rFonts w:ascii="Calibri" w:eastAsiaTheme="minorHAnsi" w:hAnsi="Calibri" w:cs="Calibri"/>
      <w:b/>
      <w:color w:val="000000"/>
      <w:sz w:val="22"/>
      <w:szCs w:val="22"/>
      <w:lang w:val="es-PY" w:eastAsia="es-PY"/>
    </w:rPr>
  </w:style>
  <w:style w:type="table" w:customStyle="1" w:styleId="Tablaconcuadrcula14">
    <w:name w:val="Tabla con cuadrícula14"/>
    <w:basedOn w:val="Tablanormal"/>
    <w:next w:val="Tablaconcuadrcula"/>
    <w:uiPriority w:val="39"/>
    <w:rsid w:val="008B1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6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5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AC38C55AC74CA0BF802F691C69BEC8"/>
        <w:category>
          <w:name w:val="General"/>
          <w:gallery w:val="placeholder"/>
        </w:category>
        <w:types>
          <w:type w:val="bbPlcHdr"/>
        </w:types>
        <w:behaviors>
          <w:behavior w:val="content"/>
        </w:behaviors>
        <w:guid w:val="{97A26862-533F-406A-8AD0-06189D0C22D7}"/>
      </w:docPartPr>
      <w:docPartBody>
        <w:p w:rsidR="00894270" w:rsidRDefault="00894270" w:rsidP="00894270">
          <w:pPr>
            <w:pStyle w:val="2EAC38C55AC74CA0BF802F691C69BEC8"/>
          </w:pPr>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hicago">
    <w:altName w:val="Arial"/>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Nimbus Sans L">
    <w:altName w:val="MS Gothic"/>
    <w:charset w:val="80"/>
    <w:family w:val="swiss"/>
    <w:pitch w:val="variable"/>
    <w:sig w:usb0="00000001" w:usb1="08070000" w:usb2="00000010" w:usb3="00000000" w:csb0="00020000" w:csb1="00000000"/>
  </w:font>
  <w:font w:name="DejaVu Sans">
    <w:altName w:val="MS Gothic"/>
    <w:charset w:val="80"/>
    <w:family w:val="auto"/>
    <w:pitch w:val="variable"/>
  </w:font>
  <w:font w:name="Liberation Sans">
    <w:altName w:val="Arial"/>
    <w:charset w:val="00"/>
    <w:family w:val="swiss"/>
    <w:pitch w:val="variable"/>
    <w:sig w:usb0="00000001" w:usb1="500078FB" w:usb2="00000000" w:usb3="00000000" w:csb0="0000009F" w:csb1="00000000"/>
  </w:font>
  <w:font w:name="Nimbus Roman No9 L">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sig w:usb0="A00002AF" w:usb1="500078FB" w:usb2="00000000" w:usb3="00000000" w:csb0="0000009F" w:csb1="00000000"/>
  </w:font>
  <w:font w:name="Palatino">
    <w:charset w:val="00"/>
    <w:family w:val="roman"/>
    <w:pitch w:val="variable"/>
    <w:sig w:usb0="00000007" w:usb1="00000000" w:usb2="00000000" w:usb3="00000000" w:csb0="00000093" w:csb1="00000000"/>
  </w:font>
  <w:font w:name="TradeGothic-CondEighteen">
    <w:altName w:val="Times New Roman"/>
    <w:panose1 w:val="00000000000000000000"/>
    <w:charset w:val="00"/>
    <w:family w:val="roman"/>
    <w:notTrueType/>
    <w:pitch w:val="default"/>
  </w:font>
  <w:font w:name="LBI Helvetica Black Oblique">
    <w:altName w:val="Times New Roman"/>
    <w:panose1 w:val="00000000000000000000"/>
    <w:charset w:val="00"/>
    <w:family w:val="auto"/>
    <w:notTrueType/>
    <w:pitch w:val="default"/>
    <w:sig w:usb0="00000003" w:usb1="00000000" w:usb2="00000000" w:usb3="00000000" w:csb0="00000001" w:csb1="00000000"/>
  </w:font>
  <w:font w:name="LB Helvetica Black">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ill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Mono">
    <w:charset w:val="00"/>
    <w:family w:val="modern"/>
    <w:pitch w:val="fixed"/>
    <w:sig w:usb0="E60022FF" w:usb1="D000F9FB" w:usb2="00000028" w:usb3="00000000" w:csb0="000000DF"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umanst521 BT">
    <w:panose1 w:val="020B0602020204020204"/>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70"/>
    <w:rsid w:val="0001454B"/>
    <w:rsid w:val="00081073"/>
    <w:rsid w:val="00306C46"/>
    <w:rsid w:val="0055205A"/>
    <w:rsid w:val="00894270"/>
    <w:rsid w:val="008D2CFE"/>
    <w:rsid w:val="00B15795"/>
    <w:rsid w:val="00BD7822"/>
    <w:rsid w:val="00DC10A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s-PY" w:eastAsia="es-PY"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94270"/>
    <w:rPr>
      <w:color w:val="808080"/>
    </w:rPr>
  </w:style>
  <w:style w:type="paragraph" w:customStyle="1" w:styleId="2EAC38C55AC74CA0BF802F691C69BEC8">
    <w:name w:val="2EAC38C55AC74CA0BF802F691C69BEC8"/>
    <w:rsid w:val="00894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46</Pages>
  <Words>21846</Words>
  <Characters>120154</Characters>
  <Application>Microsoft Office Word</Application>
  <DocSecurity>0</DocSecurity>
  <Lines>1001</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Emilia Acha Palacios</dc:creator>
  <cp:keywords/>
  <dc:description/>
  <cp:lastModifiedBy>Yolanda Elizabeth Gonzalez Benitez</cp:lastModifiedBy>
  <cp:revision>17</cp:revision>
  <cp:lastPrinted>2024-06-19T13:13:00Z</cp:lastPrinted>
  <dcterms:created xsi:type="dcterms:W3CDTF">2024-06-18T19:44:00Z</dcterms:created>
  <dcterms:modified xsi:type="dcterms:W3CDTF">2024-06-19T13:14:00Z</dcterms:modified>
</cp:coreProperties>
</file>